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B40" w:rsidRDefault="00F026EA" w:rsidP="001F7B4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Ростовской межрайонной прокуратурой</w:t>
      </w:r>
      <w:r w:rsidR="001F7B40">
        <w:rPr>
          <w:rFonts w:ascii="Roboto" w:hAnsi="Roboto"/>
          <w:color w:val="333333"/>
        </w:rPr>
        <w:t xml:space="preserve"> проведена проверка соблюдения миграционного законодательства, в ходе которой установлено, что гражданин иностранного государства предложил гражданке Ро</w:t>
      </w:r>
      <w:bookmarkStart w:id="0" w:name="_GoBack"/>
      <w:bookmarkEnd w:id="0"/>
      <w:r w:rsidR="001F7B40">
        <w:rPr>
          <w:rFonts w:ascii="Roboto" w:hAnsi="Roboto"/>
          <w:color w:val="333333"/>
        </w:rPr>
        <w:t>ссийской Федерации установить фиктивное отцовство в отношении ее несовершеннолетне</w:t>
      </w:r>
      <w:r>
        <w:rPr>
          <w:rFonts w:ascii="Roboto" w:hAnsi="Roboto"/>
          <w:color w:val="333333"/>
        </w:rPr>
        <w:t xml:space="preserve">й дочери </w:t>
      </w:r>
      <w:r w:rsidR="001F7B40">
        <w:rPr>
          <w:rFonts w:ascii="Roboto" w:hAnsi="Roboto"/>
          <w:color w:val="333333"/>
        </w:rPr>
        <w:t>с целью получения вида на жительства</w:t>
      </w:r>
      <w:r w:rsidR="009734AF">
        <w:rPr>
          <w:rFonts w:ascii="Roboto" w:hAnsi="Roboto"/>
          <w:color w:val="333333"/>
        </w:rPr>
        <w:t>, легализовать свое пребывание на территории Российской Федерации.</w:t>
      </w:r>
    </w:p>
    <w:p w:rsidR="001F7B40" w:rsidRDefault="001F7B40" w:rsidP="001F7B4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При этом намерения воспитывать несовершеннолетнего, заботиться о нем как о своем собственном ребенке у иностранного гражданина не имелось.</w:t>
      </w:r>
    </w:p>
    <w:p w:rsidR="001F7B40" w:rsidRDefault="001F7B40" w:rsidP="001F7B4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Так, частью 2 статьи 51 Семейного кодекса РФ определено, </w:t>
      </w:r>
      <w:proofErr w:type="gramStart"/>
      <w:r>
        <w:rPr>
          <w:rFonts w:ascii="Roboto" w:hAnsi="Roboto"/>
          <w:color w:val="333333"/>
        </w:rPr>
        <w:t>что</w:t>
      </w:r>
      <w:proofErr w:type="gramEnd"/>
      <w:r>
        <w:rPr>
          <w:rFonts w:ascii="Roboto" w:hAnsi="Roboto"/>
          <w:color w:val="333333"/>
        </w:rPr>
        <w:t xml:space="preserve"> если родители не состоят в браке между собой, запись о матери ребенка производится по заявлению матери, а запись об отце ребенка - по совместному заявлению отца и матери ребенка, или по заявлению отца ребенка (пункт 3 статьи 48 Кодекса), или отец записывается согласно решению суда.</w:t>
      </w:r>
    </w:p>
    <w:p w:rsidR="001F7B40" w:rsidRDefault="001F7B40" w:rsidP="001F7B4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Вместе с тем, согласно части 1 статьи 52 Семейного кодекса РФ запись родителей в книге записей рождений, произведенная в соответствии с пунктами 1 и 2 статьи 51 настоящего Кодекса, может быть оспорена только в судебном порядке.</w:t>
      </w:r>
    </w:p>
    <w:p w:rsidR="001F7B40" w:rsidRDefault="00F026EA" w:rsidP="001F7B4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По результатам проверки межрайонный</w:t>
      </w:r>
      <w:r w:rsidR="001F7B40">
        <w:rPr>
          <w:rFonts w:ascii="Roboto" w:hAnsi="Roboto"/>
          <w:color w:val="333333"/>
        </w:rPr>
        <w:t xml:space="preserve"> прокурор обратился в </w:t>
      </w:r>
      <w:r>
        <w:rPr>
          <w:rFonts w:ascii="Roboto" w:hAnsi="Roboto"/>
          <w:color w:val="333333"/>
        </w:rPr>
        <w:t xml:space="preserve">Ростовский </w:t>
      </w:r>
      <w:r w:rsidR="001F7B40">
        <w:rPr>
          <w:rFonts w:ascii="Roboto" w:hAnsi="Roboto"/>
          <w:color w:val="333333"/>
        </w:rPr>
        <w:t>районный суд с иском о признании отцовства недействительным по причине его фиктивности и аннулировании записи об установлении отцовства</w:t>
      </w:r>
      <w:r>
        <w:rPr>
          <w:rFonts w:ascii="Roboto" w:hAnsi="Roboto"/>
          <w:color w:val="333333"/>
        </w:rPr>
        <w:t>, а также аннулировании вида на жительства</w:t>
      </w:r>
      <w:r w:rsidR="009734AF">
        <w:rPr>
          <w:rFonts w:ascii="Roboto" w:hAnsi="Roboto"/>
          <w:color w:val="333333"/>
        </w:rPr>
        <w:t>.</w:t>
      </w:r>
    </w:p>
    <w:p w:rsidR="001F7B40" w:rsidRDefault="001F7B40" w:rsidP="001F7B4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Суд требование прокуратуры удовлетворил. </w:t>
      </w:r>
    </w:p>
    <w:p w:rsidR="001F7B40" w:rsidRDefault="001F7B40" w:rsidP="001F7B4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Решение суда вступило в законную силу.</w:t>
      </w:r>
    </w:p>
    <w:p w:rsidR="001F23E6" w:rsidRDefault="001F23E6"/>
    <w:sectPr w:rsidR="001F2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46"/>
    <w:rsid w:val="001F23E6"/>
    <w:rsid w:val="001F7B40"/>
    <w:rsid w:val="00773B46"/>
    <w:rsid w:val="009734AF"/>
    <w:rsid w:val="00F0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2B550"/>
  <w15:docId w15:val="{C692586C-06B0-413C-B3CF-B45A759D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7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9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Сухинина Татьяна Александровна</cp:lastModifiedBy>
  <cp:revision>4</cp:revision>
  <cp:lastPrinted>2024-04-03T05:33:00Z</cp:lastPrinted>
  <dcterms:created xsi:type="dcterms:W3CDTF">2024-04-02T15:39:00Z</dcterms:created>
  <dcterms:modified xsi:type="dcterms:W3CDTF">2024-04-03T05:34:00Z</dcterms:modified>
</cp:coreProperties>
</file>