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E24" w:rsidRPr="00182E24" w:rsidRDefault="00182E24" w:rsidP="002855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Ростовс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кий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межрайонн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ый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прокур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о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р </w:t>
      </w:r>
      <w:r w:rsidR="002855AD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защитил права инвалида</w:t>
      </w:r>
      <w:r w:rsidRPr="00182E24">
        <w:rPr>
          <w:rFonts w:ascii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2855AD" w:rsidRDefault="00BD22BB" w:rsidP="0028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24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2855AD">
        <w:rPr>
          <w:rFonts w:ascii="Times New Roman" w:hAnsi="Times New Roman" w:cs="Times New Roman"/>
          <w:sz w:val="28"/>
          <w:szCs w:val="28"/>
        </w:rPr>
        <w:tab/>
        <w:t>Ростовская межрайонная прокуратура провела проверку</w:t>
      </w:r>
      <w:r w:rsidR="002855AD" w:rsidRPr="002855AD">
        <w:rPr>
          <w:rFonts w:ascii="Times New Roman" w:hAnsi="Times New Roman" w:cs="Times New Roman"/>
          <w:sz w:val="28"/>
          <w:szCs w:val="28"/>
        </w:rPr>
        <w:t xml:space="preserve"> </w:t>
      </w:r>
      <w:r w:rsidR="00741B78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741B78" w:rsidRPr="002855AD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855AD" w:rsidRPr="002855AD">
        <w:rPr>
          <w:rFonts w:ascii="Times New Roman" w:hAnsi="Times New Roman" w:cs="Times New Roman"/>
          <w:sz w:val="28"/>
          <w:szCs w:val="28"/>
        </w:rPr>
        <w:t xml:space="preserve"> </w:t>
      </w:r>
      <w:r w:rsidR="002855AD">
        <w:rPr>
          <w:rFonts w:ascii="Times New Roman" w:hAnsi="Times New Roman" w:cs="Times New Roman"/>
          <w:sz w:val="28"/>
          <w:szCs w:val="28"/>
        </w:rPr>
        <w:t>в сфере защиты прав инвалида</w:t>
      </w:r>
      <w:r w:rsidR="002855AD" w:rsidRPr="002855AD">
        <w:rPr>
          <w:rFonts w:ascii="Times New Roman" w:hAnsi="Times New Roman" w:cs="Times New Roman"/>
          <w:sz w:val="28"/>
          <w:szCs w:val="28"/>
        </w:rPr>
        <w:t>.</w:t>
      </w:r>
      <w:r w:rsidR="00285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5AD" w:rsidRPr="00C321C7" w:rsidRDefault="002855AD" w:rsidP="00C3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</w:t>
      </w:r>
      <w:r w:rsidR="00741B78">
        <w:rPr>
          <w:rFonts w:ascii="Times New Roman" w:hAnsi="Times New Roman" w:cs="Times New Roman"/>
          <w:sz w:val="28"/>
          <w:szCs w:val="28"/>
        </w:rPr>
        <w:t xml:space="preserve">что </w:t>
      </w:r>
      <w:r w:rsidR="0028699D">
        <w:rPr>
          <w:rFonts w:ascii="Times New Roman" w:hAnsi="Times New Roman" w:cs="Times New Roman"/>
          <w:sz w:val="28"/>
          <w:szCs w:val="28"/>
        </w:rPr>
        <w:t xml:space="preserve">гражданка, являющаяся </w:t>
      </w:r>
      <w:r w:rsidR="00C3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3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группы</w:t>
      </w:r>
      <w:r w:rsidR="00C321C7" w:rsidRPr="0028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признанная недееспособной,</w:t>
      </w:r>
      <w:r w:rsidR="00C321C7" w:rsidRPr="0028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на обеспечении в ГБУ СО ЯО «</w:t>
      </w:r>
      <w:proofErr w:type="spellStart"/>
      <w:r w:rsidR="00C321C7" w:rsidRPr="002855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Кривецкий</w:t>
      </w:r>
      <w:proofErr w:type="spellEnd"/>
      <w:r w:rsidR="00C321C7" w:rsidRPr="0028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психоневрологическом интернате». Опекуном является директор </w:t>
      </w:r>
      <w:r w:rsidR="00C3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психоне</w:t>
      </w:r>
      <w:bookmarkStart w:id="0" w:name="_GoBack"/>
      <w:bookmarkEnd w:id="0"/>
      <w:r w:rsidR="00C3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врологического интерната.</w:t>
      </w:r>
    </w:p>
    <w:p w:rsidR="0028699D" w:rsidRDefault="0028699D" w:rsidP="0028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производстве Ростовского районного суда находилось гражданское дело по иску родственницы умершего супруга женщины-инвалида о признании за ней права собственности в порядке наследования на ½ долю квартиры, принадлежащую последнему.</w:t>
      </w:r>
    </w:p>
    <w:p w:rsidR="00741B78" w:rsidRDefault="00741B78" w:rsidP="00285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Вопреки требованиям закона, социальное учреждение не обеспечило прав</w:t>
      </w:r>
      <w:r w:rsidR="00C321C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1C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99D">
        <w:rPr>
          <w:rFonts w:ascii="Times New Roman" w:hAnsi="Times New Roman" w:cs="Times New Roman"/>
          <w:sz w:val="28"/>
          <w:szCs w:val="28"/>
        </w:rPr>
        <w:t>защиту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1C7">
        <w:rPr>
          <w:rFonts w:ascii="Times New Roman" w:hAnsi="Times New Roman" w:cs="Times New Roman"/>
          <w:sz w:val="28"/>
          <w:szCs w:val="28"/>
        </w:rPr>
        <w:t>жилищных прав гражданина</w:t>
      </w:r>
      <w:r>
        <w:rPr>
          <w:rFonts w:ascii="Times New Roman" w:hAnsi="Times New Roman" w:cs="Times New Roman"/>
          <w:sz w:val="28"/>
          <w:szCs w:val="28"/>
        </w:rPr>
        <w:t xml:space="preserve"> и не инициировала вступление в наследство указанного инвалида после смерти супруга, которому принадлежало при жи</w:t>
      </w:r>
      <w:r w:rsidR="00C321C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ни ½ доли в праве </w:t>
      </w:r>
      <w:r w:rsidR="0028699D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на квартиру.</w:t>
      </w:r>
    </w:p>
    <w:p w:rsidR="00741B78" w:rsidRDefault="00741B78" w:rsidP="00741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Выступая в защиту инвалида, межрайонный прокурор обратился в суд с исковым заявлением о в</w:t>
      </w:r>
      <w:r w:rsidRPr="0074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осстанов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лении</w:t>
      </w:r>
      <w:r w:rsidRPr="0074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41B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принятия наследства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41B78">
        <w:rPr>
          <w:rFonts w:ascii="Times New Roman" w:hAnsi="Times New Roman" w:cs="Times New Roman"/>
          <w:sz w:val="28"/>
          <w:szCs w:val="28"/>
        </w:rPr>
        <w:t>ризна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741B78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bCs/>
          <w:sz w:val="28"/>
          <w:szCs w:val="28"/>
        </w:rPr>
        <w:t>гражданином</w:t>
      </w:r>
      <w:r w:rsidRPr="00741B78">
        <w:rPr>
          <w:rFonts w:ascii="Times New Roman" w:hAnsi="Times New Roman" w:cs="Times New Roman"/>
          <w:bCs/>
          <w:sz w:val="28"/>
          <w:szCs w:val="28"/>
        </w:rPr>
        <w:t xml:space="preserve"> прав</w:t>
      </w:r>
      <w:r w:rsidR="0028699D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741B78">
        <w:rPr>
          <w:rFonts w:ascii="Times New Roman" w:hAnsi="Times New Roman" w:cs="Times New Roman"/>
          <w:bCs/>
          <w:sz w:val="28"/>
          <w:szCs w:val="28"/>
        </w:rPr>
        <w:t xml:space="preserve">собственности на </w:t>
      </w:r>
      <w:r w:rsidRPr="00741B78">
        <w:rPr>
          <w:rFonts w:ascii="Times New Roman" w:hAnsi="Times New Roman" w:cs="Times New Roman"/>
          <w:sz w:val="28"/>
          <w:szCs w:val="28"/>
        </w:rPr>
        <w:t>½ доли в квартире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1C7" w:rsidRDefault="00741B78" w:rsidP="00C32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прокурором заявлено </w:t>
      </w:r>
      <w:r w:rsidR="0039694E">
        <w:rPr>
          <w:rFonts w:ascii="Times New Roman" w:hAnsi="Times New Roman" w:cs="Times New Roman"/>
          <w:sz w:val="28"/>
          <w:szCs w:val="28"/>
        </w:rPr>
        <w:t>ходатайство</w:t>
      </w:r>
      <w:r w:rsidR="00C321C7">
        <w:rPr>
          <w:rFonts w:ascii="Times New Roman" w:hAnsi="Times New Roman" w:cs="Times New Roman"/>
          <w:sz w:val="28"/>
          <w:szCs w:val="28"/>
        </w:rPr>
        <w:t xml:space="preserve"> о вынесении частного определения в адрес директора </w:t>
      </w:r>
      <w:r w:rsidR="00C321C7" w:rsidRPr="002855AD">
        <w:rPr>
          <w:rFonts w:ascii="Times New Roman" w:hAnsi="Times New Roman" w:cs="Times New Roman"/>
          <w:sz w:val="28"/>
          <w:szCs w:val="28"/>
        </w:rPr>
        <w:t>ГБУ СО ЯО «</w:t>
      </w:r>
      <w:proofErr w:type="spellStart"/>
      <w:r w:rsidR="00C321C7" w:rsidRPr="002855AD">
        <w:rPr>
          <w:rFonts w:ascii="Times New Roman" w:hAnsi="Times New Roman" w:cs="Times New Roman"/>
          <w:sz w:val="28"/>
          <w:szCs w:val="28"/>
        </w:rPr>
        <w:t>Кривецкий</w:t>
      </w:r>
      <w:proofErr w:type="spellEnd"/>
      <w:r w:rsidR="00C321C7" w:rsidRPr="002855AD">
        <w:rPr>
          <w:rFonts w:ascii="Times New Roman" w:hAnsi="Times New Roman" w:cs="Times New Roman"/>
          <w:sz w:val="28"/>
          <w:szCs w:val="28"/>
        </w:rPr>
        <w:t xml:space="preserve"> психоневрологическ</w:t>
      </w:r>
      <w:r w:rsidR="00C321C7">
        <w:rPr>
          <w:rFonts w:ascii="Times New Roman" w:hAnsi="Times New Roman" w:cs="Times New Roman"/>
          <w:sz w:val="28"/>
          <w:szCs w:val="28"/>
        </w:rPr>
        <w:t>ий</w:t>
      </w:r>
      <w:r w:rsidR="00C321C7" w:rsidRPr="002855AD">
        <w:rPr>
          <w:rFonts w:ascii="Times New Roman" w:hAnsi="Times New Roman" w:cs="Times New Roman"/>
          <w:sz w:val="28"/>
          <w:szCs w:val="28"/>
        </w:rPr>
        <w:t xml:space="preserve"> интернат»</w:t>
      </w:r>
      <w:r w:rsidR="0028699D">
        <w:rPr>
          <w:rFonts w:ascii="Times New Roman" w:hAnsi="Times New Roman" w:cs="Times New Roman"/>
          <w:sz w:val="28"/>
          <w:szCs w:val="28"/>
        </w:rPr>
        <w:t xml:space="preserve"> в связи с ненадлежащим выполнением им обязанностей опекуна</w:t>
      </w:r>
      <w:r w:rsidR="00C321C7">
        <w:rPr>
          <w:rFonts w:ascii="Times New Roman" w:hAnsi="Times New Roman" w:cs="Times New Roman"/>
          <w:sz w:val="28"/>
          <w:szCs w:val="28"/>
        </w:rPr>
        <w:t>.</w:t>
      </w:r>
    </w:p>
    <w:p w:rsidR="00C321C7" w:rsidRDefault="00C321C7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дела Ростовским районным судом Ярославской области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прокурора удовлетворены в полном объеме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 того</w:t>
      </w:r>
      <w:r w:rsidR="003969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вынесено частное определение в адрес директор</w:t>
      </w:r>
      <w:r w:rsidR="002869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учреждения.</w:t>
      </w:r>
    </w:p>
    <w:p w:rsidR="00741B78" w:rsidRPr="002855AD" w:rsidRDefault="00C321C7" w:rsidP="0074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C73" w:rsidRPr="00A835FB" w:rsidRDefault="00663C73" w:rsidP="002855A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3BAA"/>
    <w:multiLevelType w:val="hybridMultilevel"/>
    <w:tmpl w:val="D3C025E6"/>
    <w:lvl w:ilvl="0" w:tplc="8C9017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BB"/>
    <w:rsid w:val="00182E24"/>
    <w:rsid w:val="002855AD"/>
    <w:rsid w:val="0028699D"/>
    <w:rsid w:val="0039694E"/>
    <w:rsid w:val="00606214"/>
    <w:rsid w:val="00663C73"/>
    <w:rsid w:val="00680967"/>
    <w:rsid w:val="00741B78"/>
    <w:rsid w:val="00A14192"/>
    <w:rsid w:val="00A835FB"/>
    <w:rsid w:val="00BD22BB"/>
    <w:rsid w:val="00C321C7"/>
    <w:rsid w:val="00E53D2A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1777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41B7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41B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Сухинина Татьяна Александровна</cp:lastModifiedBy>
  <cp:revision>5</cp:revision>
  <cp:lastPrinted>2024-02-02T09:56:00Z</cp:lastPrinted>
  <dcterms:created xsi:type="dcterms:W3CDTF">2024-02-02T08:59:00Z</dcterms:created>
  <dcterms:modified xsi:type="dcterms:W3CDTF">2024-02-02T10:07:00Z</dcterms:modified>
</cp:coreProperties>
</file>