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B2F" w:rsidRPr="004D1FE0" w:rsidRDefault="00130B2F" w:rsidP="004D1F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5B5" w:rsidRPr="00D805B5" w:rsidRDefault="00D805B5" w:rsidP="00D805B5">
      <w:pPr>
        <w:jc w:val="center"/>
        <w:rPr>
          <w:rFonts w:ascii="Times New Roman" w:hAnsi="Times New Roman" w:cs="Times New Roman"/>
          <w:sz w:val="32"/>
          <w:szCs w:val="32"/>
        </w:rPr>
      </w:pPr>
      <w:r w:rsidRPr="00D805B5">
        <w:rPr>
          <w:rFonts w:ascii="Times New Roman" w:hAnsi="Times New Roman" w:cs="Times New Roman"/>
          <w:sz w:val="32"/>
          <w:szCs w:val="32"/>
        </w:rPr>
        <w:t xml:space="preserve">МУНИЦИПАЛЬНЫЙ СОВЕТ СЕЛЬСКОГО ПОСЕЛЕНИЯ ИШНЯ </w:t>
      </w:r>
      <w:r w:rsidR="006D3EC7">
        <w:rPr>
          <w:rFonts w:ascii="Times New Roman" w:hAnsi="Times New Roman" w:cs="Times New Roman"/>
          <w:sz w:val="32"/>
          <w:szCs w:val="32"/>
        </w:rPr>
        <w:t>ЧЕТВЕРТОГО</w:t>
      </w:r>
      <w:r w:rsidRPr="00D805B5">
        <w:rPr>
          <w:rFonts w:ascii="Times New Roman" w:hAnsi="Times New Roman" w:cs="Times New Roman"/>
          <w:sz w:val="32"/>
          <w:szCs w:val="32"/>
        </w:rPr>
        <w:t xml:space="preserve"> СОЗЫВА</w:t>
      </w:r>
    </w:p>
    <w:p w:rsidR="00D805B5" w:rsidRPr="00D805B5" w:rsidRDefault="00D805B5" w:rsidP="00D805B5">
      <w:pPr>
        <w:tabs>
          <w:tab w:val="left" w:pos="7725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805B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D3EC7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D805B5" w:rsidRDefault="00D805B5" w:rsidP="00D805B5">
      <w:pPr>
        <w:jc w:val="both"/>
        <w:rPr>
          <w:sz w:val="28"/>
          <w:szCs w:val="28"/>
        </w:rPr>
      </w:pPr>
    </w:p>
    <w:p w:rsidR="00D805B5" w:rsidRPr="00D805B5" w:rsidRDefault="00D805B5" w:rsidP="00D805B5">
      <w:pPr>
        <w:tabs>
          <w:tab w:val="left" w:pos="2640"/>
          <w:tab w:val="left" w:pos="55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805B5">
        <w:rPr>
          <w:rFonts w:ascii="Times New Roman" w:hAnsi="Times New Roman" w:cs="Times New Roman"/>
          <w:sz w:val="28"/>
          <w:szCs w:val="28"/>
        </w:rPr>
        <w:t xml:space="preserve">от  </w:t>
      </w:r>
      <w:r w:rsidR="006539FA">
        <w:rPr>
          <w:rFonts w:ascii="Times New Roman" w:hAnsi="Times New Roman" w:cs="Times New Roman"/>
          <w:sz w:val="28"/>
          <w:szCs w:val="28"/>
        </w:rPr>
        <w:t>22.03.2019</w:t>
      </w:r>
      <w:r w:rsidRPr="00D805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№  </w:t>
      </w:r>
      <w:r w:rsidR="006539FA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</w:p>
    <w:p w:rsidR="00D805B5" w:rsidRPr="00D805B5" w:rsidRDefault="00D805B5" w:rsidP="00D805B5">
      <w:pPr>
        <w:jc w:val="both"/>
        <w:rPr>
          <w:rFonts w:ascii="Times New Roman" w:hAnsi="Times New Roman" w:cs="Times New Roman"/>
          <w:sz w:val="28"/>
          <w:szCs w:val="28"/>
        </w:rPr>
      </w:pPr>
      <w:r w:rsidRPr="00D805B5">
        <w:rPr>
          <w:rFonts w:ascii="Times New Roman" w:hAnsi="Times New Roman" w:cs="Times New Roman"/>
          <w:sz w:val="28"/>
          <w:szCs w:val="28"/>
        </w:rPr>
        <w:t>р.п.  Ишня</w:t>
      </w:r>
    </w:p>
    <w:p w:rsidR="00130B2F" w:rsidRPr="007C269A" w:rsidRDefault="00130B2F" w:rsidP="00D805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0B2F" w:rsidRDefault="005D58ED" w:rsidP="00B010C3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B010C3">
        <w:rPr>
          <w:rFonts w:ascii="Times New Roman" w:hAnsi="Times New Roman" w:cs="Times New Roman"/>
          <w:sz w:val="28"/>
          <w:szCs w:val="28"/>
        </w:rPr>
        <w:t>внесении изменений в Положение «О мун</w:t>
      </w:r>
      <w:r w:rsidR="00B010C3">
        <w:rPr>
          <w:rFonts w:ascii="Times New Roman" w:hAnsi="Times New Roman" w:cs="Times New Roman"/>
          <w:sz w:val="28"/>
          <w:szCs w:val="28"/>
        </w:rPr>
        <w:t>и</w:t>
      </w:r>
      <w:r w:rsidR="00B010C3">
        <w:rPr>
          <w:rFonts w:ascii="Times New Roman" w:hAnsi="Times New Roman" w:cs="Times New Roman"/>
          <w:sz w:val="28"/>
          <w:szCs w:val="28"/>
        </w:rPr>
        <w:t xml:space="preserve">ципальном </w:t>
      </w:r>
      <w:proofErr w:type="gramStart"/>
      <w:r w:rsidR="00B010C3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="00B010C3">
        <w:rPr>
          <w:rFonts w:ascii="Times New Roman" w:hAnsi="Times New Roman" w:cs="Times New Roman"/>
          <w:sz w:val="28"/>
          <w:szCs w:val="28"/>
        </w:rPr>
        <w:t xml:space="preserve"> обеспечением сохра</w:t>
      </w:r>
      <w:r w:rsidR="00B010C3">
        <w:rPr>
          <w:rFonts w:ascii="Times New Roman" w:hAnsi="Times New Roman" w:cs="Times New Roman"/>
          <w:sz w:val="28"/>
          <w:szCs w:val="28"/>
        </w:rPr>
        <w:t>н</w:t>
      </w:r>
      <w:r w:rsidR="00B010C3">
        <w:rPr>
          <w:rFonts w:ascii="Times New Roman" w:hAnsi="Times New Roman" w:cs="Times New Roman"/>
          <w:sz w:val="28"/>
          <w:szCs w:val="28"/>
        </w:rPr>
        <w:t>ности автомобильных дорог на территории сельского поселения Ишня», утверждённого решением муниципального Совета сельского поселения Ишня от 21.02.2013 № 169</w:t>
      </w:r>
    </w:p>
    <w:p w:rsidR="00B010C3" w:rsidRPr="007C269A" w:rsidRDefault="00B010C3" w:rsidP="00B010C3">
      <w:pPr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</w:p>
    <w:p w:rsidR="00D805B5" w:rsidRPr="00B010C3" w:rsidRDefault="00130B2F" w:rsidP="00B010C3">
      <w:pPr>
        <w:pStyle w:val="1"/>
        <w:shd w:val="clear" w:color="auto" w:fill="FFFFFF"/>
        <w:spacing w:before="0" w:after="144" w:line="242" w:lineRule="atLeast"/>
        <w:jc w:val="both"/>
        <w:rPr>
          <w:rFonts w:ascii="Times New Roman" w:eastAsia="Times New Roman" w:hAnsi="Times New Roman" w:cs="Times New Roman"/>
          <w:b w:val="0"/>
          <w:color w:val="auto"/>
          <w:kern w:val="36"/>
        </w:rPr>
      </w:pPr>
      <w:r w:rsidRPr="00B010C3">
        <w:rPr>
          <w:rFonts w:ascii="Times New Roman" w:hAnsi="Times New Roman" w:cs="Times New Roman"/>
          <w:b w:val="0"/>
          <w:color w:val="auto"/>
        </w:rPr>
        <w:t xml:space="preserve">    </w:t>
      </w:r>
      <w:r w:rsidR="00B010C3">
        <w:rPr>
          <w:rFonts w:ascii="Times New Roman" w:hAnsi="Times New Roman" w:cs="Times New Roman"/>
          <w:b w:val="0"/>
          <w:color w:val="auto"/>
        </w:rPr>
        <w:tab/>
      </w:r>
      <w:r w:rsidRPr="00B010C3">
        <w:rPr>
          <w:rFonts w:ascii="Times New Roman" w:hAnsi="Times New Roman" w:cs="Times New Roman"/>
          <w:b w:val="0"/>
          <w:color w:val="auto"/>
        </w:rPr>
        <w:t xml:space="preserve">В </w:t>
      </w:r>
      <w:r w:rsidR="005D58ED" w:rsidRPr="00B010C3">
        <w:rPr>
          <w:rFonts w:ascii="Times New Roman" w:hAnsi="Times New Roman" w:cs="Times New Roman"/>
          <w:b w:val="0"/>
          <w:color w:val="auto"/>
        </w:rPr>
        <w:t xml:space="preserve">соответствии с </w:t>
      </w:r>
      <w:r w:rsidRPr="00B010C3">
        <w:rPr>
          <w:rFonts w:ascii="Times New Roman" w:hAnsi="Times New Roman" w:cs="Times New Roman"/>
          <w:b w:val="0"/>
          <w:color w:val="auto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Федеральным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 закон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ом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 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от 26.12.2008 №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 294-ФЗ 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«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>О защите прав юридических лиц и индивидуальных предпринимателей при осуществлении государственного контроля (надз</w:t>
      </w:r>
      <w:r w:rsidR="00B010C3">
        <w:rPr>
          <w:rFonts w:ascii="Times New Roman" w:eastAsia="Times New Roman" w:hAnsi="Times New Roman" w:cs="Times New Roman"/>
          <w:b w:val="0"/>
          <w:color w:val="auto"/>
          <w:kern w:val="36"/>
        </w:rPr>
        <w:t>ора) и муниципального контроля»</w:t>
      </w:r>
      <w:r w:rsidR="00B010C3" w:rsidRPr="00B010C3">
        <w:rPr>
          <w:rFonts w:ascii="Times New Roman" w:eastAsia="Times New Roman" w:hAnsi="Times New Roman" w:cs="Times New Roman"/>
          <w:b w:val="0"/>
          <w:color w:val="auto"/>
          <w:kern w:val="36"/>
        </w:rPr>
        <w:t xml:space="preserve">, </w:t>
      </w:r>
      <w:r w:rsidR="00D805B5" w:rsidRPr="00B010C3">
        <w:rPr>
          <w:rFonts w:ascii="Times New Roman" w:hAnsi="Times New Roman" w:cs="Times New Roman"/>
          <w:b w:val="0"/>
          <w:color w:val="auto"/>
        </w:rPr>
        <w:t>руково</w:t>
      </w:r>
      <w:r w:rsidR="00D805B5" w:rsidRPr="00B010C3">
        <w:rPr>
          <w:rFonts w:ascii="Times New Roman" w:hAnsi="Times New Roman" w:cs="Times New Roman"/>
          <w:b w:val="0"/>
          <w:color w:val="auto"/>
        </w:rPr>
        <w:t>д</w:t>
      </w:r>
      <w:r w:rsidR="00D805B5" w:rsidRPr="00B010C3">
        <w:rPr>
          <w:rFonts w:ascii="Times New Roman" w:hAnsi="Times New Roman" w:cs="Times New Roman"/>
          <w:b w:val="0"/>
          <w:color w:val="auto"/>
        </w:rPr>
        <w:t>ствуясь Уставом сельского поселения Ишня, муниципальный Совет сельск</w:t>
      </w:r>
      <w:r w:rsidR="00D805B5" w:rsidRPr="00B010C3">
        <w:rPr>
          <w:rFonts w:ascii="Times New Roman" w:hAnsi="Times New Roman" w:cs="Times New Roman"/>
          <w:b w:val="0"/>
          <w:color w:val="auto"/>
        </w:rPr>
        <w:t>о</w:t>
      </w:r>
      <w:r w:rsidR="00D805B5" w:rsidRPr="00B010C3">
        <w:rPr>
          <w:rFonts w:ascii="Times New Roman" w:hAnsi="Times New Roman" w:cs="Times New Roman"/>
          <w:b w:val="0"/>
          <w:color w:val="auto"/>
        </w:rPr>
        <w:t xml:space="preserve">го поселения Ишня </w:t>
      </w:r>
    </w:p>
    <w:p w:rsidR="00D805B5" w:rsidRPr="00D805B5" w:rsidRDefault="00D805B5" w:rsidP="00D805B5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805B5" w:rsidRPr="00AB7B09" w:rsidRDefault="00D805B5" w:rsidP="00D805B5">
      <w:pPr>
        <w:pStyle w:val="ConsTitle"/>
        <w:widowControl/>
        <w:ind w:righ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B7B09">
        <w:rPr>
          <w:rFonts w:ascii="Times New Roman" w:hAnsi="Times New Roman" w:cs="Times New Roman"/>
          <w:sz w:val="28"/>
          <w:szCs w:val="28"/>
        </w:rPr>
        <w:t>РЕШИЛ:</w:t>
      </w:r>
    </w:p>
    <w:p w:rsidR="00130B2F" w:rsidRPr="007C269A" w:rsidRDefault="00130B2F" w:rsidP="007C26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10C3" w:rsidRDefault="00B010C3" w:rsidP="005D58ED">
      <w:pPr>
        <w:tabs>
          <w:tab w:val="left" w:pos="9355"/>
        </w:tabs>
        <w:spacing w:after="0" w:line="240" w:lineRule="auto"/>
        <w:ind w:right="-57" w:hanging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5D58ED">
        <w:rPr>
          <w:rFonts w:ascii="Times New Roman" w:hAnsi="Times New Roman" w:cs="Times New Roman"/>
          <w:sz w:val="28"/>
          <w:szCs w:val="28"/>
        </w:rPr>
        <w:t xml:space="preserve"> </w:t>
      </w:r>
      <w:r w:rsidR="00D805B5" w:rsidRPr="00F938B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в Положение «О муниципальном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обеспечением сохранности автомобильных дорог на территории сельского поселения И</w:t>
      </w:r>
      <w:r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ня», утвержденного Решением муниципального Совета сельского поселения Ишня от 21.02.2013 № 169 (далее Положение) следующие изменения:</w:t>
      </w:r>
    </w:p>
    <w:p w:rsidR="00B010C3" w:rsidRPr="004131AB" w:rsidRDefault="00B010C3" w:rsidP="00B010C3">
      <w:pPr>
        <w:tabs>
          <w:tab w:val="left" w:pos="9355"/>
        </w:tabs>
        <w:spacing w:after="0" w:line="240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131AB">
        <w:rPr>
          <w:rFonts w:ascii="Times New Roman" w:hAnsi="Times New Roman" w:cs="Times New Roman"/>
          <w:sz w:val="28"/>
          <w:szCs w:val="28"/>
        </w:rPr>
        <w:t>1.1. Пункт 4.2 Положения дополнить абзацами 3 и 4 следующего с</w:t>
      </w:r>
      <w:r w:rsidRPr="004131AB">
        <w:rPr>
          <w:rFonts w:ascii="Times New Roman" w:hAnsi="Times New Roman" w:cs="Times New Roman"/>
          <w:sz w:val="28"/>
          <w:szCs w:val="28"/>
        </w:rPr>
        <w:t>о</w:t>
      </w:r>
      <w:r w:rsidRPr="004131AB">
        <w:rPr>
          <w:rFonts w:ascii="Times New Roman" w:hAnsi="Times New Roman" w:cs="Times New Roman"/>
          <w:sz w:val="28"/>
          <w:szCs w:val="28"/>
        </w:rPr>
        <w:t>держания:</w:t>
      </w:r>
    </w:p>
    <w:p w:rsidR="00B010C3" w:rsidRPr="00B010C3" w:rsidRDefault="00B010C3" w:rsidP="00B010C3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1A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010C3">
        <w:rPr>
          <w:rFonts w:ascii="Times New Roman" w:eastAsia="Times New Roman" w:hAnsi="Times New Roman" w:cs="Times New Roman"/>
          <w:sz w:val="28"/>
          <w:szCs w:val="28"/>
        </w:rPr>
        <w:t xml:space="preserve">Утвержденный 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Главой сельского поселения Ишня</w:t>
      </w:r>
      <w:r w:rsidRPr="00B010C3">
        <w:rPr>
          <w:rFonts w:ascii="Times New Roman" w:eastAsia="Times New Roman" w:hAnsi="Times New Roman" w:cs="Times New Roman"/>
          <w:sz w:val="28"/>
          <w:szCs w:val="28"/>
        </w:rPr>
        <w:t xml:space="preserve"> ежегодный план проведения плановых проверок доводится до сведения заинтересованных лиц посредством его размещения на официальном сайте 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Администрации сельск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го поселения Ишня</w:t>
      </w:r>
      <w:r w:rsidRPr="00B010C3">
        <w:rPr>
          <w:rFonts w:ascii="Times New Roman" w:eastAsia="Times New Roman" w:hAnsi="Times New Roman" w:cs="Times New Roman"/>
          <w:sz w:val="28"/>
          <w:szCs w:val="28"/>
        </w:rPr>
        <w:t xml:space="preserve"> в сети "Интернет" либо иным доступным способом.</w:t>
      </w:r>
    </w:p>
    <w:p w:rsidR="00B010C3" w:rsidRDefault="00B010C3" w:rsidP="00B010C3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dst100323"/>
      <w:bookmarkEnd w:id="1"/>
      <w:r w:rsidRPr="00B010C3">
        <w:rPr>
          <w:rFonts w:ascii="Times New Roman" w:eastAsia="Times New Roman" w:hAnsi="Times New Roman" w:cs="Times New Roman"/>
          <w:sz w:val="28"/>
          <w:szCs w:val="28"/>
        </w:rPr>
        <w:t xml:space="preserve">В срок до 1 сентября года, предшествующего году проведения плановых проверок, 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Администрация сельского поселения Ишня направляе</w:t>
      </w:r>
      <w:r w:rsidRPr="00B010C3">
        <w:rPr>
          <w:rFonts w:ascii="Times New Roman" w:eastAsia="Times New Roman" w:hAnsi="Times New Roman" w:cs="Times New Roman"/>
          <w:sz w:val="28"/>
          <w:szCs w:val="28"/>
        </w:rPr>
        <w:t>т проекты ежегодных планов проведения плановых проверок в органы прокуратуры</w:t>
      </w:r>
      <w:proofErr w:type="gramStart"/>
      <w:r w:rsidRPr="00B010C3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>».</w:t>
      </w:r>
      <w:proofErr w:type="gramEnd"/>
    </w:p>
    <w:p w:rsidR="004131AB" w:rsidRPr="00204500" w:rsidRDefault="004131AB" w:rsidP="00B010C3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204500">
        <w:rPr>
          <w:rFonts w:ascii="Times New Roman" w:eastAsia="Times New Roman" w:hAnsi="Times New Roman" w:cs="Times New Roman"/>
          <w:sz w:val="28"/>
          <w:szCs w:val="28"/>
        </w:rPr>
        <w:t>1.2. Пункт 4.3 Положения изложить в следующей редакции:</w:t>
      </w:r>
    </w:p>
    <w:p w:rsidR="004131AB" w:rsidRPr="004131AB" w:rsidRDefault="004131AB" w:rsidP="004131AB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4500">
        <w:rPr>
          <w:rFonts w:ascii="Times New Roman" w:eastAsia="Times New Roman" w:hAnsi="Times New Roman" w:cs="Times New Roman"/>
          <w:sz w:val="28"/>
          <w:szCs w:val="28"/>
        </w:rPr>
        <w:t xml:space="preserve">« 4.3. 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Основанием для проведения внеплановой проверки является:</w:t>
      </w:r>
    </w:p>
    <w:p w:rsidR="004131AB" w:rsidRPr="004131AB" w:rsidRDefault="004131AB" w:rsidP="004131AB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dst100128"/>
      <w:bookmarkEnd w:id="2"/>
      <w:r w:rsidRPr="004131AB">
        <w:rPr>
          <w:rFonts w:ascii="Times New Roman" w:eastAsia="Times New Roman" w:hAnsi="Times New Roman" w:cs="Times New Roman"/>
          <w:sz w:val="28"/>
          <w:szCs w:val="28"/>
        </w:rPr>
        <w:lastRenderedPageBreak/>
        <w:t>1) истечение срока исполнения юридическим лицом, индивидуальным предпринимателем ранее выданного предписания об устранении выявленн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го нарушения обязательных требований и (или) требований, установленных муниципальными правовыми актами;</w:t>
      </w:r>
    </w:p>
    <w:p w:rsidR="004131AB" w:rsidRPr="004131AB" w:rsidRDefault="004131AB" w:rsidP="004131AB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dst317"/>
      <w:bookmarkEnd w:id="3"/>
      <w:proofErr w:type="gramStart"/>
      <w:r w:rsidRPr="0020450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 xml:space="preserve">) поступление в </w:t>
      </w:r>
      <w:r w:rsidRPr="00204500">
        <w:rPr>
          <w:rFonts w:ascii="Times New Roman" w:eastAsia="Times New Roman" w:hAnsi="Times New Roman" w:cs="Times New Roman"/>
          <w:sz w:val="28"/>
          <w:szCs w:val="28"/>
        </w:rPr>
        <w:t>Админи</w:t>
      </w:r>
      <w:r w:rsidR="00204500" w:rsidRPr="00204500">
        <w:rPr>
          <w:rFonts w:ascii="Times New Roman" w:eastAsia="Times New Roman" w:hAnsi="Times New Roman" w:cs="Times New Roman"/>
          <w:sz w:val="28"/>
          <w:szCs w:val="28"/>
        </w:rPr>
        <w:t xml:space="preserve">страцию сельского поселения Ишня 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заявления от юридического лица или индивидуального предпринимателя о предоста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лении правового статуса, специального разрешения (лицензии) на право осуществления отдельных видов деятельности или разрешения (согласов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ния) на осуществление иных юридически значимых действий, если провед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ние соответствующей внеплановой проверки юридического лица, индивид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ального предпринимателя предусмотрено правилами предоставления прав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вого статуса, специального разрешения (лицензии), выдачи разрешения (с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гласования);</w:t>
      </w:r>
      <w:proofErr w:type="gramEnd"/>
    </w:p>
    <w:p w:rsidR="004131AB" w:rsidRPr="004131AB" w:rsidRDefault="00204500" w:rsidP="004131AB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dst318"/>
      <w:bookmarkEnd w:id="4"/>
      <w:proofErr w:type="gramStart"/>
      <w:r w:rsidRPr="00204500">
        <w:rPr>
          <w:rFonts w:ascii="Times New Roman" w:eastAsia="Times New Roman" w:hAnsi="Times New Roman" w:cs="Times New Roman"/>
          <w:sz w:val="28"/>
          <w:szCs w:val="28"/>
        </w:rPr>
        <w:t>3</w:t>
      </w:r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 xml:space="preserve">) мотивированное представление </w:t>
      </w:r>
      <w:r w:rsidRPr="00204500">
        <w:rPr>
          <w:rFonts w:ascii="Times New Roman" w:eastAsia="Times New Roman" w:hAnsi="Times New Roman" w:cs="Times New Roman"/>
          <w:sz w:val="28"/>
          <w:szCs w:val="28"/>
        </w:rPr>
        <w:t>Главы сельского поселения Ишня</w:t>
      </w:r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анализа результатов мероприятий по контролю без взаимоде</w:t>
      </w:r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>й</w:t>
      </w:r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>ствия с юридическими лицами, индивидуальными предпринимателями, ра</w:t>
      </w:r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>с</w:t>
      </w:r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 xml:space="preserve">смотрения или предварительной проверки поступивших в </w:t>
      </w:r>
      <w:r w:rsidRPr="00204500">
        <w:rPr>
          <w:rFonts w:ascii="Times New Roman" w:eastAsia="Times New Roman" w:hAnsi="Times New Roman" w:cs="Times New Roman"/>
          <w:sz w:val="28"/>
          <w:szCs w:val="28"/>
        </w:rPr>
        <w:t>Администрацию сельского поселения Ишня</w:t>
      </w:r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 xml:space="preserve"> обращений и заявлений граждан, в том числе и</w:t>
      </w:r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>дивидуальных предпринимателей, юридических лиц, информации от органов государственной власти, органов местного самоуправления, из средств ма</w:t>
      </w:r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>с</w:t>
      </w:r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>совой информации о следующих фактах:</w:t>
      </w:r>
      <w:proofErr w:type="gramEnd"/>
    </w:p>
    <w:p w:rsidR="004131AB" w:rsidRPr="004131AB" w:rsidRDefault="004131AB" w:rsidP="004131AB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dst256"/>
      <w:bookmarkEnd w:id="5"/>
      <w:proofErr w:type="gramStart"/>
      <w:r w:rsidRPr="004131AB">
        <w:rPr>
          <w:rFonts w:ascii="Times New Roman" w:eastAsia="Times New Roman" w:hAnsi="Times New Roman" w:cs="Times New Roman"/>
          <w:sz w:val="28"/>
          <w:szCs w:val="28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ного фонда Российской Федерации, особо ценным, в том числе уникальным, документам Архивного фонда Российской Федерации, документам, име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щим особое историческое, научное, культурное значение, входящим в состав национального библиотечного фонда, безопасности</w:t>
      </w:r>
      <w:proofErr w:type="gramEnd"/>
      <w:r w:rsidRPr="004131AB">
        <w:rPr>
          <w:rFonts w:ascii="Times New Roman" w:eastAsia="Times New Roman" w:hAnsi="Times New Roman" w:cs="Times New Roman"/>
          <w:sz w:val="28"/>
          <w:szCs w:val="28"/>
        </w:rPr>
        <w:t xml:space="preserve"> государства, а также угрозы чрезвычайных ситуаций природного и техногенного характера;</w:t>
      </w:r>
    </w:p>
    <w:p w:rsidR="004131AB" w:rsidRPr="004131AB" w:rsidRDefault="004131AB" w:rsidP="004131AB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dst257"/>
      <w:bookmarkEnd w:id="6"/>
      <w:proofErr w:type="gramStart"/>
      <w:r w:rsidRPr="004131AB">
        <w:rPr>
          <w:rFonts w:ascii="Times New Roman" w:eastAsia="Times New Roman" w:hAnsi="Times New Roman" w:cs="Times New Roman"/>
          <w:sz w:val="28"/>
          <w:szCs w:val="28"/>
        </w:rPr>
        <w:t>б) причинение вреда жизни, здоровью граждан, вреда животным, раст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ниям, окружающей среде, объектам культурного наследия (памятникам и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научное, культурное значение, входящим в состав национального библи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течного фонда, безопасности государства, а</w:t>
      </w:r>
      <w:proofErr w:type="gramEnd"/>
      <w:r w:rsidRPr="004131AB">
        <w:rPr>
          <w:rFonts w:ascii="Times New Roman" w:eastAsia="Times New Roman" w:hAnsi="Times New Roman" w:cs="Times New Roman"/>
          <w:sz w:val="28"/>
          <w:szCs w:val="28"/>
        </w:rPr>
        <w:t xml:space="preserve"> также возникновение чрезвыча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ных ситуаций природного и техногенного характера;</w:t>
      </w:r>
    </w:p>
    <w:p w:rsidR="004131AB" w:rsidRPr="004131AB" w:rsidRDefault="004131AB" w:rsidP="004131AB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dst319"/>
      <w:bookmarkEnd w:id="7"/>
      <w:r w:rsidRPr="004131AB">
        <w:rPr>
          <w:rFonts w:ascii="Times New Roman" w:eastAsia="Times New Roman" w:hAnsi="Times New Roman" w:cs="Times New Roman"/>
          <w:sz w:val="28"/>
          <w:szCs w:val="28"/>
        </w:rPr>
        <w:t>в) нарушение прав потребителей (в случае обращения в орган, ос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ществляющий федеральный государственный надзор в области защиты прав потребителей, граждан, права которых нарушены, при условии, что заяв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131AB">
        <w:rPr>
          <w:rFonts w:ascii="Times New Roman" w:eastAsia="Times New Roman" w:hAnsi="Times New Roman" w:cs="Times New Roman"/>
          <w:sz w:val="28"/>
          <w:szCs w:val="28"/>
        </w:rPr>
        <w:t>тель обращался за защитой (восстановлением) своих нарушенных прав к юридическому лицу, индивидуальному предпринимателю и такое обращение не было рассмотрено либо требования заявителя не были удовлетворены);</w:t>
      </w:r>
    </w:p>
    <w:p w:rsidR="00130B2F" w:rsidRPr="00204500" w:rsidRDefault="00204500" w:rsidP="00204500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8" w:name="dst355"/>
      <w:bookmarkStart w:id="9" w:name="dst398"/>
      <w:bookmarkEnd w:id="8"/>
      <w:bookmarkEnd w:id="9"/>
      <w:proofErr w:type="gramStart"/>
      <w:r w:rsidRPr="00204500">
        <w:rPr>
          <w:rFonts w:ascii="Times New Roman" w:eastAsia="Times New Roman" w:hAnsi="Times New Roman" w:cs="Times New Roman"/>
          <w:sz w:val="28"/>
          <w:szCs w:val="28"/>
        </w:rPr>
        <w:lastRenderedPageBreak/>
        <w:t>4</w:t>
      </w:r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>) выявление при проведении мероприятий по контролю без взаимоде</w:t>
      </w:r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>й</w:t>
      </w:r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>ствия с юридическими лицами, индивидуальными предпринимателями пар</w:t>
      </w:r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>метров деятельности юридического лица, индивидуального предпринимат</w:t>
      </w:r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>ля, соответствие которым или отклонение от которых согласно утвержде</w:t>
      </w:r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>ным федеральным органом исполнительной власти, осуществляющим фун</w:t>
      </w:r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>ции по выработке и реализации государственной политики и нормативно-правовому регулированию в установленной сфере деятельности, индикат</w:t>
      </w:r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>рам риска нарушения обязательных требований является основанием для проведения внеплановой проверки, предусмотренным в</w:t>
      </w:r>
      <w:proofErr w:type="gramEnd"/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>положении</w:t>
      </w:r>
      <w:proofErr w:type="gramEnd"/>
      <w:r w:rsidR="004131AB" w:rsidRPr="004131AB">
        <w:rPr>
          <w:rFonts w:ascii="Times New Roman" w:eastAsia="Times New Roman" w:hAnsi="Times New Roman" w:cs="Times New Roman"/>
          <w:sz w:val="28"/>
          <w:szCs w:val="28"/>
        </w:rPr>
        <w:t xml:space="preserve"> о виде федерального госу</w:t>
      </w:r>
      <w:r w:rsidRPr="00204500">
        <w:rPr>
          <w:rFonts w:ascii="Times New Roman" w:eastAsia="Times New Roman" w:hAnsi="Times New Roman" w:cs="Times New Roman"/>
          <w:sz w:val="28"/>
          <w:szCs w:val="28"/>
        </w:rPr>
        <w:t>дарственного контроля (надзора).».</w:t>
      </w:r>
      <w:bookmarkStart w:id="10" w:name="dst111"/>
      <w:bookmarkEnd w:id="10"/>
    </w:p>
    <w:p w:rsidR="00D805B5" w:rsidRPr="00380CF3" w:rsidRDefault="00F75986" w:rsidP="00F75986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5D58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Опубликовать </w:t>
      </w:r>
      <w:r w:rsidR="005D58E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настоящее 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решение в  газете «Ростовский  вестник» и </w:t>
      </w:r>
      <w:r w:rsidR="006D3EC7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разместить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официальном сайте Администрации сельского поселения И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ш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ня.</w:t>
      </w:r>
    </w:p>
    <w:p w:rsidR="00D805B5" w:rsidRPr="00380CF3" w:rsidRDefault="00F75986" w:rsidP="00F75986">
      <w:pPr>
        <w:spacing w:after="0" w:line="240" w:lineRule="atLeast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D805B5" w:rsidRPr="00380CF3">
        <w:rPr>
          <w:rFonts w:ascii="Times New Roman" w:eastAsiaTheme="minorHAnsi" w:hAnsi="Times New Roman" w:cs="Times New Roman"/>
          <w:sz w:val="28"/>
          <w:szCs w:val="28"/>
          <w:lang w:eastAsia="en-US"/>
        </w:rPr>
        <w:t>. Настоящее решение вступает в силу с момента его официального опубликования.</w:t>
      </w:r>
    </w:p>
    <w:p w:rsidR="00130B2F" w:rsidRDefault="00130B2F" w:rsidP="00F75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EC7" w:rsidRDefault="006D3EC7" w:rsidP="00F75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500" w:rsidRDefault="00204500" w:rsidP="00F75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EC7" w:rsidRPr="00F75986" w:rsidRDefault="006D3EC7" w:rsidP="00F759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>Председатель муниципального Совета</w:t>
      </w:r>
    </w:p>
    <w:p w:rsidR="00F75986" w:rsidRP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сельского поселения Ишня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    А.В. Ложкин</w:t>
      </w:r>
    </w:p>
    <w:p w:rsidR="00F75986" w:rsidRDefault="00F75986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204500" w:rsidRPr="00F75986" w:rsidRDefault="00204500" w:rsidP="00F7598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F75986" w:rsidRPr="00F75986" w:rsidRDefault="00F75986" w:rsidP="00F759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75986">
        <w:rPr>
          <w:rFonts w:ascii="Times New Roman" w:hAnsi="Times New Roman" w:cs="Times New Roman"/>
          <w:sz w:val="28"/>
          <w:szCs w:val="28"/>
        </w:rPr>
        <w:t xml:space="preserve">Глава сельского поселения Ишня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75986">
        <w:rPr>
          <w:rFonts w:ascii="Times New Roman" w:hAnsi="Times New Roman" w:cs="Times New Roman"/>
          <w:sz w:val="28"/>
          <w:szCs w:val="28"/>
        </w:rPr>
        <w:t xml:space="preserve">      Н.С. Савельев</w:t>
      </w:r>
    </w:p>
    <w:sectPr w:rsidR="00F75986" w:rsidRPr="00F75986" w:rsidSect="004D4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7D7FE3"/>
    <w:multiLevelType w:val="hybridMultilevel"/>
    <w:tmpl w:val="0D607CA2"/>
    <w:lvl w:ilvl="0" w:tplc="576E7362">
      <w:start w:val="1"/>
      <w:numFmt w:val="decimal"/>
      <w:lvlText w:val="%1."/>
      <w:lvlJc w:val="left"/>
      <w:pPr>
        <w:ind w:left="1794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2574"/>
        </w:tabs>
        <w:ind w:left="2574" w:hanging="360"/>
      </w:pPr>
    </w:lvl>
    <w:lvl w:ilvl="2" w:tplc="0419001B">
      <w:start w:val="1"/>
      <w:numFmt w:val="decimal"/>
      <w:lvlText w:val="%3."/>
      <w:lvlJc w:val="left"/>
      <w:pPr>
        <w:tabs>
          <w:tab w:val="num" w:pos="3294"/>
        </w:tabs>
        <w:ind w:left="3294" w:hanging="360"/>
      </w:pPr>
    </w:lvl>
    <w:lvl w:ilvl="3" w:tplc="0419000F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90019">
      <w:start w:val="1"/>
      <w:numFmt w:val="decimal"/>
      <w:lvlText w:val="%5."/>
      <w:lvlJc w:val="left"/>
      <w:pPr>
        <w:tabs>
          <w:tab w:val="num" w:pos="4734"/>
        </w:tabs>
        <w:ind w:left="4734" w:hanging="360"/>
      </w:pPr>
    </w:lvl>
    <w:lvl w:ilvl="5" w:tplc="0419001B">
      <w:start w:val="1"/>
      <w:numFmt w:val="decimal"/>
      <w:lvlText w:val="%6."/>
      <w:lvlJc w:val="left"/>
      <w:pPr>
        <w:tabs>
          <w:tab w:val="num" w:pos="5454"/>
        </w:tabs>
        <w:ind w:left="5454" w:hanging="360"/>
      </w:pPr>
    </w:lvl>
    <w:lvl w:ilvl="6" w:tplc="0419000F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894"/>
        </w:tabs>
        <w:ind w:left="6894" w:hanging="360"/>
      </w:pPr>
    </w:lvl>
    <w:lvl w:ilvl="8" w:tplc="0419001B">
      <w:start w:val="1"/>
      <w:numFmt w:val="decimal"/>
      <w:lvlText w:val="%9."/>
      <w:lvlJc w:val="left"/>
      <w:pPr>
        <w:tabs>
          <w:tab w:val="num" w:pos="7614"/>
        </w:tabs>
        <w:ind w:left="761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2F"/>
    <w:rsid w:val="00130B2F"/>
    <w:rsid w:val="001B2A41"/>
    <w:rsid w:val="00204500"/>
    <w:rsid w:val="00282109"/>
    <w:rsid w:val="00285213"/>
    <w:rsid w:val="002D5B2C"/>
    <w:rsid w:val="003412B0"/>
    <w:rsid w:val="003A39CF"/>
    <w:rsid w:val="003F152E"/>
    <w:rsid w:val="004131AB"/>
    <w:rsid w:val="004415D9"/>
    <w:rsid w:val="004643EF"/>
    <w:rsid w:val="00467BA3"/>
    <w:rsid w:val="004B32CC"/>
    <w:rsid w:val="004C36E3"/>
    <w:rsid w:val="004D1FE0"/>
    <w:rsid w:val="004D4E36"/>
    <w:rsid w:val="00522A80"/>
    <w:rsid w:val="0058263C"/>
    <w:rsid w:val="005D20F2"/>
    <w:rsid w:val="005D58ED"/>
    <w:rsid w:val="00613051"/>
    <w:rsid w:val="006539FA"/>
    <w:rsid w:val="006A28BD"/>
    <w:rsid w:val="006B37A3"/>
    <w:rsid w:val="006D3EC7"/>
    <w:rsid w:val="00790524"/>
    <w:rsid w:val="007C269A"/>
    <w:rsid w:val="00804BED"/>
    <w:rsid w:val="009035A5"/>
    <w:rsid w:val="0094194F"/>
    <w:rsid w:val="009A4FCB"/>
    <w:rsid w:val="009C010E"/>
    <w:rsid w:val="009C4048"/>
    <w:rsid w:val="00A04D7D"/>
    <w:rsid w:val="00A92817"/>
    <w:rsid w:val="00AD043D"/>
    <w:rsid w:val="00AD6246"/>
    <w:rsid w:val="00AE04D5"/>
    <w:rsid w:val="00AE21F8"/>
    <w:rsid w:val="00B010C3"/>
    <w:rsid w:val="00B47902"/>
    <w:rsid w:val="00C23278"/>
    <w:rsid w:val="00C42C0D"/>
    <w:rsid w:val="00C96AE4"/>
    <w:rsid w:val="00CE0D55"/>
    <w:rsid w:val="00D03765"/>
    <w:rsid w:val="00D805B5"/>
    <w:rsid w:val="00E12DE3"/>
    <w:rsid w:val="00E75AB8"/>
    <w:rsid w:val="00F0199D"/>
    <w:rsid w:val="00F42FEB"/>
    <w:rsid w:val="00F72807"/>
    <w:rsid w:val="00F75986"/>
    <w:rsid w:val="00F938B8"/>
    <w:rsid w:val="00FA4D72"/>
    <w:rsid w:val="00FE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iPriority w:val="99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10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30B2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30B2F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30B2F"/>
    <w:pPr>
      <w:widowControl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Normal (Web)"/>
    <w:basedOn w:val="a"/>
    <w:uiPriority w:val="99"/>
    <w:unhideWhenUsed/>
    <w:rsid w:val="00C232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D805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character" w:styleId="a4">
    <w:name w:val="Hyperlink"/>
    <w:basedOn w:val="a0"/>
    <w:uiPriority w:val="99"/>
    <w:semiHidden/>
    <w:unhideWhenUsed/>
    <w:rsid w:val="0079052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03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35A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10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06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26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55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29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1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1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1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45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873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4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77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3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0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8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1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29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867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6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412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88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45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48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63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13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9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8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08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4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662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053921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7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87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2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64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99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173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5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7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7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47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0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7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5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0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5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7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86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7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8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79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4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57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8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6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73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16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2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50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7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38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4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3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7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464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8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26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59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0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65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1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8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6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56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9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38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91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15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0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15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38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844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7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8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54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45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0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59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2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24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98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83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749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93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6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10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2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5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69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6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07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5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3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6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0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5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6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998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5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23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3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8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0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7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98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46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3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1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8916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849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412774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60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0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20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3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7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2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39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13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25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61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4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32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6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5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712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12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9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278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71060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32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023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07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9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5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499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2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9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33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7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6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4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1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6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2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7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11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35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93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7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7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33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4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5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0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04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38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31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7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9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98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5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7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34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46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6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41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6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3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59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77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3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4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01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6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70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8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3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21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57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6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5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3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7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8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43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2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42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0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965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2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2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11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3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42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3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5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3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3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96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33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26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62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57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86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63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14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54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44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90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19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25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66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3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9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45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6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39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2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1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54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07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85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63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7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0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08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8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9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28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858156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396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1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121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57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08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2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43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19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08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5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93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Smirnova</cp:lastModifiedBy>
  <cp:revision>17</cp:revision>
  <cp:lastPrinted>2019-03-13T06:58:00Z</cp:lastPrinted>
  <dcterms:created xsi:type="dcterms:W3CDTF">2019-02-06T11:36:00Z</dcterms:created>
  <dcterms:modified xsi:type="dcterms:W3CDTF">2019-03-25T05:05:00Z</dcterms:modified>
</cp:coreProperties>
</file>