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bookmarkStart w:id="0" w:name="_GoBack"/>
      <w:bookmarkEnd w:id="0"/>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244AFF" w:rsidRDefault="00244AFF" w:rsidP="00143749">
      <w:pPr>
        <w:spacing w:after="0" w:line="240" w:lineRule="auto"/>
        <w:jc w:val="center"/>
        <w:rPr>
          <w:rFonts w:ascii="Times New Roman" w:eastAsia="Times New Roman" w:hAnsi="Times New Roman" w:cs="Times New Roman"/>
          <w:sz w:val="32"/>
          <w:szCs w:val="32"/>
          <w:lang w:eastAsia="ru-RU"/>
        </w:rPr>
      </w:pPr>
    </w:p>
    <w:p w:rsidR="00143749" w:rsidRPr="00143749" w:rsidRDefault="00143749" w:rsidP="00143749">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143749" w:rsidRPr="00143749" w:rsidRDefault="00143749" w:rsidP="00143749">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w:t>
      </w:r>
      <w:r w:rsidR="00203192">
        <w:rPr>
          <w:rFonts w:ascii="Times New Roman" w:eastAsia="Times New Roman" w:hAnsi="Times New Roman" w:cs="Times New Roman"/>
          <w:sz w:val="28"/>
          <w:szCs w:val="28"/>
          <w:lang w:eastAsia="ru-RU"/>
        </w:rPr>
        <w:t>12.08.2022</w:t>
      </w:r>
      <w:r w:rsidRPr="00143749">
        <w:rPr>
          <w:rFonts w:ascii="Times New Roman" w:eastAsia="Times New Roman" w:hAnsi="Times New Roman" w:cs="Times New Roman"/>
          <w:sz w:val="28"/>
          <w:szCs w:val="28"/>
          <w:lang w:eastAsia="ru-RU"/>
        </w:rPr>
        <w:t xml:space="preserve">                                                                               №  </w:t>
      </w:r>
      <w:r w:rsidR="00203192">
        <w:rPr>
          <w:rFonts w:ascii="Times New Roman" w:eastAsia="Times New Roman" w:hAnsi="Times New Roman" w:cs="Times New Roman"/>
          <w:sz w:val="28"/>
          <w:szCs w:val="28"/>
          <w:lang w:eastAsia="ru-RU"/>
        </w:rPr>
        <w:t>126</w:t>
      </w:r>
      <w:r w:rsidRPr="00143749">
        <w:rPr>
          <w:rFonts w:ascii="Times New Roman" w:eastAsia="Times New Roman" w:hAnsi="Times New Roman" w:cs="Times New Roman"/>
          <w:sz w:val="28"/>
          <w:szCs w:val="28"/>
          <w:lang w:eastAsia="ru-RU"/>
        </w:rPr>
        <w:t xml:space="preserve"> </w:t>
      </w:r>
    </w:p>
    <w:p w:rsidR="00143749" w:rsidRPr="00143749" w:rsidRDefault="00143749" w:rsidP="00143749">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р.п. Ишня</w:t>
      </w:r>
    </w:p>
    <w:p w:rsidR="00143749" w:rsidRPr="00143749" w:rsidRDefault="00143749" w:rsidP="00143749">
      <w:pPr>
        <w:spacing w:after="0" w:line="240" w:lineRule="auto"/>
        <w:rPr>
          <w:rFonts w:ascii="Times New Roman" w:eastAsia="Times New Roman" w:hAnsi="Times New Roman" w:cs="Times New Roman"/>
          <w:i/>
          <w:iCs/>
          <w:sz w:val="24"/>
          <w:szCs w:val="24"/>
          <w:lang w:eastAsia="ru-RU"/>
        </w:rPr>
      </w:pPr>
    </w:p>
    <w:p w:rsidR="00143749" w:rsidRPr="00143749" w:rsidRDefault="00143749" w:rsidP="00143749">
      <w:pPr>
        <w:spacing w:after="0" w:line="240" w:lineRule="auto"/>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 xml:space="preserve">Об   утверждении      административного       </w:t>
      </w:r>
    </w:p>
    <w:p w:rsidR="00143749" w:rsidRPr="00143749" w:rsidRDefault="00143749" w:rsidP="00143749">
      <w:pPr>
        <w:spacing w:after="0" w:line="240" w:lineRule="auto"/>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 xml:space="preserve">предоставления    муниципальной  </w:t>
      </w:r>
    </w:p>
    <w:p w:rsidR="00143749" w:rsidRPr="00A3050B" w:rsidRDefault="00143749" w:rsidP="00143749">
      <w:pPr>
        <w:spacing w:after="0" w:line="240" w:lineRule="auto"/>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Pr="00143749">
        <w:rPr>
          <w:rFonts w:ascii="Times New Roman" w:eastAsia="Times New Roman" w:hAnsi="Times New Roman" w:cs="Times New Roman"/>
          <w:sz w:val="28"/>
          <w:szCs w:val="28"/>
        </w:rPr>
        <w:t xml:space="preserve">Согласование </w:t>
      </w:r>
      <w:r w:rsidRPr="00A3050B">
        <w:rPr>
          <w:rFonts w:ascii="Times New Roman" w:eastAsia="Times New Roman" w:hAnsi="Times New Roman" w:cs="Times New Roman"/>
          <w:sz w:val="28"/>
          <w:szCs w:val="28"/>
        </w:rPr>
        <w:t xml:space="preserve">проведения переустройства </w:t>
      </w:r>
    </w:p>
    <w:p w:rsidR="00143749" w:rsidRPr="00A3050B" w:rsidRDefault="00143749" w:rsidP="00143749">
      <w:pPr>
        <w:spacing w:after="0" w:line="240" w:lineRule="auto"/>
        <w:rPr>
          <w:rFonts w:ascii="Times New Roman" w:eastAsia="Times New Roman" w:hAnsi="Times New Roman" w:cs="Times New Roman"/>
          <w:sz w:val="28"/>
          <w:szCs w:val="28"/>
        </w:rPr>
      </w:pPr>
      <w:r w:rsidRPr="00A3050B">
        <w:rPr>
          <w:rFonts w:ascii="Times New Roman" w:eastAsia="Times New Roman" w:hAnsi="Times New Roman" w:cs="Times New Roman"/>
          <w:sz w:val="28"/>
          <w:szCs w:val="28"/>
        </w:rPr>
        <w:t xml:space="preserve">и (или) перепланировки помещения в многоквартирном доме» </w:t>
      </w:r>
    </w:p>
    <w:p w:rsidR="00143749" w:rsidRPr="00A3050B" w:rsidRDefault="00143749" w:rsidP="00143749">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r w:rsidRPr="00A3050B">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A3050B">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A3050B">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A3050B">
        <w:rPr>
          <w:rFonts w:ascii="Times New Roman" w:eastAsia="Times New Roman" w:hAnsi="Times New Roman" w:cs="Times New Roman"/>
          <w:b/>
          <w:sz w:val="28"/>
          <w:szCs w:val="28"/>
          <w:lang w:eastAsia="ru-RU"/>
        </w:rPr>
        <w:t xml:space="preserve"> </w:t>
      </w:r>
      <w:r w:rsidRPr="00A3050B">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  </w:t>
      </w:r>
      <w:r w:rsidRPr="00A3050B">
        <w:rPr>
          <w:rFonts w:ascii="Times New Roman" w:eastAsia="Times New Roman" w:hAnsi="Times New Roman" w:cs="Times New Roman"/>
          <w:b/>
          <w:sz w:val="28"/>
          <w:szCs w:val="28"/>
          <w:lang w:eastAsia="ru-RU"/>
        </w:rPr>
        <w:t xml:space="preserve">п о с т а н о в л я е т: </w:t>
      </w:r>
    </w:p>
    <w:p w:rsidR="00143749" w:rsidRPr="00A3050B"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143749" w:rsidRPr="00A3050B" w:rsidRDefault="00143749" w:rsidP="00244AFF">
      <w:pPr>
        <w:spacing w:after="0" w:line="259" w:lineRule="auto"/>
        <w:ind w:firstLine="567"/>
        <w:jc w:val="both"/>
        <w:rPr>
          <w:rFonts w:ascii="Times New Roman" w:eastAsia="Times New Roman" w:hAnsi="Times New Roman" w:cs="Times New Roman"/>
          <w:sz w:val="28"/>
          <w:szCs w:val="28"/>
          <w:lang w:eastAsia="ru-RU"/>
        </w:rPr>
      </w:pPr>
      <w:r w:rsidRPr="00A3050B">
        <w:rPr>
          <w:rFonts w:ascii="Times New Roman" w:eastAsia="Times New Roman" w:hAnsi="Times New Roman" w:cs="Times New Roman"/>
          <w:sz w:val="28"/>
          <w:szCs w:val="28"/>
          <w:lang w:eastAsia="ru-RU"/>
        </w:rPr>
        <w:t xml:space="preserve">1. </w:t>
      </w:r>
      <w:r w:rsidR="006E669C" w:rsidRPr="00A3050B">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от 12.03.2018 № 31 </w:t>
      </w:r>
      <w:r w:rsidR="006E669C" w:rsidRPr="00A3050B">
        <w:rPr>
          <w:rFonts w:ascii="Times New Roman" w:eastAsia="Times New Roman" w:hAnsi="Times New Roman" w:cs="Times New Roman"/>
          <w:sz w:val="28"/>
          <w:szCs w:val="24"/>
          <w:lang w:eastAsia="ru-RU"/>
        </w:rPr>
        <w:t>«Об утверждении административного регламента предоставления муниципальной услуги «Согласование переустройства и (или) перепланировки жилых помещений».</w:t>
      </w:r>
    </w:p>
    <w:p w:rsidR="00143749" w:rsidRPr="00143749" w:rsidRDefault="00143749" w:rsidP="00244AFF">
      <w:pPr>
        <w:spacing w:after="0" w:line="240" w:lineRule="auto"/>
        <w:ind w:firstLine="567"/>
        <w:jc w:val="both"/>
        <w:rPr>
          <w:rFonts w:ascii="Times New Roman" w:eastAsia="Times New Roman" w:hAnsi="Times New Roman" w:cs="Times New Roman"/>
          <w:sz w:val="28"/>
          <w:szCs w:val="24"/>
          <w:lang w:eastAsia="ru-RU"/>
        </w:rPr>
      </w:pPr>
      <w:r w:rsidRPr="00A3050B">
        <w:rPr>
          <w:rFonts w:ascii="Times New Roman" w:eastAsia="Times New Roman" w:hAnsi="Times New Roman" w:cs="Times New Roman"/>
          <w:sz w:val="28"/>
          <w:szCs w:val="28"/>
          <w:lang w:eastAsia="ru-RU"/>
        </w:rPr>
        <w:t>2.</w:t>
      </w:r>
      <w:r w:rsidRPr="00A3050B">
        <w:rPr>
          <w:rFonts w:ascii="Times New Roman" w:eastAsia="Times New Roman" w:hAnsi="Times New Roman" w:cs="Times New Roman"/>
          <w:sz w:val="28"/>
          <w:szCs w:val="24"/>
          <w:lang w:eastAsia="ru-RU"/>
        </w:rPr>
        <w:t xml:space="preserve">  </w:t>
      </w:r>
      <w:r w:rsidR="006E669C" w:rsidRPr="00A3050B">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w:t>
      </w:r>
      <w:r w:rsidR="006E669C" w:rsidRPr="00143749">
        <w:rPr>
          <w:rFonts w:ascii="Times New Roman" w:eastAsia="Times New Roman" w:hAnsi="Times New Roman" w:cs="Times New Roman"/>
          <w:sz w:val="28"/>
          <w:szCs w:val="28"/>
          <w:lang w:eastAsia="ru-RU"/>
        </w:rPr>
        <w:t xml:space="preserve"> доме» согласно приложению.</w:t>
      </w:r>
    </w:p>
    <w:p w:rsidR="00143749" w:rsidRPr="00143749" w:rsidRDefault="00143749" w:rsidP="00244AFF">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bCs/>
          <w:sz w:val="28"/>
          <w:szCs w:val="28"/>
          <w:lang w:eastAsia="ru-RU"/>
        </w:rPr>
        <w:t xml:space="preserve">3. </w:t>
      </w:r>
      <w:r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143749" w:rsidP="00244AFF">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4. </w:t>
      </w:r>
      <w:r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143749">
        <w:rPr>
          <w:rFonts w:ascii="Times New Roman" w:eastAsia="Times New Roman" w:hAnsi="Times New Roman" w:cs="Times New Roman"/>
          <w:sz w:val="28"/>
          <w:szCs w:val="28"/>
          <w:lang w:eastAsia="ru-RU"/>
        </w:rPr>
        <w:t>.</w:t>
      </w:r>
    </w:p>
    <w:p w:rsidR="00143749" w:rsidRPr="00143749" w:rsidRDefault="00143749" w:rsidP="00244AFF">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5. Контроль за исполнением  постановления оставляю за собой.</w:t>
      </w:r>
    </w:p>
    <w:p w:rsidR="00D62C38" w:rsidRDefault="00D62C38" w:rsidP="00143749">
      <w:pPr>
        <w:spacing w:after="0" w:line="240" w:lineRule="auto"/>
        <w:jc w:val="both"/>
        <w:rPr>
          <w:rFonts w:ascii="Times New Roman" w:eastAsia="Times New Roman" w:hAnsi="Times New Roman" w:cs="Times New Roman"/>
          <w:sz w:val="28"/>
          <w:szCs w:val="28"/>
          <w:lang w:eastAsia="ru-RU"/>
        </w:rPr>
      </w:pPr>
    </w:p>
    <w:p w:rsidR="00244AFF" w:rsidRDefault="00244AFF" w:rsidP="00143749">
      <w:pPr>
        <w:spacing w:after="0" w:line="240" w:lineRule="auto"/>
        <w:jc w:val="both"/>
        <w:rPr>
          <w:rFonts w:ascii="Times New Roman" w:eastAsia="Times New Roman" w:hAnsi="Times New Roman" w:cs="Times New Roman"/>
          <w:sz w:val="28"/>
          <w:szCs w:val="28"/>
          <w:lang w:eastAsia="ru-RU"/>
        </w:rPr>
      </w:pPr>
    </w:p>
    <w:p w:rsidR="00244AFF" w:rsidRDefault="00244AFF" w:rsidP="00143749">
      <w:pPr>
        <w:spacing w:after="0" w:line="240" w:lineRule="auto"/>
        <w:jc w:val="both"/>
        <w:rPr>
          <w:rFonts w:ascii="Times New Roman" w:eastAsia="Times New Roman" w:hAnsi="Times New Roman" w:cs="Times New Roman"/>
          <w:sz w:val="28"/>
          <w:szCs w:val="28"/>
          <w:lang w:eastAsia="ru-RU"/>
        </w:rPr>
      </w:pPr>
    </w:p>
    <w:p w:rsidR="00244AFF" w:rsidRDefault="00244AFF" w:rsidP="00143749">
      <w:pPr>
        <w:spacing w:after="0" w:line="240" w:lineRule="auto"/>
        <w:jc w:val="both"/>
        <w:rPr>
          <w:rFonts w:ascii="Times New Roman" w:eastAsia="Times New Roman" w:hAnsi="Times New Roman" w:cs="Times New Roman"/>
          <w:sz w:val="28"/>
          <w:szCs w:val="28"/>
          <w:lang w:eastAsia="ru-RU"/>
        </w:rPr>
      </w:pPr>
    </w:p>
    <w:p w:rsidR="00143749" w:rsidRDefault="00143749" w:rsidP="00143749">
      <w:pPr>
        <w:spacing w:after="0" w:line="240" w:lineRule="auto"/>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 Глава сельского поселения Ишня                                                 Н.С. Савельев</w:t>
      </w:r>
    </w:p>
    <w:p w:rsidR="00D62C38" w:rsidRDefault="00D62C38" w:rsidP="00143749">
      <w:pPr>
        <w:spacing w:after="0" w:line="240" w:lineRule="auto"/>
        <w:ind w:firstLine="709"/>
        <w:jc w:val="right"/>
        <w:rPr>
          <w:rFonts w:ascii="Times New Roman" w:eastAsia="Times New Roman" w:hAnsi="Times New Roman" w:cs="Times New Roman"/>
          <w:sz w:val="24"/>
          <w:szCs w:val="24"/>
          <w:lang w:eastAsia="ru-RU"/>
        </w:rPr>
      </w:pPr>
    </w:p>
    <w:p w:rsidR="00244AFF" w:rsidRDefault="00244AFF" w:rsidP="00143749">
      <w:pPr>
        <w:spacing w:after="0" w:line="240" w:lineRule="auto"/>
        <w:ind w:firstLine="709"/>
        <w:jc w:val="right"/>
        <w:rPr>
          <w:rFonts w:ascii="Times New Roman" w:eastAsia="Times New Roman" w:hAnsi="Times New Roman" w:cs="Times New Roman"/>
          <w:sz w:val="24"/>
          <w:szCs w:val="24"/>
          <w:lang w:eastAsia="ru-RU"/>
        </w:rPr>
      </w:pPr>
    </w:p>
    <w:p w:rsidR="00143749" w:rsidRPr="00143749" w:rsidRDefault="00143749" w:rsidP="00143749">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к</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203192"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12.08.2022 № 126</w:t>
      </w: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АДМИНИСТРАТИВНЫЙ РЕГЛАМЕНТ</w:t>
      </w: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ПРЕДОСТАВЛЕНИЯ МУНИЦИПАЛЬНОЙ УСЛУГИ "СОГЛАСОВАНИЕ</w:t>
      </w: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ПРОВЕДЕНИЯ ПЕРЕУСТРОЙСТВА И (ИЛИ) ПЕРЕПЛАНИРОВКИ ПОМЕЩЕНИЯ</w:t>
      </w:r>
      <w:r w:rsidR="009230A8" w:rsidRPr="00590DE4">
        <w:rPr>
          <w:rFonts w:ascii="Times New Roman" w:eastAsia="Times New Roman" w:hAnsi="Times New Roman" w:cs="Times New Roman"/>
          <w:b/>
          <w:bCs/>
          <w:sz w:val="26"/>
          <w:szCs w:val="26"/>
          <w:lang w:eastAsia="ru-RU"/>
        </w:rPr>
        <w:t xml:space="preserve"> </w:t>
      </w:r>
      <w:r w:rsidRPr="00590DE4">
        <w:rPr>
          <w:rFonts w:ascii="Times New Roman" w:eastAsia="Times New Roman" w:hAnsi="Times New Roman" w:cs="Times New Roman"/>
          <w:b/>
          <w:bCs/>
          <w:sz w:val="26"/>
          <w:szCs w:val="26"/>
          <w:lang w:eastAsia="ru-RU"/>
        </w:rPr>
        <w:t>В МНОГОКВАРТИРНОМ ДОМЕ"</w:t>
      </w:r>
    </w:p>
    <w:p w:rsidR="00143749" w:rsidRPr="00590DE4" w:rsidRDefault="00143749" w:rsidP="0014374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1. Общие положения</w:t>
      </w:r>
    </w:p>
    <w:p w:rsidR="00143749" w:rsidRPr="00590DE4"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43749" w:rsidRPr="00590DE4" w:rsidRDefault="00143749" w:rsidP="0023646E">
      <w:pPr>
        <w:widowControl w:val="0"/>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Предмет регулирования административного регламента.</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w:t>
      </w:r>
      <w:r w:rsidR="00590DE4" w:rsidRPr="00590DE4">
        <w:rPr>
          <w:rFonts w:ascii="Times New Roman" w:eastAsia="Times New Roman" w:hAnsi="Times New Roman" w:cs="Times New Roman"/>
          <w:sz w:val="26"/>
          <w:szCs w:val="26"/>
          <w:lang w:eastAsia="ru-RU"/>
        </w:rPr>
        <w:t xml:space="preserve"> при осуществлении полномочий по согласованию переустройства и (или) перепланировки в установленном порядке, а также полномочий по контролю соблюдения норм и правил производства и приемки завершенных работ по переустройству и (или) перепланировке</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Административный регламент определяет порядок, сроки и последовательность взаимодействия между </w:t>
      </w:r>
      <w:r w:rsidR="009230A8" w:rsidRPr="00590DE4">
        <w:rPr>
          <w:rFonts w:ascii="Times New Roman" w:eastAsia="Times New Roman" w:hAnsi="Times New Roman" w:cs="Times New Roman"/>
          <w:sz w:val="26"/>
          <w:szCs w:val="26"/>
          <w:lang w:eastAsia="ru-RU"/>
        </w:rPr>
        <w:t xml:space="preserve">Администрацией сельского поселения Ишня </w:t>
      </w:r>
      <w:r w:rsidRPr="00590DE4">
        <w:rPr>
          <w:rFonts w:ascii="Times New Roman" w:eastAsia="Times New Roman" w:hAnsi="Times New Roman" w:cs="Times New Roman"/>
          <w:sz w:val="26"/>
          <w:szCs w:val="26"/>
          <w:lang w:eastAsia="ru-RU"/>
        </w:rPr>
        <w:t>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Правовые основания предоставления муниципальной услуги закреплены в Приложении № 2 к настоящему административному регламенту.</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Настоящий Административный регламент не распространяется на проведение работ по реконструкции объектов капитального строительства. </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Круг заявителей.</w:t>
      </w:r>
    </w:p>
    <w:p w:rsidR="00143749" w:rsidRPr="00590DE4" w:rsidRDefault="00143749" w:rsidP="00A82A0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Муниципальная услуга предоставляется собственнику помещения в многоквартирном доме или уполномоченному им лицу (далее - заявитель).</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1.6. Требования к порядку информирования о предоставлении муниципальной услуги.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1.6.1. Информация о порядке и условиях информирования предоставления муниципальной услуги предоставляется:</w:t>
      </w:r>
    </w:p>
    <w:p w:rsidR="00A82A08" w:rsidRPr="0002070C" w:rsidRDefault="00A82A08" w:rsidP="00A82A08">
      <w:pPr>
        <w:pStyle w:val="12"/>
        <w:shd w:val="clear" w:color="auto" w:fill="auto"/>
        <w:ind w:firstLine="567"/>
        <w:jc w:val="both"/>
        <w:rPr>
          <w:sz w:val="26"/>
          <w:szCs w:val="26"/>
        </w:rPr>
      </w:pPr>
      <w:r w:rsidRPr="00A82A08">
        <w:rPr>
          <w:sz w:val="26"/>
          <w:szCs w:val="26"/>
          <w:lang w:eastAsia="ru-RU"/>
        </w:rPr>
        <w:t xml:space="preserve">специалистом уполномоченного органа при непосредственном обращении </w:t>
      </w:r>
      <w:r w:rsidRPr="00A82A08">
        <w:rPr>
          <w:sz w:val="26"/>
          <w:szCs w:val="26"/>
          <w:lang w:eastAsia="ru-RU"/>
        </w:rPr>
        <w:lastRenderedPageBreak/>
        <w:t xml:space="preserve">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 </w:t>
      </w:r>
      <w:hyperlink r:id="rId9" w:history="1">
        <w:r w:rsidRPr="00100DB2">
          <w:rPr>
            <w:rStyle w:val="a7"/>
            <w:sz w:val="26"/>
            <w:szCs w:val="26"/>
          </w:rPr>
          <w:t>http://ishnja.ru</w:t>
        </w:r>
      </w:hyperlink>
      <w:r>
        <w:rPr>
          <w:sz w:val="26"/>
          <w:szCs w:val="26"/>
        </w:rPr>
        <w:t xml:space="preserve"> (далее – официальный сайт уполномоченного органа);</w:t>
      </w:r>
    </w:p>
    <w:p w:rsidR="00A82A08" w:rsidRPr="003A7C45" w:rsidRDefault="00A82A08" w:rsidP="00A82A08">
      <w:pPr>
        <w:pStyle w:val="12"/>
        <w:ind w:firstLine="567"/>
        <w:jc w:val="both"/>
        <w:rPr>
          <w:sz w:val="26"/>
          <w:szCs w:val="26"/>
        </w:rPr>
      </w:pPr>
      <w:r w:rsidRPr="003A7C45">
        <w:rPr>
          <w:sz w:val="26"/>
          <w:szCs w:val="26"/>
        </w:rPr>
        <w:t>Администрация сельского поселения Ишня:</w:t>
      </w:r>
    </w:p>
    <w:p w:rsidR="00A82A08" w:rsidRPr="003A7C45" w:rsidRDefault="00A82A08" w:rsidP="00A82A08">
      <w:pPr>
        <w:pStyle w:val="12"/>
        <w:ind w:firstLine="567"/>
        <w:jc w:val="both"/>
        <w:rPr>
          <w:sz w:val="26"/>
          <w:szCs w:val="26"/>
        </w:rPr>
      </w:pPr>
      <w:r w:rsidRPr="003A7C45">
        <w:rPr>
          <w:sz w:val="26"/>
          <w:szCs w:val="26"/>
        </w:rPr>
        <w:t>Место нахождения (почтовый адрес): 152120 Ярославская область, р.п. Ишня, ул. Молодежная, д.7, кв. 32.</w:t>
      </w:r>
    </w:p>
    <w:p w:rsidR="00A82A08" w:rsidRPr="003A7C45" w:rsidRDefault="00A82A08" w:rsidP="00A82A08">
      <w:pPr>
        <w:pStyle w:val="12"/>
        <w:ind w:firstLine="567"/>
        <w:jc w:val="both"/>
        <w:rPr>
          <w:sz w:val="26"/>
          <w:szCs w:val="26"/>
        </w:rPr>
      </w:pPr>
      <w:r w:rsidRPr="003A7C45">
        <w:rPr>
          <w:sz w:val="26"/>
          <w:szCs w:val="26"/>
        </w:rPr>
        <w:t>Прием по вопросам предоставления муниципальной услуги ведется по месту нахождения Администрации с.п. Ишня по следующему графику: Пн.-Чт. - с 8.00 до 17.00. Пт. - с 8.00 до 16.00, перерыв с 12.00 до 12.48;</w:t>
      </w:r>
    </w:p>
    <w:p w:rsidR="00A82A08" w:rsidRPr="00A82A08" w:rsidRDefault="00A82A08" w:rsidP="00A82A08">
      <w:pPr>
        <w:pStyle w:val="12"/>
        <w:ind w:firstLine="567"/>
        <w:jc w:val="both"/>
        <w:rPr>
          <w:sz w:val="26"/>
          <w:szCs w:val="26"/>
        </w:rPr>
      </w:pPr>
      <w:r w:rsidRPr="00A82A08">
        <w:rPr>
          <w:sz w:val="26"/>
          <w:szCs w:val="26"/>
        </w:rPr>
        <w:t xml:space="preserve"> (48536) 29-8-55, (48536) 29-8-40;</w:t>
      </w:r>
    </w:p>
    <w:p w:rsidR="00A82A08" w:rsidRPr="00A82A08" w:rsidRDefault="00A82A08" w:rsidP="00A82A08">
      <w:pPr>
        <w:pStyle w:val="12"/>
        <w:ind w:firstLine="567"/>
        <w:jc w:val="both"/>
        <w:rPr>
          <w:sz w:val="26"/>
          <w:szCs w:val="26"/>
          <w:lang w:val="en-US"/>
        </w:rPr>
      </w:pPr>
      <w:r w:rsidRPr="00A82A08">
        <w:rPr>
          <w:sz w:val="26"/>
          <w:szCs w:val="26"/>
          <w:lang w:val="en-US"/>
        </w:rPr>
        <w:t xml:space="preserve"> </w:t>
      </w:r>
      <w:r w:rsidRPr="003A7C45">
        <w:rPr>
          <w:sz w:val="26"/>
          <w:szCs w:val="26"/>
        </w:rPr>
        <w:t>Е</w:t>
      </w:r>
      <w:r w:rsidRPr="00A82A08">
        <w:rPr>
          <w:sz w:val="26"/>
          <w:szCs w:val="26"/>
          <w:lang w:val="en-US"/>
        </w:rPr>
        <w:t>-</w:t>
      </w:r>
      <w:r w:rsidRPr="003A7C45">
        <w:rPr>
          <w:sz w:val="26"/>
          <w:szCs w:val="26"/>
          <w:lang w:val="en-US"/>
        </w:rPr>
        <w:t>mail</w:t>
      </w:r>
      <w:r w:rsidRPr="00A82A08">
        <w:rPr>
          <w:sz w:val="26"/>
          <w:szCs w:val="26"/>
          <w:lang w:val="en-US"/>
        </w:rPr>
        <w:t xml:space="preserve">: </w:t>
      </w:r>
      <w:r w:rsidRPr="003A7C45">
        <w:rPr>
          <w:sz w:val="26"/>
          <w:szCs w:val="26"/>
          <w:lang w:val="en-US"/>
        </w:rPr>
        <w:t>Ishnya</w:t>
      </w:r>
      <w:r w:rsidRPr="00A82A08">
        <w:rPr>
          <w:sz w:val="26"/>
          <w:szCs w:val="26"/>
          <w:lang w:val="en-US"/>
        </w:rPr>
        <w:t>.</w:t>
      </w:r>
      <w:r w:rsidRPr="003A7C45">
        <w:rPr>
          <w:sz w:val="26"/>
          <w:szCs w:val="26"/>
          <w:lang w:val="en-US"/>
        </w:rPr>
        <w:t>adm</w:t>
      </w:r>
      <w:r w:rsidRPr="00A82A08">
        <w:rPr>
          <w:sz w:val="26"/>
          <w:szCs w:val="26"/>
          <w:lang w:val="en-US"/>
        </w:rPr>
        <w:t>@</w:t>
      </w:r>
      <w:r w:rsidRPr="003A7C45">
        <w:rPr>
          <w:sz w:val="26"/>
          <w:szCs w:val="26"/>
          <w:lang w:val="en-US"/>
        </w:rPr>
        <w:t>yandex</w:t>
      </w:r>
      <w:r w:rsidRPr="00A82A08">
        <w:rPr>
          <w:sz w:val="26"/>
          <w:szCs w:val="26"/>
          <w:lang w:val="en-US"/>
        </w:rPr>
        <w:t>.</w:t>
      </w:r>
      <w:r w:rsidRPr="003A7C45">
        <w:rPr>
          <w:sz w:val="26"/>
          <w:szCs w:val="26"/>
          <w:lang w:val="en-US"/>
        </w:rPr>
        <w:t>ru</w:t>
      </w:r>
      <w:r w:rsidRPr="00A82A08">
        <w:rPr>
          <w:sz w:val="26"/>
          <w:szCs w:val="26"/>
          <w:lang w:val="en-US"/>
        </w:rPr>
        <w:t>»</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публикации информационных материалов в средствах массовой информации;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посредством ответов на письменные обращения;</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 xml:space="preserve">сотрудником отдела многофункционального центра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A82A08">
          <w:rPr>
            <w:rFonts w:ascii="Times New Roman" w:eastAsia="Times New Roman" w:hAnsi="Times New Roman" w:cs="Times New Roman"/>
            <w:sz w:val="26"/>
            <w:szCs w:val="26"/>
            <w:lang w:eastAsia="ru-RU"/>
          </w:rPr>
          <w:t>пунктом 6.3</w:t>
        </w:r>
      </w:hyperlink>
      <w:r w:rsidRPr="00A82A08">
        <w:rPr>
          <w:rFonts w:ascii="Times New Roman" w:eastAsia="Times New Roman" w:hAnsi="Times New Roman" w:cs="Times New Roman"/>
          <w:sz w:val="26"/>
          <w:szCs w:val="26"/>
          <w:lang w:eastAsia="ru-RU"/>
        </w:rPr>
        <w:t xml:space="preserve"> настоящего административного регламента.</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2. Стандарт предоставления муниципальной услуги</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 </w:t>
      </w:r>
      <w:r w:rsidRPr="00450E7B">
        <w:rPr>
          <w:rFonts w:ascii="Times New Roman" w:eastAsia="Times New Roman" w:hAnsi="Times New Roman" w:cs="Times New Roman"/>
          <w:b/>
          <w:sz w:val="26"/>
          <w:szCs w:val="26"/>
          <w:lang w:eastAsia="ru-RU"/>
        </w:rPr>
        <w:t>Наименование муниципальной услуги</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Наименование муниципальной услуги - согласование проведения переустройства и (или) перепланировки помещения в многоквартирном доме.</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590DE4">
        <w:rPr>
          <w:rFonts w:ascii="Times New Roman" w:eastAsia="Times New Roman" w:hAnsi="Times New Roman" w:cs="Times New Roman"/>
          <w:sz w:val="26"/>
          <w:szCs w:val="26"/>
          <w:lang w:eastAsia="ru-RU"/>
        </w:rPr>
        <w:t xml:space="preserve">2.2. </w:t>
      </w:r>
      <w:r w:rsidRPr="00450E7B">
        <w:rPr>
          <w:rFonts w:ascii="Times New Roman" w:eastAsia="Times New Roman" w:hAnsi="Times New Roman" w:cs="Times New Roman"/>
          <w:b/>
          <w:sz w:val="26"/>
          <w:szCs w:val="26"/>
          <w:lang w:eastAsia="ru-RU"/>
        </w:rPr>
        <w:t>Наименование органа, предоставляющего муниципальную услугу.</w:t>
      </w:r>
    </w:p>
    <w:p w:rsidR="00143749" w:rsidRPr="00590DE4" w:rsidRDefault="009230A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Администрация сельского поселения Ишня</w:t>
      </w:r>
      <w:r w:rsidR="00143749"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МФЦ участвует в предоставлении муниципальной услуги в части: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информирования по вопросам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приема заявлений и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выдачи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Заявитель вправе подать заявление о переустройстве и (или) перепланировки через МФЦ в соответствии с соглашением о взаимодействии между МФЦ и </w:t>
      </w:r>
      <w:r w:rsidR="009230A8" w:rsidRPr="00590DE4">
        <w:rPr>
          <w:rFonts w:ascii="Times New Roman" w:eastAsia="Times New Roman" w:hAnsi="Times New Roman" w:cs="Times New Roman"/>
          <w:sz w:val="26"/>
          <w:szCs w:val="26"/>
          <w:lang w:eastAsia="ru-RU"/>
        </w:rPr>
        <w:t>Администрацией сельского поселения Ишня</w:t>
      </w:r>
      <w:r w:rsidRPr="00590DE4">
        <w:rPr>
          <w:rFonts w:ascii="Times New Roman" w:eastAsia="Times New Roman" w:hAnsi="Times New Roman" w:cs="Times New Roman"/>
          <w:sz w:val="26"/>
          <w:szCs w:val="26"/>
          <w:lang w:eastAsia="ru-RU"/>
        </w:rPr>
        <w:t>, почтовым отправлением или с помощью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2.3. </w:t>
      </w:r>
      <w:r w:rsidRPr="00450E7B">
        <w:rPr>
          <w:rFonts w:ascii="Times New Roman" w:eastAsia="Times New Roman" w:hAnsi="Times New Roman" w:cs="Times New Roman"/>
          <w:b/>
          <w:sz w:val="26"/>
          <w:szCs w:val="26"/>
          <w:lang w:eastAsia="ru-RU"/>
        </w:rPr>
        <w:t>Описание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Результатом предоставления муниципальной услуги является принятое </w:t>
      </w:r>
      <w:r w:rsidR="009230A8"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 предоставления муниципальной услуги может быть получен: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в </w:t>
      </w:r>
      <w:r w:rsidR="009230A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на бумажном носителе при личном обращении;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в МФЦ на бумажном носителе при личном обращении;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почтовым отправлением;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на ЕПГУ, РПГУ, в том числе в форме электронного документа, подписанного электронной подписью.</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590DE4">
        <w:rPr>
          <w:rFonts w:ascii="Times New Roman" w:eastAsia="Times New Roman" w:hAnsi="Times New Roman" w:cs="Times New Roman"/>
          <w:sz w:val="26"/>
          <w:szCs w:val="26"/>
          <w:lang w:eastAsia="ru-RU"/>
        </w:rPr>
        <w:t xml:space="preserve">2.4. </w:t>
      </w:r>
      <w:r w:rsidRPr="00450E7B">
        <w:rPr>
          <w:rFonts w:ascii="Times New Roman" w:eastAsia="Times New Roman" w:hAnsi="Times New Roman" w:cs="Times New Roman"/>
          <w:b/>
          <w:sz w:val="26"/>
          <w:szCs w:val="26"/>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143749" w:rsidRPr="00590DE4" w:rsidRDefault="009230A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Администрация </w:t>
      </w:r>
      <w:r w:rsidR="00143749" w:rsidRPr="00590DE4">
        <w:rPr>
          <w:rFonts w:ascii="Times New Roman" w:eastAsia="Times New Roman" w:hAnsi="Times New Roman" w:cs="Times New Roman"/>
          <w:sz w:val="26"/>
          <w:szCs w:val="26"/>
          <w:lang w:eastAsia="ru-RU"/>
        </w:rPr>
        <w:t xml:space="preserve">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w:t>
      </w:r>
      <w:r w:rsidR="005B03BC">
        <w:rPr>
          <w:rFonts w:ascii="Times New Roman" w:eastAsia="Times New Roman" w:hAnsi="Times New Roman" w:cs="Times New Roman"/>
          <w:sz w:val="26"/>
          <w:szCs w:val="26"/>
          <w:lang w:eastAsia="ru-RU"/>
        </w:rPr>
        <w:t xml:space="preserve">календарных </w:t>
      </w:r>
      <w:r w:rsidR="00143749" w:rsidRPr="00590DE4">
        <w:rPr>
          <w:rFonts w:ascii="Times New Roman" w:eastAsia="Times New Roman" w:hAnsi="Times New Roman" w:cs="Times New Roman"/>
          <w:sz w:val="26"/>
          <w:szCs w:val="26"/>
          <w:lang w:eastAsia="ru-RU"/>
        </w:rPr>
        <w:t>дней со дня представления в указанный орган документов, обязанность по представлению которых возложена на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подачи документов в МФЦ срок предоставления муниципальной услуги исчисляется со дня поступления в </w:t>
      </w:r>
      <w:r w:rsidR="009230A8"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документов из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подачи документов через ЕПГУ, РПГУ срок предоставления исчисляется со дня поступления в </w:t>
      </w:r>
      <w:r w:rsidR="00A82192"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 xml:space="preserve">документов. Направление </w:t>
      </w:r>
      <w:r w:rsidRPr="00590DE4">
        <w:rPr>
          <w:rFonts w:ascii="Times New Roman" w:eastAsia="Times New Roman" w:hAnsi="Times New Roman" w:cs="Times New Roman"/>
          <w:sz w:val="26"/>
          <w:szCs w:val="26"/>
          <w:lang w:eastAsia="ru-RU"/>
        </w:rPr>
        <w:lastRenderedPageBreak/>
        <w:t>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пунктами 3.1.3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2.5. </w:t>
      </w:r>
      <w:r w:rsidRPr="00450E7B">
        <w:rPr>
          <w:rFonts w:ascii="Times New Roman" w:eastAsia="Times New Roman" w:hAnsi="Times New Roman" w:cs="Times New Roman"/>
          <w:b/>
          <w:sz w:val="26"/>
          <w:szCs w:val="26"/>
          <w:lang w:eastAsia="ru-RU"/>
        </w:rPr>
        <w:t>Нормативные правовые акты</w:t>
      </w:r>
      <w:r w:rsidRPr="00590DE4">
        <w:rPr>
          <w:rFonts w:ascii="Times New Roman" w:eastAsia="Times New Roman" w:hAnsi="Times New Roman" w:cs="Times New Roman"/>
          <w:sz w:val="26"/>
          <w:szCs w:val="26"/>
          <w:lang w:eastAsia="ru-RU"/>
        </w:rPr>
        <w:t xml:space="preserve">, регулирующие предоставление муниципальной услуги. </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на ЕПГУ, РПГУ.</w:t>
      </w:r>
    </w:p>
    <w:p w:rsidR="00143749" w:rsidRPr="00590DE4" w:rsidRDefault="00A82192"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Администрация</w:t>
      </w:r>
      <w:r w:rsidR="00143749" w:rsidRPr="00590DE4">
        <w:rPr>
          <w:rFonts w:ascii="Times New Roman" w:eastAsia="Times New Roman" w:hAnsi="Times New Roman" w:cs="Times New Roman"/>
          <w:sz w:val="26"/>
          <w:szCs w:val="26"/>
          <w:lang w:eastAsia="ru-RU"/>
        </w:rPr>
        <w:t xml:space="preserve">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590DE4">
        <w:rPr>
          <w:rFonts w:ascii="Times New Roman" w:eastAsia="Times New Roman" w:hAnsi="Times New Roman" w:cs="Times New Roman"/>
          <w:sz w:val="26"/>
          <w:szCs w:val="26"/>
          <w:lang w:eastAsia="ru-RU"/>
        </w:rPr>
        <w:t xml:space="preserve">2.6. </w:t>
      </w:r>
      <w:r w:rsidRPr="00450E7B">
        <w:rPr>
          <w:rFonts w:ascii="Times New Roman" w:eastAsia="Times New Roman" w:hAnsi="Times New Roman" w:cs="Times New Roman"/>
          <w:b/>
          <w:sz w:val="26"/>
          <w:szCs w:val="26"/>
          <w:lang w:eastAsia="ru-RU"/>
        </w:rP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1" w:name="Par93"/>
      <w:bookmarkEnd w:id="1"/>
      <w:r w:rsidRPr="00590DE4">
        <w:rPr>
          <w:rFonts w:ascii="Times New Roman" w:eastAsia="Times New Roman" w:hAnsi="Times New Roman" w:cs="Times New Roman"/>
          <w:sz w:val="26"/>
          <w:szCs w:val="26"/>
          <w:lang w:eastAsia="ru-RU"/>
        </w:rPr>
        <w:t>2.6.1. Исчерпывающий перечень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целях проведения переустройства и (или) перепланировки помещения в многоквартирном доме заявитель предоставляет в </w:t>
      </w:r>
      <w:r w:rsidR="00A82192" w:rsidRPr="00590DE4">
        <w:rPr>
          <w:rFonts w:ascii="Times New Roman" w:eastAsia="Times New Roman" w:hAnsi="Times New Roman" w:cs="Times New Roman"/>
          <w:sz w:val="26"/>
          <w:szCs w:val="26"/>
          <w:lang w:eastAsia="ru-RU"/>
        </w:rPr>
        <w:t>Администрацию</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3 к настоящему административному регламенту).</w:t>
      </w:r>
      <w:bookmarkStart w:id="2" w:name="Par96"/>
      <w:bookmarkEnd w:id="2"/>
      <w:r w:rsidRPr="00590DE4">
        <w:rPr>
          <w:rFonts w:ascii="Times New Roman" w:eastAsia="Times New Roman" w:hAnsi="Times New Roman" w:cs="Times New Roman"/>
          <w:sz w:val="26"/>
          <w:szCs w:val="26"/>
          <w:lang w:eastAsia="ru-RU"/>
        </w:rP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протокол общего собрания собственников помещений в многоквартирном</w:t>
      </w:r>
      <w:r w:rsidRPr="00590DE4">
        <w:rPr>
          <w:rFonts w:ascii="Times New Roman" w:eastAsia="Times New Roman" w:hAnsi="Times New Roman" w:cs="Times New Roman"/>
          <w:sz w:val="26"/>
          <w:szCs w:val="26"/>
          <w:lang w:eastAsia="ru-RU"/>
        </w:rPr>
        <w:br/>
        <w:t>доме о согласии всех собственников помещений в многоквартирном доме, в случае</w:t>
      </w:r>
      <w:r w:rsidRPr="00590DE4">
        <w:rPr>
          <w:rFonts w:ascii="Times New Roman" w:eastAsia="Times New Roman" w:hAnsi="Times New Roman" w:cs="Times New Roman"/>
          <w:sz w:val="26"/>
          <w:szCs w:val="26"/>
          <w:lang w:eastAsia="ru-RU"/>
        </w:rPr>
        <w:br/>
        <w:t>если переустройство и (или) перепланировка помещения в многоквартирном доме</w:t>
      </w:r>
      <w:r w:rsidRPr="00590DE4">
        <w:rPr>
          <w:rFonts w:ascii="Times New Roman" w:eastAsia="Times New Roman" w:hAnsi="Times New Roman" w:cs="Times New Roman"/>
          <w:sz w:val="26"/>
          <w:szCs w:val="26"/>
          <w:lang w:eastAsia="ru-RU"/>
        </w:rPr>
        <w:br/>
        <w:t>невозможны без присоединения к данному помещению части общего имущества в</w:t>
      </w:r>
      <w:r w:rsidRPr="00590DE4">
        <w:rPr>
          <w:rFonts w:ascii="Times New Roman" w:eastAsia="Times New Roman" w:hAnsi="Times New Roman" w:cs="Times New Roman"/>
          <w:sz w:val="26"/>
          <w:szCs w:val="26"/>
          <w:lang w:eastAsia="ru-RU"/>
        </w:rPr>
        <w:br/>
      </w:r>
      <w:r w:rsidRPr="00590DE4">
        <w:rPr>
          <w:rFonts w:ascii="Times New Roman" w:eastAsia="Times New Roman" w:hAnsi="Times New Roman" w:cs="Times New Roman"/>
          <w:sz w:val="26"/>
          <w:szCs w:val="26"/>
          <w:lang w:eastAsia="ru-RU"/>
        </w:rPr>
        <w:lastRenderedPageBreak/>
        <w:t>многоквартирном доме;</w:t>
      </w:r>
      <w:bookmarkStart w:id="3" w:name="Par98"/>
      <w:bookmarkEnd w:id="3"/>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технический паспорт переустраиваемого и (или) перепланируемого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4" w:name="Par100"/>
      <w:bookmarkEnd w:id="4"/>
      <w:r w:rsidRPr="00590DE4">
        <w:rPr>
          <w:rFonts w:ascii="Times New Roman" w:eastAsia="Times New Roman" w:hAnsi="Times New Roman" w:cs="Times New Roman"/>
          <w:sz w:val="26"/>
          <w:szCs w:val="26"/>
          <w:lang w:eastAsia="ru-RU"/>
        </w:rPr>
        <w:t>7)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(для физических лиц);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5" w:name="Par104"/>
      <w:bookmarkEnd w:id="5"/>
      <w:r w:rsidRPr="00590DE4">
        <w:rPr>
          <w:rFonts w:ascii="Times New Roman" w:eastAsia="Times New Roman" w:hAnsi="Times New Roman" w:cs="Times New Roman"/>
          <w:sz w:val="26"/>
          <w:szCs w:val="26"/>
          <w:lang w:eastAsia="ru-RU"/>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подпунктах</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2.6.3. 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подпунктах</w:t>
        </w:r>
      </w:hyperlink>
      <w:r w:rsidRPr="00590DE4">
        <w:rPr>
          <w:rFonts w:ascii="Times New Roman" w:eastAsia="Times New Roman" w:hAnsi="Times New Roman" w:cs="Times New Roman"/>
          <w:sz w:val="26"/>
          <w:szCs w:val="26"/>
          <w:lang w:eastAsia="ru-RU"/>
        </w:rPr>
        <w:t xml:space="preserve"> 2,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запрашиваются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143749" w:rsidRPr="00590DE4" w:rsidRDefault="00A82192"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Администрация</w:t>
      </w:r>
      <w:r w:rsidR="00143749" w:rsidRPr="00590DE4">
        <w:rPr>
          <w:rFonts w:ascii="Times New Roman" w:eastAsia="Times New Roman" w:hAnsi="Times New Roman" w:cs="Times New Roman"/>
          <w:sz w:val="26"/>
          <w:szCs w:val="26"/>
          <w:lang w:eastAsia="ru-RU"/>
        </w:rPr>
        <w:t xml:space="preserve"> </w:t>
      </w:r>
      <w:r w:rsidRPr="00590DE4">
        <w:rPr>
          <w:rFonts w:ascii="Times New Roman" w:eastAsia="Times New Roman" w:hAnsi="Times New Roman" w:cs="Times New Roman"/>
          <w:sz w:val="26"/>
          <w:szCs w:val="26"/>
          <w:lang w:eastAsia="ru-RU"/>
        </w:rPr>
        <w:t>при осуществлении</w:t>
      </w:r>
      <w:r w:rsidR="00143749" w:rsidRPr="00590DE4">
        <w:rPr>
          <w:rFonts w:ascii="Times New Roman" w:eastAsia="Times New Roman" w:hAnsi="Times New Roman" w:cs="Times New Roman"/>
          <w:sz w:val="26"/>
          <w:szCs w:val="26"/>
          <w:lang w:eastAsia="ru-RU"/>
        </w:rPr>
        <w:t xml:space="preserve"> согласовани</w:t>
      </w:r>
      <w:r w:rsidRPr="00590DE4">
        <w:rPr>
          <w:rFonts w:ascii="Times New Roman" w:eastAsia="Times New Roman" w:hAnsi="Times New Roman" w:cs="Times New Roman"/>
          <w:sz w:val="26"/>
          <w:szCs w:val="26"/>
          <w:lang w:eastAsia="ru-RU"/>
        </w:rPr>
        <w:t>я</w:t>
      </w:r>
      <w:r w:rsidR="00143749" w:rsidRPr="00590DE4">
        <w:rPr>
          <w:rFonts w:ascii="Times New Roman" w:eastAsia="Times New Roman" w:hAnsi="Times New Roman" w:cs="Times New Roman"/>
          <w:sz w:val="26"/>
          <w:szCs w:val="26"/>
          <w:lang w:eastAsia="ru-RU"/>
        </w:rPr>
        <w:t xml:space="preserve">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По межведомственным запросам уполномоченного органа, указанных в абзаце первом настоящего пункта, документы (их копии или сведения, </w:t>
      </w:r>
      <w:r w:rsidRPr="00590DE4">
        <w:rPr>
          <w:rFonts w:ascii="Times New Roman" w:eastAsia="Times New Roman" w:hAnsi="Times New Roman" w:cs="Times New Roman"/>
          <w:sz w:val="26"/>
          <w:szCs w:val="26"/>
          <w:lang w:eastAsia="ru-RU"/>
        </w:rPr>
        <w:lastRenderedPageBreak/>
        <w:t>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bookmarkStart w:id="6" w:name="Par116"/>
      <w:bookmarkEnd w:id="6"/>
      <w:r w:rsidRPr="00590DE4">
        <w:rPr>
          <w:rFonts w:ascii="Times New Roman" w:eastAsia="Times New Roman" w:hAnsi="Times New Roman" w:cs="Times New Roman"/>
          <w:sz w:val="26"/>
          <w:szCs w:val="26"/>
          <w:lang w:eastAsia="ru-RU"/>
        </w:rPr>
        <w:t xml:space="preserve">2.7. </w:t>
      </w:r>
      <w:r w:rsidRPr="00450E7B">
        <w:rPr>
          <w:rFonts w:ascii="Times New Roman" w:eastAsia="Times New Roman" w:hAnsi="Times New Roman" w:cs="Times New Roman"/>
          <w:b/>
          <w:sz w:val="26"/>
          <w:szCs w:val="26"/>
          <w:lang w:eastAsia="ru-RU"/>
        </w:rPr>
        <w:t>Исчерпывающий перечень оснований для отказа в приеме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Отказ в приеме документов, необходимых для предоставления муниципальной услуги, законодательством Российской Федерации не предусмотрен.</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590DE4">
        <w:rPr>
          <w:rFonts w:ascii="Times New Roman" w:eastAsia="Times New Roman" w:hAnsi="Times New Roman" w:cs="Times New Roman"/>
          <w:sz w:val="26"/>
          <w:szCs w:val="26"/>
          <w:lang w:eastAsia="ru-RU"/>
        </w:rPr>
        <w:t xml:space="preserve">2.8. </w:t>
      </w:r>
      <w:r w:rsidRPr="00450E7B">
        <w:rPr>
          <w:rFonts w:ascii="Times New Roman" w:eastAsia="Times New Roman" w:hAnsi="Times New Roman" w:cs="Times New Roman"/>
          <w:b/>
          <w:sz w:val="26"/>
          <w:szCs w:val="26"/>
          <w:lang w:eastAsia="ru-RU"/>
        </w:rPr>
        <w:t>Исчерпывающий перечень оснований для приостановления или отказа в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143749" w:rsidRPr="00590DE4" w:rsidRDefault="00A82192"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Администрация </w:t>
      </w:r>
      <w:r w:rsidR="00143749" w:rsidRPr="00590DE4">
        <w:rPr>
          <w:rFonts w:ascii="Times New Roman" w:eastAsia="Times New Roman" w:hAnsi="Times New Roman" w:cs="Times New Roman"/>
          <w:sz w:val="26"/>
          <w:szCs w:val="26"/>
          <w:lang w:eastAsia="ru-RU"/>
        </w:rPr>
        <w:t>отказывает в предоставлении муниципальной услуги в случае, если:</w:t>
      </w:r>
    </w:p>
    <w:p w:rsidR="00143749" w:rsidRPr="00590DE4" w:rsidRDefault="00143749" w:rsidP="0023646E">
      <w:pPr>
        <w:widowControl w:val="0"/>
        <w:numPr>
          <w:ilvl w:val="0"/>
          <w:numId w:val="3"/>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 поступления в </w:t>
      </w:r>
      <w:r w:rsidR="00A82192"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если соответствующий документ не был представлен заявителем по собственной инициативе.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w:t>
      </w:r>
      <w:r w:rsidR="00A82192" w:rsidRPr="00590DE4">
        <w:rPr>
          <w:rFonts w:ascii="Times New Roman" w:eastAsia="Times New Roman" w:hAnsi="Times New Roman" w:cs="Times New Roman"/>
          <w:sz w:val="26"/>
          <w:szCs w:val="26"/>
          <w:lang w:eastAsia="ru-RU"/>
        </w:rPr>
        <w:t xml:space="preserve">Администрация </w:t>
      </w:r>
      <w:r w:rsidRPr="00590DE4">
        <w:rPr>
          <w:rFonts w:ascii="Times New Roman" w:eastAsia="Times New Roman" w:hAnsi="Times New Roman" w:cs="Times New Roman"/>
          <w:sz w:val="26"/>
          <w:szCs w:val="26"/>
          <w:lang w:eastAsia="ru-RU"/>
        </w:rPr>
        <w:t>после получения ответа на межведомственный запрос уведомил</w:t>
      </w:r>
      <w:r w:rsidR="00A82192" w:rsidRPr="00590DE4">
        <w:rPr>
          <w:rFonts w:ascii="Times New Roman" w:eastAsia="Times New Roman" w:hAnsi="Times New Roman" w:cs="Times New Roman"/>
          <w:sz w:val="26"/>
          <w:szCs w:val="26"/>
          <w:lang w:eastAsia="ru-RU"/>
        </w:rPr>
        <w:t>а</w:t>
      </w:r>
      <w:r w:rsidRPr="00590DE4">
        <w:rPr>
          <w:rFonts w:ascii="Times New Roman" w:eastAsia="Times New Roman" w:hAnsi="Times New Roman" w:cs="Times New Roman"/>
          <w:sz w:val="26"/>
          <w:szCs w:val="26"/>
          <w:lang w:eastAsia="ru-RU"/>
        </w:rPr>
        <w:t xml:space="preserve"> заявителя о получении такого ответа, предложил</w:t>
      </w:r>
      <w:r w:rsidR="00A82192" w:rsidRPr="00590DE4">
        <w:rPr>
          <w:rFonts w:ascii="Times New Roman" w:eastAsia="Times New Roman" w:hAnsi="Times New Roman" w:cs="Times New Roman"/>
          <w:sz w:val="26"/>
          <w:szCs w:val="26"/>
          <w:lang w:eastAsia="ru-RU"/>
        </w:rPr>
        <w:t>а</w:t>
      </w:r>
      <w:r w:rsidRPr="00590DE4">
        <w:rPr>
          <w:rFonts w:ascii="Times New Roman" w:eastAsia="Times New Roman" w:hAnsi="Times New Roman" w:cs="Times New Roman"/>
          <w:sz w:val="26"/>
          <w:szCs w:val="26"/>
          <w:lang w:eastAsia="ru-RU"/>
        </w:rPr>
        <w:t xml:space="preserve"> заявителю представить документ и (или) информацию, необходимые для проведения переустройства и (или) перепланировки, предусмотренные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и не получил</w:t>
      </w:r>
      <w:r w:rsidR="00A82192" w:rsidRPr="00590DE4">
        <w:rPr>
          <w:rFonts w:ascii="Times New Roman" w:eastAsia="Times New Roman" w:hAnsi="Times New Roman" w:cs="Times New Roman"/>
          <w:sz w:val="26"/>
          <w:szCs w:val="26"/>
          <w:lang w:eastAsia="ru-RU"/>
        </w:rPr>
        <w:t>а</w:t>
      </w:r>
      <w:r w:rsidRPr="00590DE4">
        <w:rPr>
          <w:rFonts w:ascii="Times New Roman" w:eastAsia="Times New Roman" w:hAnsi="Times New Roman" w:cs="Times New Roman"/>
          <w:sz w:val="26"/>
          <w:szCs w:val="26"/>
          <w:lang w:eastAsia="ru-RU"/>
        </w:rPr>
        <w:t xml:space="preserve"> такие документ</w:t>
      </w:r>
      <w:r w:rsidR="00A82192" w:rsidRPr="00590DE4">
        <w:rPr>
          <w:rFonts w:ascii="Times New Roman" w:eastAsia="Times New Roman" w:hAnsi="Times New Roman" w:cs="Times New Roman"/>
          <w:sz w:val="26"/>
          <w:szCs w:val="26"/>
          <w:lang w:eastAsia="ru-RU"/>
        </w:rPr>
        <w:t>ы</w:t>
      </w:r>
      <w:r w:rsidRPr="00590DE4">
        <w:rPr>
          <w:rFonts w:ascii="Times New Roman" w:eastAsia="Times New Roman" w:hAnsi="Times New Roman" w:cs="Times New Roman"/>
          <w:sz w:val="26"/>
          <w:szCs w:val="26"/>
          <w:lang w:eastAsia="ru-RU"/>
        </w:rPr>
        <w:t xml:space="preserve"> и (или) информацию в течение пятнадцати рабочих дней со дня направления уведомления;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представления документов в ненадлежащий орган;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несоответствия проекта переустройства и (или) перепланировки помещения в многоквартирном доме требованиям законодательства.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пункте 2.6.1</w:t>
        </w:r>
      </w:hyperlink>
      <w:r w:rsidRPr="00590DE4">
        <w:rPr>
          <w:rFonts w:ascii="Times New Roman" w:eastAsia="Times New Roman" w:hAnsi="Times New Roman" w:cs="Times New Roman"/>
          <w:sz w:val="26"/>
          <w:szCs w:val="26"/>
          <w:lang w:eastAsia="ru-RU"/>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w:t>
      </w:r>
      <w:r w:rsidRPr="00590DE4">
        <w:rPr>
          <w:rFonts w:ascii="Times New Roman" w:eastAsia="Times New Roman" w:hAnsi="Times New Roman" w:cs="Times New Roman"/>
          <w:sz w:val="26"/>
          <w:szCs w:val="26"/>
          <w:lang w:eastAsia="ru-RU"/>
        </w:rPr>
        <w:lastRenderedPageBreak/>
        <w:t>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7" w:name="Par127"/>
      <w:bookmarkEnd w:id="7"/>
      <w:r w:rsidRPr="00590DE4">
        <w:rPr>
          <w:rFonts w:ascii="Times New Roman" w:eastAsia="Times New Roman" w:hAnsi="Times New Roman" w:cs="Times New Roman"/>
          <w:sz w:val="26"/>
          <w:szCs w:val="26"/>
          <w:lang w:eastAsia="ru-RU"/>
        </w:rPr>
        <w:t xml:space="preserve">2.9. </w:t>
      </w:r>
      <w:r w:rsidRPr="00450E7B">
        <w:rPr>
          <w:rFonts w:ascii="Times New Roman" w:eastAsia="Times New Roman" w:hAnsi="Times New Roman" w:cs="Times New Roman"/>
          <w:b/>
          <w:sz w:val="26"/>
          <w:szCs w:val="26"/>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Услуги, которые являются необходимыми и обязательными для предоставления муниципальной услуги:</w:t>
      </w:r>
    </w:p>
    <w:p w:rsidR="00143749" w:rsidRPr="00590DE4" w:rsidRDefault="00143749" w:rsidP="0023646E">
      <w:pPr>
        <w:widowControl w:val="0"/>
        <w:numPr>
          <w:ilvl w:val="0"/>
          <w:numId w:val="4"/>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143749" w:rsidRPr="00590DE4" w:rsidRDefault="00143749" w:rsidP="0023646E">
      <w:pPr>
        <w:widowControl w:val="0"/>
        <w:numPr>
          <w:ilvl w:val="0"/>
          <w:numId w:val="4"/>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2.10. </w:t>
      </w:r>
      <w:r w:rsidRPr="00450E7B">
        <w:rPr>
          <w:rFonts w:ascii="Times New Roman" w:eastAsia="Times New Roman" w:hAnsi="Times New Roman" w:cs="Times New Roman"/>
          <w:b/>
          <w:sz w:val="26"/>
          <w:szCs w:val="26"/>
          <w:lang w:eastAsia="ru-RU"/>
        </w:rPr>
        <w:t>Порядок, размер и основания взимания государственной пошлины или иной платы, взимаемой за предоставление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Предоставление муниципальной услуги осуществляется бесплатно, государственная пошлина не уплачивается.</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590DE4">
        <w:rPr>
          <w:rFonts w:ascii="Times New Roman" w:eastAsia="Times New Roman" w:hAnsi="Times New Roman" w:cs="Times New Roman"/>
          <w:sz w:val="26"/>
          <w:szCs w:val="26"/>
          <w:lang w:eastAsia="ru-RU"/>
        </w:rPr>
        <w:t xml:space="preserve">2.11. </w:t>
      </w:r>
      <w:r w:rsidRPr="00450E7B">
        <w:rPr>
          <w:rFonts w:ascii="Times New Roman" w:eastAsia="Times New Roman" w:hAnsi="Times New Roman" w:cs="Times New Roman"/>
          <w:b/>
          <w:sz w:val="26"/>
          <w:szCs w:val="26"/>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2.12. </w:t>
      </w:r>
      <w:r w:rsidRPr="00450E7B">
        <w:rPr>
          <w:rFonts w:ascii="Times New Roman" w:eastAsia="Times New Roman" w:hAnsi="Times New Roman" w:cs="Times New Roman"/>
          <w:b/>
          <w:sz w:val="26"/>
          <w:szCs w:val="26"/>
          <w:lang w:eastAsia="ru-RU"/>
        </w:rPr>
        <w:t>Максимальный срок ожидания в очереди</w:t>
      </w:r>
      <w:r w:rsidRPr="00590DE4">
        <w:rPr>
          <w:rFonts w:ascii="Times New Roman" w:eastAsia="Times New Roman" w:hAnsi="Times New Roman" w:cs="Times New Roman"/>
          <w:sz w:val="26"/>
          <w:szCs w:val="26"/>
          <w:lang w:eastAsia="ru-RU"/>
        </w:rPr>
        <w:t xml:space="preserve"> при подаче запроса о предоставлении муниципальной услуги и при получении результата предоставления государственной или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2.13. </w:t>
      </w:r>
      <w:r w:rsidRPr="00450E7B">
        <w:rPr>
          <w:rFonts w:ascii="Times New Roman" w:eastAsia="Times New Roman" w:hAnsi="Times New Roman" w:cs="Times New Roman"/>
          <w:b/>
          <w:sz w:val="26"/>
          <w:szCs w:val="26"/>
          <w:lang w:eastAsia="ru-RU"/>
        </w:rPr>
        <w:t>Срок и порядок регистрации запроса заявителя</w:t>
      </w:r>
      <w:r w:rsidRPr="00590DE4">
        <w:rPr>
          <w:rFonts w:ascii="Times New Roman" w:eastAsia="Times New Roman" w:hAnsi="Times New Roman" w:cs="Times New Roman"/>
          <w:sz w:val="26"/>
          <w:szCs w:val="26"/>
          <w:lang w:eastAsia="ru-RU"/>
        </w:rPr>
        <w:t xml:space="preserve"> о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Заявление о предоставлении муниципальной услуги, представленное заявителем лично либо его представителем, регистрируется </w:t>
      </w:r>
      <w:r w:rsidR="00A82192" w:rsidRPr="00590DE4">
        <w:rPr>
          <w:rFonts w:ascii="Times New Roman" w:eastAsia="Times New Roman" w:hAnsi="Times New Roman" w:cs="Times New Roman"/>
          <w:sz w:val="26"/>
          <w:szCs w:val="26"/>
          <w:lang w:eastAsia="ru-RU"/>
        </w:rPr>
        <w:t>Администрацией</w:t>
      </w:r>
      <w:r w:rsidRPr="00590DE4">
        <w:rPr>
          <w:rFonts w:ascii="Times New Roman" w:eastAsia="Times New Roman" w:hAnsi="Times New Roman" w:cs="Times New Roman"/>
          <w:sz w:val="26"/>
          <w:szCs w:val="26"/>
          <w:lang w:eastAsia="ru-RU"/>
        </w:rPr>
        <w:t xml:space="preserve"> в течение 1 рабочего дня с даты поступления такого заявления.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Заявление о предоставлении муниципальной услуги, представленное заявителем либо его представителем через МФЦ, регистрируется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lastRenderedPageBreak/>
        <w:t>в день поступления от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Заявление, поступившее в электронной форме на ЕПГУ, РПГУ регистрируется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в день его поступления в случае отсутствия автоматической регистрации запросов на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Заявление, поступившее в нерабочее время, регистрируется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в первый рабочий день, следующий за днем его получения.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2.14. </w:t>
      </w:r>
      <w:r w:rsidRPr="00450E7B">
        <w:rPr>
          <w:rFonts w:ascii="Times New Roman" w:eastAsia="Times New Roman" w:hAnsi="Times New Roman" w:cs="Times New Roman"/>
          <w:b/>
          <w:sz w:val="26"/>
          <w:szCs w:val="26"/>
          <w:lang w:eastAsia="ru-RU"/>
        </w:rPr>
        <w:t>Требования к помещениям</w:t>
      </w:r>
      <w:r w:rsidRPr="00590DE4">
        <w:rPr>
          <w:rFonts w:ascii="Times New Roman" w:eastAsia="Times New Roman" w:hAnsi="Times New Roman" w:cs="Times New Roman"/>
          <w:sz w:val="26"/>
          <w:szCs w:val="26"/>
          <w:lang w:eastAsia="ru-RU"/>
        </w:rPr>
        <w:t>, в которых предоставляются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2.14.1. Помещения </w:t>
      </w:r>
      <w:r w:rsidR="00A82192"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 xml:space="preserve">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в которых проводится прием заявления и документов, не должно создавать затруднений для лиц с ограниченными возможностями здоровья.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расположении помещения </w:t>
      </w:r>
      <w:r w:rsidR="00A82192" w:rsidRPr="00590DE4">
        <w:rPr>
          <w:rFonts w:ascii="Times New Roman" w:eastAsia="Times New Roman" w:hAnsi="Times New Roman" w:cs="Times New Roman"/>
          <w:sz w:val="26"/>
          <w:szCs w:val="26"/>
          <w:lang w:eastAsia="ru-RU"/>
        </w:rPr>
        <w:t>Администрации</w:t>
      </w:r>
      <w:r w:rsidR="00EE41D2">
        <w:rPr>
          <w:rFonts w:ascii="Times New Roman" w:eastAsia="Times New Roman" w:hAnsi="Times New Roman" w:cs="Times New Roman"/>
          <w:sz w:val="26"/>
          <w:szCs w:val="26"/>
          <w:lang w:eastAsia="ru-RU"/>
        </w:rPr>
        <w:t>,</w:t>
      </w:r>
      <w:r w:rsidR="00A82192" w:rsidRPr="00590DE4">
        <w:rPr>
          <w:rFonts w:ascii="Times New Roman" w:eastAsia="Times New Roman" w:hAnsi="Times New Roman" w:cs="Times New Roman"/>
          <w:sz w:val="26"/>
          <w:szCs w:val="26"/>
          <w:lang w:eastAsia="ru-RU"/>
        </w:rPr>
        <w:t xml:space="preserve"> </w:t>
      </w:r>
      <w:r w:rsidRPr="00590DE4">
        <w:rPr>
          <w:rFonts w:ascii="Times New Roman" w:eastAsia="Times New Roman" w:hAnsi="Times New Roman" w:cs="Times New Roman"/>
          <w:sz w:val="26"/>
          <w:szCs w:val="26"/>
          <w:lang w:eastAsia="ru-RU"/>
        </w:rPr>
        <w:t xml:space="preserve">а на верхнем этаже специалисты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обязаны осуществлять прием заявителей на первом этаже, если по состоянию здоровья заявитель не может подняться по лестнице.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На территории, прилегающей к зданию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Помещение </w:t>
      </w:r>
      <w:r w:rsidR="00A82192"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Зал ожидания, места для заполнения запросов и приема заявителей оборудуются стульями, и (или) кресельными секциями, и (или) скамьями.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Информационные материалы, предназначенные для информирования заявителей о порядке предоставления муниципальной услуги, размещаются на </w:t>
      </w:r>
      <w:r w:rsidRPr="00590DE4">
        <w:rPr>
          <w:rFonts w:ascii="Times New Roman" w:eastAsia="Times New Roman" w:hAnsi="Times New Roman" w:cs="Times New Roman"/>
          <w:sz w:val="26"/>
          <w:szCs w:val="26"/>
          <w:lang w:eastAsia="ru-RU"/>
        </w:rPr>
        <w:lastRenderedPageBreak/>
        <w:t>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Информационные стенды должны располагаться в месте, доступном для просмотра (в том числе при большом количестве посетителей).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кабинете по приему маломобильных групп населения имеется медицинская аптечка, питьевая вода. При необходимости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может вызвать карету неотложной скорой помощи.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обращении гражданина с нарушениями функций опорно-двигательного аппарата работники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предпринимают следующие 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открывают входную дверь и помогают гражданину беспрепятственно посетить здание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а также заранее предупреждают о существующих барьерах в здании;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по окончании предоставления муниципальной услуги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обращении граждан с недостатками зрения работники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предпринимают следующие 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по окончании предоставления муниципальной услуги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 xml:space="preserve">При обращении гражданина с дефектами слуха работники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предпринимают следующие 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оказывает помощь и содействие в заполнении бланков заявлений, копирует необходимые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2.15. </w:t>
      </w:r>
      <w:r w:rsidRPr="00A70ADB">
        <w:rPr>
          <w:rFonts w:ascii="Times New Roman" w:eastAsia="Times New Roman" w:hAnsi="Times New Roman" w:cs="Times New Roman"/>
          <w:b/>
          <w:sz w:val="26"/>
          <w:szCs w:val="26"/>
          <w:lang w:eastAsia="ru-RU"/>
        </w:rPr>
        <w:t>Показатели доступности и качества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Количество взаимодействий заявителя с сотрудником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при предоставлении муниципальной услуги - 2.</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Продолжительность взаимодействий заявителя с сотрудником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при предоставлении муниципальной услуги - не более 15 минут.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2.15.1. Иными показателями качества и доступности предоставления муниципальной услуги являются: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возможность выбора заявителем форм обращения за получением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доступность обращения за предоставлением муниципальной услуги, в том числе для лиц с ограниченными возможностями здоровья;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своевременность предоставления муниципальной услуги в соответствии со стандартом ее предоставления;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отсутствие обоснованных жалоб со стороны заявителя по результатам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открытый доступ для заявителей к информации о порядке и сроках предоставления муниципальной услуги, порядке обжалования действий (бездействия)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w:t>
      </w:r>
      <w:r w:rsidR="00AE5708" w:rsidRPr="00590DE4">
        <w:rPr>
          <w:rFonts w:ascii="Times New Roman" w:eastAsia="Times New Roman" w:hAnsi="Times New Roman" w:cs="Times New Roman"/>
          <w:sz w:val="26"/>
          <w:szCs w:val="26"/>
          <w:lang w:eastAsia="ru-RU"/>
        </w:rPr>
        <w:t>Главы поселения</w:t>
      </w:r>
      <w:r w:rsidRPr="00590DE4">
        <w:rPr>
          <w:rFonts w:ascii="Times New Roman" w:eastAsia="Times New Roman" w:hAnsi="Times New Roman" w:cs="Times New Roman"/>
          <w:sz w:val="26"/>
          <w:szCs w:val="26"/>
          <w:lang w:eastAsia="ru-RU"/>
        </w:rPr>
        <w:t xml:space="preserve"> либо специалиста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 xml:space="preserve">наличие необходимого и достаточного количества специалистов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а также помещений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в которых осуществляется прием заявлений и документов от заявителей.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2.15.2. </w:t>
      </w:r>
      <w:r w:rsidR="00AE5708"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оказание помощи инвалидам в преодолении барьеров, мешающих получению муниципальной услуги наравне с другими лицами.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получения информации по вопросам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подачи заявления 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получения информации о ходе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получения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Продолжительность взаимодействия заявителя со специалистом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не может превышать 15 минут.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2.15.4. Предоставление муниципальной услуги в МФЦ возможно при наличии заключенного соглашения о взаимодействии между </w:t>
      </w:r>
      <w:r w:rsidR="00AE5708" w:rsidRPr="00590DE4">
        <w:rPr>
          <w:rFonts w:ascii="Times New Roman" w:eastAsia="Times New Roman" w:hAnsi="Times New Roman" w:cs="Times New Roman"/>
          <w:sz w:val="26"/>
          <w:szCs w:val="26"/>
          <w:lang w:eastAsia="ru-RU"/>
        </w:rPr>
        <w:t xml:space="preserve">Администрацией сельского поселения Ишня </w:t>
      </w:r>
      <w:r w:rsidRPr="00590DE4">
        <w:rPr>
          <w:rFonts w:ascii="Times New Roman" w:eastAsia="Times New Roman" w:hAnsi="Times New Roman" w:cs="Times New Roman"/>
          <w:sz w:val="26"/>
          <w:szCs w:val="26"/>
          <w:lang w:eastAsia="ru-RU"/>
        </w:rPr>
        <w:t>и МФЦ.</w:t>
      </w:r>
    </w:p>
    <w:p w:rsidR="00143749" w:rsidRPr="00590DE4" w:rsidRDefault="00AE570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Администрация </w:t>
      </w:r>
      <w:r w:rsidR="00143749" w:rsidRPr="00590DE4">
        <w:rPr>
          <w:rFonts w:ascii="Times New Roman" w:eastAsia="Times New Roman" w:hAnsi="Times New Roman" w:cs="Times New Roman"/>
          <w:sz w:val="26"/>
          <w:szCs w:val="26"/>
          <w:lang w:eastAsia="ru-RU"/>
        </w:rPr>
        <w:t xml:space="preserve">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w:t>
      </w:r>
      <w:r w:rsidRPr="00590DE4">
        <w:rPr>
          <w:rFonts w:ascii="Times New Roman" w:eastAsia="Times New Roman" w:hAnsi="Times New Roman" w:cs="Times New Roman"/>
          <w:sz w:val="26"/>
          <w:szCs w:val="26"/>
          <w:lang w:eastAsia="ru-RU"/>
        </w:rPr>
        <w:t>Администрацией</w:t>
      </w:r>
      <w:r w:rsidR="00143749"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2.16</w:t>
      </w:r>
      <w:r w:rsidRPr="00A70ADB">
        <w:rPr>
          <w:rFonts w:ascii="Times New Roman" w:eastAsia="Times New Roman" w:hAnsi="Times New Roman" w:cs="Times New Roman"/>
          <w:b/>
          <w:sz w:val="26"/>
          <w:szCs w:val="26"/>
          <w:lang w:eastAsia="ru-RU"/>
        </w:rPr>
        <w:t>. Иные требования</w:t>
      </w:r>
      <w:r w:rsidRPr="00590DE4">
        <w:rPr>
          <w:rFonts w:ascii="Times New Roman" w:eastAsia="Times New Roman" w:hAnsi="Times New Roman" w:cs="Times New Roman"/>
          <w:sz w:val="26"/>
          <w:szCs w:val="26"/>
          <w:lang w:eastAsia="ru-RU"/>
        </w:rPr>
        <w:t>,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2.16.1. Заявитель предоставляет документы в </w:t>
      </w:r>
      <w:r w:rsidR="00AE5708" w:rsidRPr="00590DE4">
        <w:rPr>
          <w:rFonts w:ascii="Times New Roman" w:eastAsia="Times New Roman" w:hAnsi="Times New Roman" w:cs="Times New Roman"/>
          <w:sz w:val="26"/>
          <w:szCs w:val="26"/>
          <w:lang w:eastAsia="ru-RU"/>
        </w:rPr>
        <w:t>Администрацию</w:t>
      </w:r>
      <w:r w:rsidRPr="00590DE4">
        <w:rPr>
          <w:rFonts w:ascii="Times New Roman" w:eastAsia="Times New Roman" w:hAnsi="Times New Roman" w:cs="Times New Roman"/>
          <w:sz w:val="26"/>
          <w:szCs w:val="26"/>
          <w:lang w:eastAsia="ru-RU"/>
        </w:rPr>
        <w:t>, осуществляющ</w:t>
      </w:r>
      <w:r w:rsidR="00AE5708" w:rsidRPr="00590DE4">
        <w:rPr>
          <w:rFonts w:ascii="Times New Roman" w:eastAsia="Times New Roman" w:hAnsi="Times New Roman" w:cs="Times New Roman"/>
          <w:sz w:val="26"/>
          <w:szCs w:val="26"/>
          <w:lang w:eastAsia="ru-RU"/>
        </w:rPr>
        <w:t>ую</w:t>
      </w:r>
      <w:r w:rsidRPr="00590DE4">
        <w:rPr>
          <w:rFonts w:ascii="Times New Roman" w:eastAsia="Times New Roman" w:hAnsi="Times New Roman" w:cs="Times New Roman"/>
          <w:sz w:val="26"/>
          <w:szCs w:val="26"/>
          <w:lang w:eastAsia="ru-RU"/>
        </w:rPr>
        <w:t xml:space="preserve"> согласование, по месту нахождения переустраиваемого и (или) перепланируемого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2.16.2.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пункте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143749" w:rsidRPr="00590DE4" w:rsidRDefault="00AE570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 xml:space="preserve">Администрация </w:t>
      </w:r>
      <w:r w:rsidR="00143749" w:rsidRPr="00590DE4">
        <w:rPr>
          <w:rFonts w:ascii="Times New Roman" w:eastAsia="Times New Roman" w:hAnsi="Times New Roman" w:cs="Times New Roman"/>
          <w:sz w:val="26"/>
          <w:szCs w:val="26"/>
          <w:lang w:eastAsia="ru-RU"/>
        </w:rPr>
        <w:t>обеспечивает информирование заявителей о возможности получения муниципальной услуги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Обращение заявителя в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2.16.3. При предоставлении муниципальной услуги в электронной форме посредством ЕПГУ, РПГУ заявителю обеспечивается: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получение информации о порядке и сроках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запись на прием в уполномоченный орган для подачи заявления 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формирование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прием и регистрация </w:t>
      </w:r>
      <w:r w:rsidR="00AE5708"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запроса 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получение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получение сведений о ходе выполнения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89181D" w:rsidRDefault="0089181D"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3. Состав, последовательность и сроки выполнения</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административных процедур (действий), требования к порядку</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их выполнения, в том числе особенности выполнения</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административных процедур (действий) в электронной форме</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 Исчерпывающий перечень административных процедур</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прием и регистрация заявления и документов на предоставление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принятие решения о согласовании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выдача (направление) документов по результатам предоставления муниципальной услуги.</w:t>
      </w:r>
    </w:p>
    <w:p w:rsidR="00143749" w:rsidRPr="00590DE4" w:rsidRDefault="00892DFB"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hyperlink w:anchor="Par436" w:tooltip="БЛОК-СХЕМА" w:history="1">
        <w:r w:rsidR="00143749" w:rsidRPr="00590DE4">
          <w:rPr>
            <w:rFonts w:ascii="Times New Roman" w:eastAsia="Times New Roman" w:hAnsi="Times New Roman" w:cs="Times New Roman"/>
            <w:sz w:val="26"/>
            <w:szCs w:val="26"/>
            <w:lang w:eastAsia="ru-RU"/>
          </w:rPr>
          <w:t>Блок-схема</w:t>
        </w:r>
      </w:hyperlink>
      <w:r w:rsidR="00143749" w:rsidRPr="00590DE4">
        <w:rPr>
          <w:rFonts w:ascii="Times New Roman" w:eastAsia="Times New Roman" w:hAnsi="Times New Roman" w:cs="Times New Roman"/>
          <w:sz w:val="26"/>
          <w:szCs w:val="26"/>
          <w:lang w:eastAsia="ru-RU"/>
        </w:rPr>
        <w:t xml:space="preserve"> предоставления муниципальной услуги представлена в Приложении № 1 к настоящему административному регламенту.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3.1.1. Прием и регистрация заявления и документов на предоставление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Основанием начала выполнения административной процедуры является </w:t>
      </w:r>
      <w:r w:rsidRPr="00590DE4">
        <w:rPr>
          <w:rFonts w:ascii="Times New Roman" w:eastAsia="Times New Roman" w:hAnsi="Times New Roman" w:cs="Times New Roman"/>
          <w:sz w:val="26"/>
          <w:szCs w:val="26"/>
          <w:lang w:eastAsia="ru-RU"/>
        </w:rPr>
        <w:lastRenderedPageBreak/>
        <w:t>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личном обращении заявителя в </w:t>
      </w:r>
      <w:r w:rsidR="007A72EF"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 xml:space="preserve">специалист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ответственный за прием и 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текст в заявлении о переустройстве и (или) перепланировке помещения в многоквартирном доме поддается прочтению;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заявление о переустройстве и (или) перепланировке помещения в многоквартирном доме подписано заявителем или уполномоченный представитель;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прилагаются документы, необходимые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если заявитель настаивает на принятии документов - принимает представленные заявителем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Результатом административной процедуры является прием и регистрация заявления о согласовании проведения переустройства и (или) перепланировки </w:t>
      </w:r>
      <w:r w:rsidRPr="00590DE4">
        <w:rPr>
          <w:rFonts w:ascii="Times New Roman" w:eastAsia="Times New Roman" w:hAnsi="Times New Roman" w:cs="Times New Roman"/>
          <w:sz w:val="26"/>
          <w:szCs w:val="26"/>
          <w:lang w:eastAsia="ru-RU"/>
        </w:rPr>
        <w:lastRenderedPageBreak/>
        <w:t>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после чего поступившие документы передаются должностному лицу для рассмотрения и назначения ответственного исполнителя.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Прием и регистрация заявления и документов на предоставление муниципальной услуги в форме электронных документов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На ЕПГУ, РПГУ размещается образец заполнения электронной формы заявления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Специалист, ответственный за прием и выдачу документов, при поступлении заявления и документов в электронном виде: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проверяет электронные образы документов на отсутствие компьютерных вирусов и искаженной информации;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направляет поступивший пакет документов </w:t>
      </w:r>
      <w:r w:rsidR="007A72EF" w:rsidRPr="00590DE4">
        <w:rPr>
          <w:rFonts w:ascii="Times New Roman" w:eastAsia="Times New Roman" w:hAnsi="Times New Roman" w:cs="Times New Roman"/>
          <w:sz w:val="26"/>
          <w:szCs w:val="26"/>
          <w:lang w:eastAsia="ru-RU"/>
        </w:rPr>
        <w:t>Главе поселения</w:t>
      </w:r>
      <w:r w:rsidRPr="00590DE4">
        <w:rPr>
          <w:rFonts w:ascii="Times New Roman" w:eastAsia="Times New Roman" w:hAnsi="Times New Roman" w:cs="Times New Roman"/>
          <w:sz w:val="26"/>
          <w:szCs w:val="26"/>
          <w:lang w:eastAsia="ru-RU"/>
        </w:rPr>
        <w:t xml:space="preserve"> для рассмотрения и назначения ответственного исполнителя.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направлении заявителем заявления и документов в </w:t>
      </w:r>
      <w:r w:rsidR="007A72EF" w:rsidRPr="00590DE4">
        <w:rPr>
          <w:rFonts w:ascii="Times New Roman" w:eastAsia="Times New Roman" w:hAnsi="Times New Roman" w:cs="Times New Roman"/>
          <w:sz w:val="26"/>
          <w:szCs w:val="26"/>
          <w:lang w:eastAsia="ru-RU"/>
        </w:rPr>
        <w:t>Администрацию</w:t>
      </w:r>
      <w:r w:rsidRPr="00590DE4">
        <w:rPr>
          <w:rFonts w:ascii="Times New Roman" w:eastAsia="Times New Roman" w:hAnsi="Times New Roman" w:cs="Times New Roman"/>
          <w:sz w:val="26"/>
          <w:szCs w:val="26"/>
          <w:lang w:eastAsia="ru-RU"/>
        </w:rPr>
        <w:t xml:space="preserve"> посредством почтовой связи специалист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ответственный за прием и 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вскрывает конверты, проверяет наличие в них заявления и документов, обязанность по предоставлению которых возложена на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в журнале регистрации, в случае отсутствия системы электронного документооборота.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подпунктами 2</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7A72EF"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Глава поселения</w:t>
      </w:r>
      <w:r w:rsidR="00143749" w:rsidRPr="00590DE4">
        <w:rPr>
          <w:rFonts w:ascii="Times New Roman" w:eastAsia="Times New Roman" w:hAnsi="Times New Roman" w:cs="Times New Roman"/>
          <w:sz w:val="26"/>
          <w:szCs w:val="26"/>
          <w:lang w:eastAsia="ru-RU"/>
        </w:rPr>
        <w:t xml:space="preserve"> при получении заявления о переустройстве и (или) перепланировки помещения в многоквартирном доме и приложенных к нему документов, поручает специалисту </w:t>
      </w:r>
      <w:r w:rsidRPr="00590DE4">
        <w:rPr>
          <w:rFonts w:ascii="Times New Roman" w:eastAsia="Times New Roman" w:hAnsi="Times New Roman" w:cs="Times New Roman"/>
          <w:sz w:val="26"/>
          <w:szCs w:val="26"/>
          <w:lang w:eastAsia="ru-RU"/>
        </w:rPr>
        <w:t xml:space="preserve">Администрации </w:t>
      </w:r>
      <w:r w:rsidR="00143749" w:rsidRPr="00590DE4">
        <w:rPr>
          <w:rFonts w:ascii="Times New Roman" w:eastAsia="Times New Roman" w:hAnsi="Times New Roman" w:cs="Times New Roman"/>
          <w:sz w:val="26"/>
          <w:szCs w:val="26"/>
          <w:lang w:eastAsia="ru-RU"/>
        </w:rPr>
        <w:t>произвести их проверку.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если специалистом </w:t>
      </w:r>
      <w:r w:rsidR="007A72EF"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 xml:space="preserve">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подпунктами 2</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принимается решение о направлении соответствующих межведомственных запросов.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Специалист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w:t>
      </w:r>
      <w:r w:rsidR="004460AF" w:rsidRPr="00590DE4">
        <w:rPr>
          <w:rFonts w:ascii="Times New Roman" w:eastAsia="Times New Roman" w:hAnsi="Times New Roman" w:cs="Times New Roman"/>
          <w:sz w:val="26"/>
          <w:szCs w:val="26"/>
          <w:lang w:eastAsia="ru-RU"/>
        </w:rPr>
        <w:t>не поступления</w:t>
      </w:r>
      <w:r w:rsidRPr="00590DE4">
        <w:rPr>
          <w:rFonts w:ascii="Times New Roman" w:eastAsia="Times New Roman" w:hAnsi="Times New Roman" w:cs="Times New Roman"/>
          <w:sz w:val="26"/>
          <w:szCs w:val="26"/>
          <w:lang w:eastAsia="ru-RU"/>
        </w:rPr>
        <w:t xml:space="preserve"> ответа на межведомственный запрос в срок</w:t>
      </w:r>
      <w:r w:rsidR="004460AF">
        <w:rPr>
          <w:rFonts w:ascii="Times New Roman" w:eastAsia="Times New Roman" w:hAnsi="Times New Roman" w:cs="Times New Roman"/>
          <w:sz w:val="26"/>
          <w:szCs w:val="26"/>
          <w:lang w:eastAsia="ru-RU"/>
        </w:rPr>
        <w:t>,</w:t>
      </w:r>
      <w:r w:rsidRPr="00590DE4">
        <w:rPr>
          <w:rFonts w:ascii="Times New Roman" w:eastAsia="Times New Roman" w:hAnsi="Times New Roman" w:cs="Times New Roman"/>
          <w:sz w:val="26"/>
          <w:szCs w:val="26"/>
          <w:lang w:eastAsia="ru-RU"/>
        </w:rPr>
        <w:t xml:space="preserve">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подпунктом 3 пункта 3.1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подпунктами 2</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4460AF" w:rsidRPr="004460AF"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460AF">
        <w:rPr>
          <w:rFonts w:ascii="Times New Roman" w:eastAsia="Times New Roman" w:hAnsi="Times New Roman" w:cs="Times New Roman"/>
          <w:sz w:val="26"/>
          <w:szCs w:val="26"/>
          <w:lang w:eastAsia="ru-RU"/>
        </w:rPr>
        <w:t xml:space="preserve">3.1.3 Направление запроса заявителю для внесения дополнительных документов и (или) сведений (включает в себя следующие действия: формирование запроса для направления заявителю, направление запроса заявителю, получение ответа от заявителя). </w:t>
      </w:r>
    </w:p>
    <w:p w:rsidR="004460AF" w:rsidRPr="004460AF"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460AF">
        <w:rPr>
          <w:rFonts w:ascii="Times New Roman" w:eastAsia="Times New Roman" w:hAnsi="Times New Roman" w:cs="Times New Roman"/>
          <w:sz w:val="26"/>
          <w:szCs w:val="26"/>
          <w:lang w:eastAsia="ru-RU"/>
        </w:rPr>
        <w:t>Основанием для начала административной процедуры является не поступление ответа на межведомственный запрос в установленный срок.</w:t>
      </w:r>
    </w:p>
    <w:p w:rsidR="004460AF" w:rsidRPr="004460AF"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460AF">
        <w:rPr>
          <w:rFonts w:ascii="Times New Roman" w:eastAsia="Times New Roman" w:hAnsi="Times New Roman" w:cs="Times New Roman"/>
          <w:sz w:val="26"/>
          <w:szCs w:val="26"/>
          <w:lang w:eastAsia="ru-RU"/>
        </w:rPr>
        <w:t xml:space="preserve">При поступлении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w:t>
      </w:r>
    </w:p>
    <w:p w:rsidR="004460AF" w:rsidRPr="004460AF"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460AF">
        <w:rPr>
          <w:rFonts w:ascii="Times New Roman" w:eastAsia="Times New Roman" w:hAnsi="Times New Roman" w:cs="Times New Roman"/>
          <w:sz w:val="26"/>
          <w:szCs w:val="26"/>
          <w:lang w:eastAsia="ru-RU"/>
        </w:rPr>
        <w:t>Максимальный срок исполнения административной процедуры составляет до 15 рабочих дней и не включается в общий срок предоставления услуги.</w:t>
      </w:r>
    </w:p>
    <w:p w:rsidR="004460AF" w:rsidRPr="004460AF"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460AF">
        <w:rPr>
          <w:rFonts w:ascii="Times New Roman" w:eastAsia="Times New Roman" w:hAnsi="Times New Roman" w:cs="Times New Roman"/>
          <w:sz w:val="26"/>
          <w:szCs w:val="26"/>
          <w:lang w:eastAsia="ru-RU"/>
        </w:rPr>
        <w:t xml:space="preserve">Результатом административной процедуры является получение от  заявителя дополнительных документов и (или) сведений, содержащихся в них, необходимых </w:t>
      </w:r>
      <w:r w:rsidRPr="004460AF">
        <w:rPr>
          <w:rFonts w:ascii="Times New Roman" w:eastAsia="Times New Roman" w:hAnsi="Times New Roman" w:cs="Times New Roman"/>
          <w:sz w:val="26"/>
          <w:szCs w:val="26"/>
          <w:lang w:eastAsia="ru-RU"/>
        </w:rPr>
        <w:lastRenderedPageBreak/>
        <w:t>для предоставления муниципальной услуги заявителю.</w:t>
      </w:r>
    </w:p>
    <w:p w:rsidR="004460AF"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460AF">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w:t>
      </w:r>
      <w:r w:rsidR="004460AF">
        <w:rPr>
          <w:rFonts w:ascii="Times New Roman" w:eastAsia="Times New Roman" w:hAnsi="Times New Roman" w:cs="Times New Roman"/>
          <w:sz w:val="26"/>
          <w:szCs w:val="26"/>
          <w:lang w:eastAsia="ru-RU"/>
        </w:rPr>
        <w:t>4</w:t>
      </w:r>
      <w:r w:rsidRPr="00590DE4">
        <w:rPr>
          <w:rFonts w:ascii="Times New Roman" w:eastAsia="Times New Roman" w:hAnsi="Times New Roman" w:cs="Times New Roman"/>
          <w:sz w:val="26"/>
          <w:szCs w:val="26"/>
          <w:lang w:eastAsia="ru-RU"/>
        </w:rPr>
        <w:t xml:space="preserve"> Принятие решения о согласовании (об отказе в согласовании) проведения переустройства и (или) перепланировки помещения в многоквартирном доме.</w:t>
      </w:r>
      <w:r w:rsidR="007A72EF" w:rsidRPr="00590DE4">
        <w:rPr>
          <w:rFonts w:ascii="Times New Roman" w:eastAsia="Times New Roman" w:hAnsi="Times New Roman" w:cs="Times New Roman"/>
          <w:sz w:val="26"/>
          <w:szCs w:val="26"/>
          <w:lang w:eastAsia="ru-RU"/>
        </w:rPr>
        <w:t xml:space="preserve"> </w:t>
      </w:r>
      <w:r w:rsidRPr="00590DE4">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получение уполномоченным органом документов, указанных в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пункте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Ответственным за выполнение административной процедуры является </w:t>
      </w:r>
      <w:r w:rsidR="007A72EF" w:rsidRPr="00590DE4">
        <w:rPr>
          <w:rFonts w:ascii="Times New Roman" w:eastAsia="Times New Roman" w:hAnsi="Times New Roman" w:cs="Times New Roman"/>
          <w:sz w:val="26"/>
          <w:szCs w:val="26"/>
          <w:lang w:eastAsia="ru-RU"/>
        </w:rPr>
        <w:t>Глава поселения</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Специалист /уполномоченная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(Приложение № 4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(Приложение № 5 настоящего административного регламента).</w:t>
      </w:r>
    </w:p>
    <w:p w:rsidR="00143749" w:rsidRPr="00590DE4" w:rsidRDefault="00143749" w:rsidP="00EE41D2">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поступлении в </w:t>
      </w:r>
      <w:r w:rsidR="007A72EF"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в течение пятнадцати рабочих дней со дня направления уведомления.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непредставлении заявителем документов, необходимых для предоставления муниципальной услуги, в указанном случае, специалист </w:t>
      </w:r>
      <w:r w:rsidR="007A72EF"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подготавливает проект решения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Решение об отказе в согласовании проведения переустройства и (или) </w:t>
      </w:r>
      <w:r w:rsidRPr="00590DE4">
        <w:rPr>
          <w:rFonts w:ascii="Times New Roman" w:eastAsia="Times New Roman" w:hAnsi="Times New Roman" w:cs="Times New Roman"/>
          <w:sz w:val="26"/>
          <w:szCs w:val="26"/>
          <w:lang w:eastAsia="ru-RU"/>
        </w:rPr>
        <w:lastRenderedPageBreak/>
        <w:t>перепланировки помещения в многоквартирном доме должно содержать основания отказа с обязательной ссылкой на нарушения.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w:t>
      </w:r>
      <w:r w:rsidR="005B03BC">
        <w:rPr>
          <w:rFonts w:ascii="Times New Roman" w:eastAsia="Times New Roman" w:hAnsi="Times New Roman" w:cs="Times New Roman"/>
          <w:sz w:val="26"/>
          <w:szCs w:val="26"/>
          <w:lang w:eastAsia="ru-RU"/>
        </w:rPr>
        <w:t>45 календарных</w:t>
      </w:r>
      <w:r w:rsidRPr="00A70ADB">
        <w:rPr>
          <w:rFonts w:ascii="Times New Roman" w:eastAsia="Times New Roman" w:hAnsi="Times New Roman" w:cs="Times New Roman"/>
          <w:sz w:val="26"/>
          <w:szCs w:val="26"/>
          <w:lang w:eastAsia="ru-RU"/>
        </w:rPr>
        <w:t xml:space="preserve"> дней со дня представления в уполномоченный орган документов</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w:t>
      </w:r>
      <w:r w:rsidR="004460AF">
        <w:rPr>
          <w:rFonts w:ascii="Times New Roman" w:eastAsia="Times New Roman" w:hAnsi="Times New Roman" w:cs="Times New Roman"/>
          <w:sz w:val="26"/>
          <w:szCs w:val="26"/>
          <w:lang w:eastAsia="ru-RU"/>
        </w:rPr>
        <w:t>5</w:t>
      </w:r>
      <w:r w:rsidRPr="00590DE4">
        <w:rPr>
          <w:rFonts w:ascii="Times New Roman" w:eastAsia="Times New Roman" w:hAnsi="Times New Roman" w:cs="Times New Roman"/>
          <w:sz w:val="26"/>
          <w:szCs w:val="26"/>
          <w:lang w:eastAsia="ru-RU"/>
        </w:rPr>
        <w:t>. Выдача (направление) документов по результатам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Выдача (направление) документов по результатам предоставления муниципальной услуги в уполномоченном органе.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документ, удостоверяющий личность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документ, подтверждающий полномочия представителя на получение документов (если от имени заявителя действует представитель);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расписка в получении документов (при ее наличии у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Специалист, ответственный за прием и выдачу документов, при выдаче результата предоставления услуги на бумажном носителе: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выдает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отказывает в выдаче результата предоставления муниципальной услуги в случаях: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за выдачей документов обратилось лицо, не являющееся заявителем (его </w:t>
      </w:r>
      <w:r w:rsidRPr="00590DE4">
        <w:rPr>
          <w:rFonts w:ascii="Times New Roman" w:eastAsia="Times New Roman" w:hAnsi="Times New Roman" w:cs="Times New Roman"/>
          <w:sz w:val="26"/>
          <w:szCs w:val="26"/>
          <w:lang w:eastAsia="ru-RU"/>
        </w:rPr>
        <w:lastRenderedPageBreak/>
        <w:t>представителем);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обратившееся лицо отказалось предъявить документ, удостоверяющий его личность.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сверяет электронные образы документов с оригиналами (при направлении запроса и документов на предоставление услуги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выполнения данной административной процедуры составляет 3 рабочий дня</w:t>
      </w:r>
      <w:r w:rsidRPr="00590DE4">
        <w:rPr>
          <w:rFonts w:ascii="Calibri" w:eastAsia="Times New Roman" w:hAnsi="Calibri" w:cs="Times New Roman"/>
          <w:sz w:val="26"/>
          <w:szCs w:val="26"/>
          <w:lang w:eastAsia="ru-RU"/>
        </w:rPr>
        <w:t xml:space="preserve"> </w:t>
      </w:r>
      <w:r w:rsidRPr="00590DE4">
        <w:rPr>
          <w:rFonts w:ascii="Times New Roman" w:eastAsia="Times New Roman" w:hAnsi="Times New Roman" w:cs="Times New Roman"/>
          <w:sz w:val="26"/>
          <w:szCs w:val="26"/>
          <w:lang w:eastAsia="ru-RU"/>
        </w:rPr>
        <w:t>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Результат выполнения административной процедуры фиксируется в системе электронного документооборота </w:t>
      </w:r>
      <w:r w:rsidR="0081496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и в журнале регистрации.</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4. Формы контроля за исполнением</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административного регламента</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Текущий контроль за соблюдением и исполнением должностными лицами </w:t>
      </w:r>
      <w:r w:rsidR="00814968" w:rsidRPr="00590DE4">
        <w:rPr>
          <w:rFonts w:ascii="Times New Roman" w:eastAsia="Times New Roman" w:hAnsi="Times New Roman" w:cs="Times New Roman"/>
          <w:sz w:val="26"/>
          <w:szCs w:val="26"/>
          <w:lang w:eastAsia="ru-RU"/>
        </w:rPr>
        <w:lastRenderedPageBreak/>
        <w:t>Администрации</w:t>
      </w:r>
      <w:r w:rsidRPr="00590DE4">
        <w:rPr>
          <w:rFonts w:ascii="Times New Roman" w:eastAsia="Times New Roman" w:hAnsi="Times New Roman" w:cs="Times New Roman"/>
          <w:sz w:val="26"/>
          <w:szCs w:val="26"/>
          <w:lang w:eastAsia="ru-RU"/>
        </w:rPr>
        <w:t xml:space="preserve">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w:t>
      </w:r>
      <w:r w:rsidR="00814968" w:rsidRPr="00590DE4">
        <w:rPr>
          <w:rFonts w:ascii="Times New Roman" w:eastAsia="Times New Roman" w:hAnsi="Times New Roman" w:cs="Times New Roman"/>
          <w:sz w:val="26"/>
          <w:szCs w:val="26"/>
          <w:lang w:eastAsia="ru-RU"/>
        </w:rPr>
        <w:t>Глава сельского поселения</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Проверки полноты и качества предоставления муниципальной услуги осуществляются на основании распоряжений </w:t>
      </w:r>
      <w:r w:rsidR="0081496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Проверки могут быть плановыми и внеплановыми. Порядок и периодичность плановых проверок устанавливаются </w:t>
      </w:r>
      <w:r w:rsidR="00814968" w:rsidRPr="00590DE4">
        <w:rPr>
          <w:rFonts w:ascii="Times New Roman" w:eastAsia="Times New Roman" w:hAnsi="Times New Roman" w:cs="Times New Roman"/>
          <w:sz w:val="26"/>
          <w:szCs w:val="26"/>
          <w:lang w:eastAsia="ru-RU"/>
        </w:rPr>
        <w:t>Главой сельского поселения</w:t>
      </w:r>
      <w:r w:rsidRPr="00590DE4">
        <w:rPr>
          <w:rFonts w:ascii="Times New Roman" w:eastAsia="Times New Roman" w:hAnsi="Times New Roman" w:cs="Times New Roman"/>
          <w:sz w:val="26"/>
          <w:szCs w:val="26"/>
          <w:lang w:eastAsia="ru-RU"/>
        </w:rPr>
        <w:t>.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143749" w:rsidRPr="00590DE4" w:rsidRDefault="0081496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Глава поселения</w:t>
      </w:r>
      <w:r w:rsidR="00143749" w:rsidRPr="00590DE4">
        <w:rPr>
          <w:rFonts w:ascii="Times New Roman" w:eastAsia="Times New Roman" w:hAnsi="Times New Roman" w:cs="Times New Roman"/>
          <w:sz w:val="26"/>
          <w:szCs w:val="26"/>
          <w:lang w:eastAsia="ru-RU"/>
        </w:rPr>
        <w:t>, подписавш</w:t>
      </w:r>
      <w:r w:rsidRPr="00590DE4">
        <w:rPr>
          <w:rFonts w:ascii="Times New Roman" w:eastAsia="Times New Roman" w:hAnsi="Times New Roman" w:cs="Times New Roman"/>
          <w:sz w:val="26"/>
          <w:szCs w:val="26"/>
          <w:lang w:eastAsia="ru-RU"/>
        </w:rPr>
        <w:t>ий</w:t>
      </w:r>
      <w:r w:rsidR="00143749" w:rsidRPr="00590DE4">
        <w:rPr>
          <w:rFonts w:ascii="Times New Roman" w:eastAsia="Times New Roman" w:hAnsi="Times New Roman" w:cs="Times New Roman"/>
          <w:sz w:val="26"/>
          <w:szCs w:val="26"/>
          <w:lang w:eastAsia="ru-RU"/>
        </w:rPr>
        <w:t xml:space="preserve">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5. Досудебный (внесудебный) порядок обжалования решений</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и действий (бездействия) органов, предоставляющих</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муниципальные услуги, а также</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их должностных лиц</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8" w:name="Par358"/>
      <w:bookmarkEnd w:id="8"/>
      <w:r w:rsidRPr="00590DE4">
        <w:rPr>
          <w:rFonts w:ascii="Times New Roman" w:eastAsia="Times New Roman" w:hAnsi="Times New Roman" w:cs="Times New Roman"/>
          <w:sz w:val="26"/>
          <w:szCs w:val="26"/>
          <w:lang w:eastAsia="ru-RU"/>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Заявители имеют право подать жалобу на решение и действие (бездействие) </w:t>
      </w:r>
      <w:r w:rsidR="0081496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предоставляюще</w:t>
      </w:r>
      <w:r w:rsidR="00814968" w:rsidRPr="00590DE4">
        <w:rPr>
          <w:rFonts w:ascii="Times New Roman" w:eastAsia="Times New Roman" w:hAnsi="Times New Roman" w:cs="Times New Roman"/>
          <w:sz w:val="26"/>
          <w:szCs w:val="26"/>
          <w:lang w:eastAsia="ru-RU"/>
        </w:rPr>
        <w:t>й</w:t>
      </w:r>
      <w:r w:rsidRPr="00590DE4">
        <w:rPr>
          <w:rFonts w:ascii="Times New Roman" w:eastAsia="Times New Roman" w:hAnsi="Times New Roman" w:cs="Times New Roman"/>
          <w:sz w:val="26"/>
          <w:szCs w:val="26"/>
          <w:lang w:eastAsia="ru-RU"/>
        </w:rPr>
        <w:t xml:space="preserve"> муниципальную услугу, </w:t>
      </w:r>
      <w:r w:rsidR="00814968" w:rsidRPr="00590DE4">
        <w:rPr>
          <w:rFonts w:ascii="Times New Roman" w:eastAsia="Times New Roman" w:hAnsi="Times New Roman" w:cs="Times New Roman"/>
          <w:sz w:val="26"/>
          <w:szCs w:val="26"/>
          <w:lang w:eastAsia="ru-RU"/>
        </w:rPr>
        <w:t>Главы сельского поселения</w:t>
      </w:r>
      <w:r w:rsidRPr="00590DE4">
        <w:rPr>
          <w:rFonts w:ascii="Times New Roman" w:eastAsia="Times New Roman" w:hAnsi="Times New Roman" w:cs="Times New Roman"/>
          <w:sz w:val="26"/>
          <w:szCs w:val="26"/>
          <w:lang w:eastAsia="ru-RU"/>
        </w:rPr>
        <w:t>, предоставляющего муниципальную услугу, муниципального служащего, предоставляющего муниципальную услугу.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Жалоба на решения и действия (бездействие) </w:t>
      </w:r>
      <w:r w:rsidR="00026AF1"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предоставляюще</w:t>
      </w:r>
      <w:r w:rsidR="00026AF1" w:rsidRPr="00590DE4">
        <w:rPr>
          <w:rFonts w:ascii="Times New Roman" w:eastAsia="Times New Roman" w:hAnsi="Times New Roman" w:cs="Times New Roman"/>
          <w:sz w:val="26"/>
          <w:szCs w:val="26"/>
          <w:lang w:eastAsia="ru-RU"/>
        </w:rPr>
        <w:t>й</w:t>
      </w:r>
      <w:r w:rsidRPr="00590DE4">
        <w:rPr>
          <w:rFonts w:ascii="Times New Roman" w:eastAsia="Times New Roman" w:hAnsi="Times New Roman" w:cs="Times New Roman"/>
          <w:sz w:val="26"/>
          <w:szCs w:val="26"/>
          <w:lang w:eastAsia="ru-RU"/>
        </w:rPr>
        <w:t xml:space="preserve"> муниципальную услугу, </w:t>
      </w:r>
      <w:r w:rsidR="00026AF1" w:rsidRPr="00590DE4">
        <w:rPr>
          <w:rFonts w:ascii="Times New Roman" w:eastAsia="Times New Roman" w:hAnsi="Times New Roman" w:cs="Times New Roman"/>
          <w:sz w:val="26"/>
          <w:szCs w:val="26"/>
          <w:lang w:eastAsia="ru-RU"/>
        </w:rPr>
        <w:t>Главы сельского поселения</w:t>
      </w:r>
      <w:r w:rsidRPr="00590DE4">
        <w:rPr>
          <w:rFonts w:ascii="Times New Roman" w:eastAsia="Times New Roman" w:hAnsi="Times New Roman" w:cs="Times New Roman"/>
          <w:sz w:val="26"/>
          <w:szCs w:val="26"/>
          <w:lang w:eastAsia="ru-RU"/>
        </w:rPr>
        <w:t>, муниципального служащего,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нарушение срока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xml:space="preserve">, муниципальными правовыми актами </w:t>
      </w:r>
      <w:r w:rsidR="008A1814">
        <w:rPr>
          <w:rFonts w:ascii="Times New Roman" w:eastAsia="Times New Roman" w:hAnsi="Times New Roman" w:cs="Times New Roman"/>
          <w:sz w:val="26"/>
          <w:szCs w:val="26"/>
          <w:lang w:eastAsia="ru-RU"/>
        </w:rPr>
        <w:t xml:space="preserve">сельского поселения Ишня </w:t>
      </w:r>
      <w:r w:rsidRPr="00590DE4">
        <w:rPr>
          <w:rFonts w:ascii="Times New Roman" w:eastAsia="Times New Roman" w:hAnsi="Times New Roman" w:cs="Times New Roman"/>
          <w:sz w:val="26"/>
          <w:szCs w:val="26"/>
          <w:lang w:eastAsia="ru-RU"/>
        </w:rPr>
        <w:t>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590DE4">
        <w:rPr>
          <w:rFonts w:ascii="Times New Roman" w:eastAsia="Times New Roman" w:hAnsi="Times New Roman" w:cs="Times New Roman"/>
          <w:sz w:val="26"/>
          <w:szCs w:val="26"/>
          <w:lang w:eastAsia="ru-RU"/>
        </w:rPr>
        <w:lastRenderedPageBreak/>
        <w:t xml:space="preserve">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xml:space="preserve">, муниципальными правовыми актами </w:t>
      </w:r>
      <w:r w:rsidR="008A1814" w:rsidRPr="008A1814">
        <w:rPr>
          <w:rFonts w:ascii="Times New Roman" w:eastAsia="Times New Roman" w:hAnsi="Times New Roman" w:cs="Times New Roman"/>
          <w:sz w:val="26"/>
          <w:szCs w:val="26"/>
          <w:lang w:eastAsia="ru-RU"/>
        </w:rPr>
        <w:t xml:space="preserve">сельского поселения Ишня </w:t>
      </w:r>
      <w:r w:rsidRPr="00590DE4">
        <w:rPr>
          <w:rFonts w:ascii="Times New Roman" w:eastAsia="Times New Roman" w:hAnsi="Times New Roman" w:cs="Times New Roman"/>
          <w:sz w:val="26"/>
          <w:szCs w:val="26"/>
          <w:lang w:eastAsia="ru-RU"/>
        </w:rPr>
        <w:t>для предоставления муниципальной услуги, у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муниципальными правовыми актами</w:t>
      </w:r>
      <w:r w:rsidR="008A1814" w:rsidRPr="008A1814">
        <w:t xml:space="preserve"> </w:t>
      </w:r>
      <w:r w:rsidR="008A1814" w:rsidRPr="008A1814">
        <w:rPr>
          <w:rFonts w:ascii="Times New Roman" w:eastAsia="Times New Roman" w:hAnsi="Times New Roman" w:cs="Times New Roman"/>
          <w:sz w:val="26"/>
          <w:szCs w:val="26"/>
          <w:lang w:eastAsia="ru-RU"/>
        </w:rPr>
        <w:t>сельского поселения Ишня</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муниципальными правовыми актами</w:t>
      </w:r>
      <w:r w:rsidR="008A1814" w:rsidRPr="008A1814">
        <w:t xml:space="preserve"> </w:t>
      </w:r>
      <w:r w:rsidR="008A1814" w:rsidRPr="008A1814">
        <w:rPr>
          <w:rFonts w:ascii="Times New Roman" w:eastAsia="Times New Roman" w:hAnsi="Times New Roman" w:cs="Times New Roman"/>
          <w:sz w:val="26"/>
          <w:szCs w:val="26"/>
          <w:lang w:eastAsia="ru-RU"/>
        </w:rPr>
        <w:t>сельского поселения Ишня</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к учредителю многофункционального центра - на решение и действия (бездействие) многофункционального центра.</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lastRenderedPageBreak/>
        <w:t>Жалоба на решения и действия (бездействие) должностных лиц администрации рассматривается Главой сельского поселения Ишня.</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Жалоба должна содержать: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w:t>
      </w:r>
      <w:r w:rsidR="002448C3">
        <w:rPr>
          <w:rFonts w:ascii="Times New Roman" w:eastAsia="Times New Roman" w:hAnsi="Times New Roman" w:cs="Times New Roman"/>
          <w:sz w:val="26"/>
          <w:szCs w:val="26"/>
          <w:lang w:eastAsia="ru-RU"/>
        </w:rPr>
        <w:t>4</w:t>
      </w:r>
      <w:r w:rsidRPr="00590DE4">
        <w:rPr>
          <w:rFonts w:ascii="Times New Roman" w:eastAsia="Times New Roman" w:hAnsi="Times New Roman" w:cs="Times New Roman"/>
          <w:sz w:val="26"/>
          <w:szCs w:val="26"/>
          <w:lang w:eastAsia="ru-RU"/>
        </w:rPr>
        <w:t>.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w:t>
      </w:r>
      <w:r w:rsidR="002448C3">
        <w:rPr>
          <w:rFonts w:ascii="Times New Roman" w:eastAsia="Times New Roman" w:hAnsi="Times New Roman" w:cs="Times New Roman"/>
          <w:sz w:val="26"/>
          <w:szCs w:val="26"/>
          <w:lang w:eastAsia="ru-RU"/>
        </w:rPr>
        <w:t>5</w:t>
      </w:r>
      <w:r w:rsidRPr="00590DE4">
        <w:rPr>
          <w:rFonts w:ascii="Times New Roman" w:eastAsia="Times New Roman" w:hAnsi="Times New Roman" w:cs="Times New Roman"/>
          <w:sz w:val="26"/>
          <w:szCs w:val="26"/>
          <w:lang w:eastAsia="ru-RU"/>
        </w:rPr>
        <w:t>. Способы информирования заявителей о порядке подачи и рассмотрения жалобы, в том числе с использованием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w:t>
      </w:r>
      <w:r w:rsidR="00026AF1" w:rsidRPr="00590DE4">
        <w:rPr>
          <w:rFonts w:ascii="Times New Roman" w:eastAsia="Times New Roman" w:hAnsi="Times New Roman" w:cs="Times New Roman"/>
          <w:sz w:val="26"/>
          <w:szCs w:val="26"/>
          <w:lang w:eastAsia="ru-RU"/>
        </w:rPr>
        <w:t>Администрацией</w:t>
      </w:r>
      <w:r w:rsidRPr="00590DE4">
        <w:rPr>
          <w:rFonts w:ascii="Times New Roman" w:eastAsia="Times New Roman" w:hAnsi="Times New Roman" w:cs="Times New Roman"/>
          <w:sz w:val="26"/>
          <w:szCs w:val="26"/>
          <w:lang w:eastAsia="ru-RU"/>
        </w:rPr>
        <w:t>, предоставляющ</w:t>
      </w:r>
      <w:r w:rsidR="00026AF1" w:rsidRPr="00590DE4">
        <w:rPr>
          <w:rFonts w:ascii="Times New Roman" w:eastAsia="Times New Roman" w:hAnsi="Times New Roman" w:cs="Times New Roman"/>
          <w:sz w:val="26"/>
          <w:szCs w:val="26"/>
          <w:lang w:eastAsia="ru-RU"/>
        </w:rPr>
        <w:t>ей</w:t>
      </w:r>
      <w:r w:rsidRPr="00590DE4">
        <w:rPr>
          <w:rFonts w:ascii="Times New Roman" w:eastAsia="Times New Roman" w:hAnsi="Times New Roman" w:cs="Times New Roman"/>
          <w:sz w:val="26"/>
          <w:szCs w:val="26"/>
          <w:lang w:eastAsia="ru-RU"/>
        </w:rPr>
        <w:t xml:space="preserve">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w:t>
      </w:r>
      <w:r w:rsidRPr="00590DE4">
        <w:rPr>
          <w:rFonts w:ascii="Times New Roman" w:eastAsia="Times New Roman" w:hAnsi="Times New Roman" w:cs="Times New Roman"/>
          <w:sz w:val="26"/>
          <w:szCs w:val="26"/>
          <w:lang w:eastAsia="ru-RU"/>
        </w:rPr>
        <w:lastRenderedPageBreak/>
        <w:t>а также информация о порядке обжалования принятого решения.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rsidR="00026AF1" w:rsidRPr="00590DE4">
        <w:rPr>
          <w:rFonts w:ascii="Times New Roman" w:eastAsia="Times New Roman" w:hAnsi="Times New Roman" w:cs="Times New Roman"/>
          <w:sz w:val="26"/>
          <w:szCs w:val="26"/>
          <w:lang w:eastAsia="ru-RU"/>
        </w:rPr>
        <w:t>Заместитель Главы поселения</w:t>
      </w:r>
      <w:r w:rsidRPr="00590DE4">
        <w:rPr>
          <w:rFonts w:ascii="Times New Roman" w:eastAsia="Times New Roman" w:hAnsi="Times New Roman" w:cs="Times New Roman"/>
          <w:sz w:val="26"/>
          <w:szCs w:val="26"/>
          <w:lang w:eastAsia="ru-RU"/>
        </w:rPr>
        <w:t xml:space="preserve"> незамедлительно направляют имеющиеся материалы в органы прокуратуры.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w:t>
      </w:r>
      <w:r w:rsidR="002448C3">
        <w:rPr>
          <w:rFonts w:ascii="Times New Roman" w:eastAsia="Times New Roman" w:hAnsi="Times New Roman" w:cs="Times New Roman"/>
          <w:sz w:val="26"/>
          <w:szCs w:val="26"/>
          <w:lang w:eastAsia="ru-RU"/>
        </w:rPr>
        <w:t>6</w:t>
      </w:r>
      <w:r w:rsidRPr="00590DE4">
        <w:rPr>
          <w:rFonts w:ascii="Times New Roman" w:eastAsia="Times New Roman" w:hAnsi="Times New Roman" w:cs="Times New Roman"/>
          <w:sz w:val="26"/>
          <w:szCs w:val="26"/>
          <w:lang w:eastAsia="ru-RU"/>
        </w:rPr>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43749"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7</w:t>
      </w:r>
      <w:r w:rsidRPr="002448C3">
        <w:rPr>
          <w:rFonts w:ascii="Times New Roman" w:eastAsia="Times New Roman" w:hAnsi="Times New Roman" w:cs="Times New Roman"/>
          <w:sz w:val="26"/>
          <w:szCs w:val="26"/>
          <w:lang w:eastAsia="ru-RU"/>
        </w:rPr>
        <w:t>.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8</w:t>
      </w:r>
      <w:r w:rsidRPr="002448C3">
        <w:rPr>
          <w:rFonts w:ascii="Times New Roman" w:eastAsia="Times New Roman" w:hAnsi="Times New Roman" w:cs="Times New Roman"/>
          <w:sz w:val="26"/>
          <w:szCs w:val="26"/>
          <w:lang w:eastAsia="ru-RU"/>
        </w:rPr>
        <w:t>. По результатам рассмотрения жалобы принимается одно из следующих решений:</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 в удовлетворении жалобы отказывается.</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9</w:t>
      </w:r>
      <w:r w:rsidRPr="002448C3">
        <w:rPr>
          <w:rFonts w:ascii="Times New Roman" w:eastAsia="Times New Roman" w:hAnsi="Times New Roman" w:cs="Times New Roman"/>
          <w:sz w:val="26"/>
          <w:szCs w:val="26"/>
          <w:lang w:eastAsia="ru-RU"/>
        </w:rPr>
        <w:t>. Не позднее дня, следующего за днем принятия решения, указанного в пункте 5.</w:t>
      </w:r>
      <w:r w:rsidR="002E0D72">
        <w:rPr>
          <w:rFonts w:ascii="Times New Roman" w:eastAsia="Times New Roman" w:hAnsi="Times New Roman" w:cs="Times New Roman"/>
          <w:sz w:val="26"/>
          <w:szCs w:val="26"/>
          <w:lang w:eastAsia="ru-RU"/>
        </w:rPr>
        <w:t>8</w:t>
      </w:r>
      <w:r w:rsidRPr="002448C3">
        <w:rPr>
          <w:rFonts w:ascii="Times New Roman" w:eastAsia="Times New Roman" w:hAnsi="Times New Roman" w:cs="Times New Roman"/>
          <w:sz w:val="26"/>
          <w:szCs w:val="26"/>
          <w:lang w:eastAsia="ru-RU"/>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10</w:t>
      </w:r>
      <w:r w:rsidRPr="002448C3">
        <w:rPr>
          <w:rFonts w:ascii="Times New Roman" w:eastAsia="Times New Roman" w:hAnsi="Times New Roman" w:cs="Times New Roman"/>
          <w:sz w:val="26"/>
          <w:szCs w:val="26"/>
          <w:lang w:eastAsia="ru-RU"/>
        </w:rPr>
        <w:t xml:space="preserve">. В случае признания жалобы подлежащей удовлетворению в ответе заявителю, указанном в пункте </w:t>
      </w:r>
      <w:r w:rsidRPr="002E0D72">
        <w:rPr>
          <w:rFonts w:ascii="Times New Roman" w:eastAsia="Times New Roman" w:hAnsi="Times New Roman" w:cs="Times New Roman"/>
          <w:sz w:val="26"/>
          <w:szCs w:val="26"/>
          <w:lang w:eastAsia="ru-RU"/>
        </w:rPr>
        <w:t>5.</w:t>
      </w:r>
      <w:r w:rsidR="002E0D72">
        <w:rPr>
          <w:rFonts w:ascii="Times New Roman" w:eastAsia="Times New Roman" w:hAnsi="Times New Roman" w:cs="Times New Roman"/>
          <w:sz w:val="26"/>
          <w:szCs w:val="26"/>
          <w:lang w:eastAsia="ru-RU"/>
        </w:rPr>
        <w:t>9</w:t>
      </w:r>
      <w:r w:rsidRPr="002448C3">
        <w:rPr>
          <w:rFonts w:ascii="Times New Roman" w:eastAsia="Times New Roman" w:hAnsi="Times New Roman" w:cs="Times New Roman"/>
          <w:sz w:val="26"/>
          <w:szCs w:val="26"/>
          <w:lang w:eastAsia="ru-RU"/>
        </w:rPr>
        <w:t xml:space="preserve">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lastRenderedPageBreak/>
        <w:t xml:space="preserve">В случае признания жалобы не подлежащей удовлетворению в ответе заявителю, указанном в пункте </w:t>
      </w:r>
      <w:r w:rsidRPr="002E0D72">
        <w:rPr>
          <w:rFonts w:ascii="Times New Roman" w:eastAsia="Times New Roman" w:hAnsi="Times New Roman" w:cs="Times New Roman"/>
          <w:sz w:val="26"/>
          <w:szCs w:val="26"/>
          <w:lang w:eastAsia="ru-RU"/>
        </w:rPr>
        <w:t>5.</w:t>
      </w:r>
      <w:r w:rsidR="002E0D72">
        <w:rPr>
          <w:rFonts w:ascii="Times New Roman" w:eastAsia="Times New Roman" w:hAnsi="Times New Roman" w:cs="Times New Roman"/>
          <w:sz w:val="26"/>
          <w:szCs w:val="26"/>
          <w:lang w:eastAsia="ru-RU"/>
        </w:rPr>
        <w:t>9</w:t>
      </w:r>
      <w:r w:rsidRPr="002448C3">
        <w:rPr>
          <w:rFonts w:ascii="Times New Roman" w:eastAsia="Times New Roman" w:hAnsi="Times New Roman" w:cs="Times New Roman"/>
          <w:sz w:val="26"/>
          <w:szCs w:val="26"/>
          <w:lang w:eastAsia="ru-RU"/>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5.1</w:t>
      </w:r>
      <w:r>
        <w:rPr>
          <w:rFonts w:ascii="Times New Roman" w:eastAsia="Times New Roman" w:hAnsi="Times New Roman" w:cs="Times New Roman"/>
          <w:sz w:val="26"/>
          <w:szCs w:val="26"/>
          <w:lang w:eastAsia="ru-RU"/>
        </w:rPr>
        <w:t>1</w:t>
      </w:r>
      <w:r w:rsidRPr="002448C3">
        <w:rPr>
          <w:rFonts w:ascii="Times New Roman" w:eastAsia="Times New Roman" w:hAnsi="Times New Roman" w:cs="Times New Roman"/>
          <w:sz w:val="26"/>
          <w:szCs w:val="26"/>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Заместитель Главы незамедлительно направляет имеющиеся материалы в органы прокуратуры.</w:t>
      </w:r>
    </w:p>
    <w:p w:rsidR="002448C3" w:rsidRPr="00590DE4"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89181D" w:rsidRDefault="0089181D"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p>
    <w:p w:rsidR="0089181D" w:rsidRDefault="0089181D"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6. Особенности выполнения административных</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процедур (действий) в МФЦ</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6.1. Предоставление муниципальной услуги в МФЦ осуществляется при наличии заключенного соглашения о взаимодействии между </w:t>
      </w:r>
      <w:r w:rsidR="00026AF1" w:rsidRPr="00590DE4">
        <w:rPr>
          <w:rFonts w:ascii="Times New Roman" w:eastAsia="Times New Roman" w:hAnsi="Times New Roman" w:cs="Times New Roman"/>
          <w:sz w:val="26"/>
          <w:szCs w:val="26"/>
          <w:lang w:eastAsia="ru-RU"/>
        </w:rPr>
        <w:t>Администрацией сельского поселения Ишня</w:t>
      </w:r>
      <w:r w:rsidRPr="00590DE4">
        <w:rPr>
          <w:rFonts w:ascii="Times New Roman" w:eastAsia="Times New Roman" w:hAnsi="Times New Roman" w:cs="Times New Roman"/>
          <w:sz w:val="26"/>
          <w:szCs w:val="26"/>
          <w:lang w:eastAsia="ru-RU"/>
        </w:rPr>
        <w:t xml:space="preserve"> и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9" w:name="Par397"/>
      <w:bookmarkEnd w:id="9"/>
      <w:r w:rsidRPr="00590DE4">
        <w:rPr>
          <w:rFonts w:ascii="Times New Roman" w:eastAsia="Times New Roman" w:hAnsi="Times New Roman" w:cs="Times New Roman"/>
          <w:sz w:val="26"/>
          <w:szCs w:val="26"/>
          <w:lang w:eastAsia="ru-RU"/>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6.4. Прием заявлений о предоставлении муниципальной услуги и иных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личном обращении заявителя в МФЦ сотрудник, ответственный за прием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проверяет представленное заявление и документы на предмет: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текст в заявлении поддается прочтению;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в заявлении указаны фамилия, имя, отчество (последнее - при наличии) физического лица либо наименование юридического лица;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заявление подписано уполномоченным лицом;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приложены документы, необходимые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соответствие данных документа, удостоверяющего личность, данным, указанным в заявлении и необходимых документах;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заполняет сведения о заявителе и представленных документах в автоматизированной информационной системе (АИС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 выдает расписку в получении документов на предоставление услуги, сформированную в АИС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уведомляет заявителя о том, что невостребованные документы хранятся в МФЦ в течение 30 </w:t>
      </w:r>
      <w:r w:rsidR="005B03BC">
        <w:rPr>
          <w:rFonts w:ascii="Times New Roman" w:eastAsia="Times New Roman" w:hAnsi="Times New Roman" w:cs="Times New Roman"/>
          <w:sz w:val="26"/>
          <w:szCs w:val="26"/>
          <w:lang w:eastAsia="ru-RU"/>
        </w:rPr>
        <w:t xml:space="preserve">календарных </w:t>
      </w:r>
      <w:r w:rsidRPr="00590DE4">
        <w:rPr>
          <w:rFonts w:ascii="Times New Roman" w:eastAsia="Times New Roman" w:hAnsi="Times New Roman" w:cs="Times New Roman"/>
          <w:sz w:val="26"/>
          <w:szCs w:val="26"/>
          <w:lang w:eastAsia="ru-RU"/>
        </w:rPr>
        <w:t>дней, после чего передаются в уполномоченный орган.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6.5. Заявление и документы, принятые от заявителя на предоставление муниципальной услуги, передаются в </w:t>
      </w:r>
      <w:r w:rsidR="00026AF1" w:rsidRPr="00590DE4">
        <w:rPr>
          <w:rFonts w:ascii="Times New Roman" w:eastAsia="Times New Roman" w:hAnsi="Times New Roman" w:cs="Times New Roman"/>
          <w:sz w:val="26"/>
          <w:szCs w:val="26"/>
          <w:lang w:eastAsia="ru-RU"/>
        </w:rPr>
        <w:t xml:space="preserve">Администрацию сельского поселения Ишня </w:t>
      </w:r>
      <w:r w:rsidRPr="00590DE4">
        <w:rPr>
          <w:rFonts w:ascii="Times New Roman" w:eastAsia="Times New Roman" w:hAnsi="Times New Roman" w:cs="Times New Roman"/>
          <w:sz w:val="26"/>
          <w:szCs w:val="26"/>
          <w:lang w:eastAsia="ru-RU"/>
        </w:rPr>
        <w:t xml:space="preserve">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w:t>
      </w:r>
      <w:r w:rsidR="00026AF1"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 xml:space="preserve">под подпись. Один экземпляр сопроводительного реестра остается в </w:t>
      </w:r>
      <w:r w:rsidR="00026AF1"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6.6.1. Ответственность за выдачу результата предоставления муниципальной услуги несет сотрудник МФЦ, уполномоченный руководителем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Невостребованные документы хранятся в МФЦ в течение 30 дней, после чего передаются в уполномоченный орган.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w:t>
      </w:r>
      <w:r w:rsidRPr="00590DE4">
        <w:rPr>
          <w:rFonts w:ascii="Times New Roman" w:eastAsia="Times New Roman" w:hAnsi="Times New Roman" w:cs="Times New Roman"/>
          <w:sz w:val="26"/>
          <w:szCs w:val="26"/>
          <w:lang w:eastAsia="ru-RU"/>
        </w:rPr>
        <w:lastRenderedPageBreak/>
        <w:t>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590DE4">
          <w:rPr>
            <w:rFonts w:ascii="Times New Roman" w:eastAsia="Times New Roman" w:hAnsi="Times New Roman" w:cs="Times New Roman"/>
            <w:sz w:val="26"/>
            <w:szCs w:val="26"/>
            <w:lang w:eastAsia="ru-RU"/>
          </w:rPr>
          <w:t>пунктом 5.1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Приложение № 1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026AF1"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26AF1">
        <w:rPr>
          <w:rFonts w:ascii="Times New Roman" w:eastAsia="Times New Roman" w:hAnsi="Times New Roman" w:cs="Times New Roman"/>
          <w:b/>
          <w:bCs/>
          <w:sz w:val="26"/>
          <w:szCs w:val="26"/>
          <w:lang w:eastAsia="ru-RU"/>
        </w:rPr>
        <w:t>БЛОК-СХЕМА</w:t>
      </w:r>
    </w:p>
    <w:p w:rsidR="00143749" w:rsidRPr="00026AF1"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26AF1">
        <w:rPr>
          <w:rFonts w:ascii="Times New Roman" w:eastAsia="Times New Roman" w:hAnsi="Times New Roman" w:cs="Times New Roman"/>
          <w:b/>
          <w:bCs/>
          <w:sz w:val="26"/>
          <w:szCs w:val="26"/>
          <w:lang w:eastAsia="ru-RU"/>
        </w:rPr>
        <w:t>ПРЕДОСТАВЛЕНИЯ МУНИЦИПАЛЬНОЙ УСЛУГИ "СОГЛАСОВАНИЕ</w:t>
      </w:r>
    </w:p>
    <w:p w:rsidR="00143749" w:rsidRPr="00026AF1"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26AF1">
        <w:rPr>
          <w:rFonts w:ascii="Times New Roman" w:eastAsia="Times New Roman" w:hAnsi="Times New Roman" w:cs="Times New Roman"/>
          <w:b/>
          <w:bCs/>
          <w:sz w:val="26"/>
          <w:szCs w:val="26"/>
          <w:lang w:eastAsia="ru-RU"/>
        </w:rPr>
        <w:t>ПРОВЕДЕНИЯ ПЕРЕУСТРОЙСТВА И (ИЛИ) ПЕРЕПЛАНИРОВКИ ПОМЕЩЕНИЯ</w:t>
      </w:r>
      <w:r w:rsidR="00590DE4">
        <w:rPr>
          <w:rFonts w:ascii="Times New Roman" w:eastAsia="Times New Roman" w:hAnsi="Times New Roman" w:cs="Times New Roman"/>
          <w:b/>
          <w:bCs/>
          <w:sz w:val="26"/>
          <w:szCs w:val="26"/>
          <w:lang w:eastAsia="ru-RU"/>
        </w:rPr>
        <w:t xml:space="preserve"> </w:t>
      </w:r>
      <w:r w:rsidRPr="00026AF1">
        <w:rPr>
          <w:rFonts w:ascii="Times New Roman" w:eastAsia="Times New Roman" w:hAnsi="Times New Roman" w:cs="Times New Roman"/>
          <w:b/>
          <w:bCs/>
          <w:sz w:val="26"/>
          <w:szCs w:val="26"/>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143749" w:rsidRPr="00143749" w:rsidTr="00143749">
        <w:tc>
          <w:tcPr>
            <w:tcW w:w="3118" w:type="dxa"/>
            <w:tcBorders>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9071" w:type="dxa"/>
            <w:gridSpan w:val="3"/>
            <w:tcBorders>
              <w:bottom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3E3A20FE" wp14:editId="57108B03">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9071" w:type="dxa"/>
            <w:gridSpan w:val="3"/>
            <w:tcBorders>
              <w:top w:val="single" w:sz="4" w:space="0" w:color="auto"/>
              <w:left w:val="single" w:sz="4" w:space="0" w:color="auto"/>
              <w:bottom w:val="single" w:sz="4" w:space="0" w:color="auto"/>
              <w:right w:val="single" w:sz="4" w:space="0" w:color="auto"/>
            </w:tcBorders>
          </w:tcPr>
          <w:p w:rsidR="005B03BC" w:rsidRDefault="00143749" w:rsidP="005B03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Прием и регистрация заявления и документов на предоставление </w:t>
            </w:r>
          </w:p>
          <w:p w:rsidR="00143749" w:rsidRPr="00143749" w:rsidRDefault="00143749" w:rsidP="005B03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муниципальной услуги </w:t>
            </w:r>
          </w:p>
        </w:tc>
      </w:tr>
      <w:tr w:rsidR="00143749" w:rsidRPr="00143749" w:rsidTr="00143749">
        <w:tc>
          <w:tcPr>
            <w:tcW w:w="9071" w:type="dxa"/>
            <w:gridSpan w:val="3"/>
            <w:tcBorders>
              <w:top w:val="single" w:sz="4" w:space="0" w:color="auto"/>
              <w:bottom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3E9A40BB" wp14:editId="3EB216EE">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9071" w:type="dxa"/>
            <w:gridSpan w:val="3"/>
            <w:tcBorders>
              <w:top w:val="single" w:sz="4" w:space="0" w:color="auto"/>
              <w:left w:val="single" w:sz="4" w:space="0" w:color="auto"/>
              <w:bottom w:val="single" w:sz="4" w:space="0" w:color="auto"/>
              <w:right w:val="single" w:sz="4" w:space="0" w:color="auto"/>
            </w:tcBorders>
          </w:tcPr>
          <w:p w:rsidR="00143749" w:rsidRPr="00143749" w:rsidRDefault="00143749" w:rsidP="005B03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Принятие решения о согласовании или об отказе в согласовании проведения переустройства и (или) перепланировки помещения в многоквартирном доме </w:t>
            </w:r>
          </w:p>
        </w:tc>
      </w:tr>
      <w:tr w:rsidR="00143749" w:rsidRPr="00143749" w:rsidTr="00143749">
        <w:tc>
          <w:tcPr>
            <w:tcW w:w="9071" w:type="dxa"/>
            <w:gridSpan w:val="3"/>
            <w:tcBorders>
              <w:top w:val="single" w:sz="4" w:space="0" w:color="auto"/>
              <w:bottom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3709F05A" wp14:editId="1356705C">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9071" w:type="dxa"/>
            <w:gridSpan w:val="3"/>
            <w:tcBorders>
              <w:top w:val="single" w:sz="4" w:space="0" w:color="auto"/>
              <w:left w:val="single" w:sz="4" w:space="0" w:color="auto"/>
              <w:bottom w:val="single" w:sz="4" w:space="0" w:color="auto"/>
              <w:right w:val="single" w:sz="4" w:space="0" w:color="auto"/>
            </w:tcBorders>
          </w:tcPr>
          <w:p w:rsidR="005B03BC" w:rsidRDefault="00143749" w:rsidP="005B03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Выдача (направление) документов по результатам предоставления </w:t>
            </w:r>
          </w:p>
          <w:p w:rsidR="00143749" w:rsidRPr="00143749" w:rsidRDefault="00143749" w:rsidP="005B03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муниципальной услуги </w:t>
            </w:r>
          </w:p>
        </w:tc>
      </w:tr>
      <w:tr w:rsidR="00143749" w:rsidRPr="00143749" w:rsidTr="00143749">
        <w:tc>
          <w:tcPr>
            <w:tcW w:w="9071" w:type="dxa"/>
            <w:gridSpan w:val="3"/>
            <w:tcBorders>
              <w:top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416D0B4B" wp14:editId="0F570800">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3118" w:type="dxa"/>
            <w:tcBorders>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0" w:name="Par436"/>
      <w:bookmarkEnd w:id="10"/>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 2</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Правовые основания предоставления муниципальной услуги</w:t>
      </w: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«Согласование проведения переустройства</w:t>
      </w: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 xml:space="preserve">и (или) перепланировки помещения </w:t>
      </w: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 xml:space="preserve">в многоквартирном доме»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Предоставление муниципальной услуги осуществляется в соответствии с:</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постановлением Правительства Российской Федерации от 26 сентября 1994 г. № 1086 "О государственной жилищной инспекции в Российской Федерации";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иными нормативными правовыми актами органов местного самоуправления, на территории которых осуществляется предоставление услуги</w:t>
      </w: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26AF1" w:rsidRDefault="00026AF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26AF1" w:rsidRDefault="00026AF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26AF1" w:rsidRPr="00143749" w:rsidRDefault="00026AF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№3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5D58D7" w:rsidRDefault="00143749" w:rsidP="00143749">
      <w:pPr>
        <w:spacing w:after="160" w:line="259" w:lineRule="auto"/>
        <w:ind w:left="6521"/>
        <w:jc w:val="center"/>
        <w:rPr>
          <w:rFonts w:ascii="Times New Roman" w:eastAsia="Times New Roman" w:hAnsi="Times New Roman" w:cs="Times New Roman"/>
          <w:sz w:val="20"/>
          <w:szCs w:val="20"/>
          <w:lang w:eastAsia="ru-RU"/>
        </w:rPr>
      </w:pPr>
      <w:r w:rsidRPr="00143749">
        <w:rPr>
          <w:rFonts w:ascii="Calibri" w:eastAsia="Times New Roman" w:hAnsi="Calibri" w:cs="Times New Roman"/>
          <w:lang w:eastAsia="ru-RU"/>
        </w:rPr>
        <w:tab/>
      </w:r>
      <w:r w:rsidRPr="005D58D7">
        <w:rPr>
          <w:rFonts w:ascii="Times New Roman" w:eastAsia="Times New Roman" w:hAnsi="Times New Roman" w:cs="Times New Roman"/>
          <w:sz w:val="20"/>
          <w:szCs w:val="20"/>
          <w:lang w:eastAsia="ru-RU"/>
        </w:rPr>
        <w:t>УТВЕРЖДЕНА</w:t>
      </w:r>
    </w:p>
    <w:p w:rsidR="00143749" w:rsidRPr="005D58D7" w:rsidRDefault="00143749" w:rsidP="00143749">
      <w:pPr>
        <w:autoSpaceDE w:val="0"/>
        <w:autoSpaceDN w:val="0"/>
        <w:spacing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Постановлением Правительства Российской Федерации</w:t>
      </w:r>
      <w:r w:rsidRPr="005D58D7">
        <w:rPr>
          <w:rFonts w:ascii="Times New Roman" w:eastAsia="Times New Roman" w:hAnsi="Times New Roman" w:cs="Times New Roman"/>
          <w:sz w:val="20"/>
          <w:szCs w:val="20"/>
          <w:lang w:eastAsia="ru-RU"/>
        </w:rPr>
        <w:br/>
        <w:t>от 28.04.2005 № 266</w:t>
      </w:r>
    </w:p>
    <w:p w:rsidR="00143749" w:rsidRPr="00143749" w:rsidRDefault="00143749" w:rsidP="00143749">
      <w:pPr>
        <w:autoSpaceDE w:val="0"/>
        <w:autoSpaceDN w:val="0"/>
        <w:spacing w:before="720" w:after="600" w:line="240" w:lineRule="auto"/>
        <w:jc w:val="center"/>
        <w:rPr>
          <w:rFonts w:ascii="Times New Roman" w:eastAsia="Times New Roman" w:hAnsi="Times New Roman" w:cs="Times New Roman"/>
          <w:b/>
          <w:bCs/>
          <w:sz w:val="26"/>
          <w:szCs w:val="26"/>
          <w:lang w:eastAsia="ru-RU"/>
        </w:rPr>
      </w:pPr>
      <w:r w:rsidRPr="00143749">
        <w:rPr>
          <w:rFonts w:ascii="Times New Roman" w:eastAsia="Times New Roman" w:hAnsi="Times New Roman" w:cs="Times New Roman"/>
          <w:b/>
          <w:bCs/>
          <w:sz w:val="26"/>
          <w:szCs w:val="26"/>
          <w:lang w:eastAsia="ru-RU"/>
        </w:rPr>
        <w:t>Форма заявления о переустройстве и (или) перепланировке</w:t>
      </w:r>
      <w:r w:rsidRPr="00143749">
        <w:rPr>
          <w:rFonts w:ascii="Times New Roman" w:eastAsia="Times New Roman" w:hAnsi="Times New Roman" w:cs="Times New Roman"/>
          <w:b/>
          <w:bCs/>
          <w:sz w:val="26"/>
          <w:szCs w:val="26"/>
          <w:lang w:eastAsia="ru-RU"/>
        </w:rPr>
        <w:br/>
        <w:t>жилого помещения</w:t>
      </w:r>
    </w:p>
    <w:p w:rsidR="00143749" w:rsidRPr="00143749" w:rsidRDefault="00143749" w:rsidP="00143749">
      <w:pPr>
        <w:autoSpaceDE w:val="0"/>
        <w:autoSpaceDN w:val="0"/>
        <w:spacing w:after="0" w:line="240" w:lineRule="auto"/>
        <w:ind w:left="5103"/>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  </w:t>
      </w:r>
    </w:p>
    <w:p w:rsidR="00143749" w:rsidRPr="00143749" w:rsidRDefault="00143749" w:rsidP="00143749">
      <w:pPr>
        <w:pBdr>
          <w:top w:val="single" w:sz="4" w:space="1" w:color="auto"/>
        </w:pBdr>
        <w:autoSpaceDE w:val="0"/>
        <w:autoSpaceDN w:val="0"/>
        <w:spacing w:after="0" w:line="240" w:lineRule="auto"/>
        <w:ind w:left="5387"/>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(наименование органа местного самоуправления</w:t>
      </w:r>
    </w:p>
    <w:p w:rsidR="00143749" w:rsidRPr="00143749" w:rsidRDefault="00143749" w:rsidP="00143749">
      <w:pPr>
        <w:autoSpaceDE w:val="0"/>
        <w:autoSpaceDN w:val="0"/>
        <w:spacing w:after="0" w:line="240" w:lineRule="auto"/>
        <w:ind w:left="5103"/>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муниципального образования)</w:t>
      </w:r>
    </w:p>
    <w:p w:rsidR="00143749" w:rsidRPr="00143749" w:rsidRDefault="00143749" w:rsidP="00143749">
      <w:pPr>
        <w:autoSpaceDE w:val="0"/>
        <w:autoSpaceDN w:val="0"/>
        <w:spacing w:before="600" w:after="360" w:line="240" w:lineRule="auto"/>
        <w:jc w:val="center"/>
        <w:rPr>
          <w:rFonts w:ascii="Times New Roman" w:eastAsia="Times New Roman" w:hAnsi="Times New Roman" w:cs="Times New Roman"/>
          <w:sz w:val="26"/>
          <w:szCs w:val="26"/>
          <w:lang w:eastAsia="ru-RU"/>
        </w:rPr>
      </w:pPr>
      <w:r w:rsidRPr="00143749">
        <w:rPr>
          <w:rFonts w:ascii="Times New Roman" w:eastAsia="Times New Roman" w:hAnsi="Times New Roman" w:cs="Times New Roman"/>
          <w:caps/>
          <w:sz w:val="26"/>
          <w:szCs w:val="26"/>
          <w:lang w:eastAsia="ru-RU"/>
        </w:rPr>
        <w:t>Заявление</w:t>
      </w:r>
      <w:r w:rsidRPr="00143749">
        <w:rPr>
          <w:rFonts w:ascii="Times New Roman" w:eastAsia="Times New Roman" w:hAnsi="Times New Roman" w:cs="Times New Roman"/>
          <w:sz w:val="26"/>
          <w:szCs w:val="26"/>
          <w:lang w:eastAsia="ru-RU"/>
        </w:rPr>
        <w:br/>
        <w:t>о переустройстве и (или) перепланировке 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от  </w:t>
      </w:r>
    </w:p>
    <w:p w:rsidR="00143749" w:rsidRPr="00143749" w:rsidRDefault="00143749" w:rsidP="00143749">
      <w:pPr>
        <w:pBdr>
          <w:top w:val="single" w:sz="4" w:space="1" w:color="auto"/>
        </w:pBdr>
        <w:autoSpaceDE w:val="0"/>
        <w:autoSpaceDN w:val="0"/>
        <w:spacing w:after="0" w:line="240" w:lineRule="auto"/>
        <w:ind w:left="340"/>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(указывается наниматель, либо арендатор, либо собственник жилого помещения, либо собственники</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жилого помещения, находящегося в общей собственности двух и более лиц, в случае, если ни один</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из собственников либо иных лиц не уполномочен в установленном порядке представлять их интересы)</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240" w:after="0" w:line="240" w:lineRule="auto"/>
        <w:ind w:left="1276" w:hanging="1276"/>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u w:val="single"/>
          <w:lang w:eastAsia="ru-RU"/>
        </w:rPr>
        <w:t>Примечание.</w:t>
      </w:r>
      <w:r w:rsidRPr="00143749">
        <w:rPr>
          <w:rFonts w:ascii="Times New Roman" w:eastAsia="Times New Roman" w:hAnsi="Times New Roman" w:cs="Times New Roman"/>
          <w:sz w:val="20"/>
          <w:szCs w:val="20"/>
          <w:lang w:eastAsia="ru-RU"/>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143749" w:rsidRPr="00143749" w:rsidRDefault="00143749" w:rsidP="00143749">
      <w:pPr>
        <w:autoSpaceDE w:val="0"/>
        <w:autoSpaceDN w:val="0"/>
        <w:spacing w:after="0" w:line="240" w:lineRule="auto"/>
        <w:ind w:left="1276"/>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 xml:space="preserve">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w:t>
      </w:r>
      <w:r w:rsidRPr="00143749">
        <w:rPr>
          <w:rFonts w:ascii="Times New Roman" w:eastAsia="Times New Roman" w:hAnsi="Times New Roman" w:cs="Times New Roman"/>
          <w:sz w:val="20"/>
          <w:szCs w:val="20"/>
          <w:lang w:eastAsia="ru-RU"/>
        </w:rPr>
        <w:lastRenderedPageBreak/>
        <w:t>представлять интересы юридического лица, с указанием реквизитов документа, удостоверяющего эти правомочия и прилагаемого к заявлению.</w:t>
      </w:r>
    </w:p>
    <w:p w:rsidR="00143749" w:rsidRPr="00143749" w:rsidRDefault="00143749" w:rsidP="00143749">
      <w:pPr>
        <w:autoSpaceDE w:val="0"/>
        <w:autoSpaceDN w:val="0"/>
        <w:spacing w:before="36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Место нахождения жилого помещения:  </w:t>
      </w:r>
    </w:p>
    <w:p w:rsidR="00143749" w:rsidRPr="00143749" w:rsidRDefault="00143749" w:rsidP="00143749">
      <w:pPr>
        <w:pBdr>
          <w:top w:val="single" w:sz="4" w:space="1" w:color="auto"/>
        </w:pBdr>
        <w:autoSpaceDE w:val="0"/>
        <w:autoSpaceDN w:val="0"/>
        <w:spacing w:after="0" w:line="240" w:lineRule="auto"/>
        <w:ind w:left="4139"/>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(указывается полный адрес: субъект Российской Федерации,</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квартира (комната), подъезд, этаж)</w:t>
      </w:r>
    </w:p>
    <w:p w:rsidR="00143749" w:rsidRPr="00143749" w:rsidRDefault="00143749" w:rsidP="00143749">
      <w:pPr>
        <w:spacing w:after="160" w:line="259" w:lineRule="auto"/>
        <w:jc w:val="center"/>
        <w:rPr>
          <w:rFonts w:ascii="Times New Roman" w:eastAsia="Times New Roman" w:hAnsi="Times New Roman" w:cs="Times New Roman"/>
          <w:sz w:val="20"/>
          <w:szCs w:val="20"/>
          <w:lang w:eastAsia="ru-RU"/>
        </w:rPr>
      </w:pPr>
    </w:p>
    <w:p w:rsidR="00143749" w:rsidRPr="00143749" w:rsidRDefault="00143749" w:rsidP="00143749">
      <w:pPr>
        <w:widowControl w:val="0"/>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Собственник(и) жилого помещения:  </w:t>
      </w:r>
    </w:p>
    <w:p w:rsidR="00143749" w:rsidRPr="00143749" w:rsidRDefault="00143749" w:rsidP="00143749">
      <w:pPr>
        <w:pBdr>
          <w:top w:val="single" w:sz="4" w:space="1" w:color="auto"/>
        </w:pBdr>
        <w:autoSpaceDE w:val="0"/>
        <w:autoSpaceDN w:val="0"/>
        <w:spacing w:after="0" w:line="240" w:lineRule="auto"/>
        <w:ind w:left="3828"/>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360" w:after="0" w:line="240" w:lineRule="auto"/>
        <w:ind w:firstLine="56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Прошу разрешить  </w:t>
      </w:r>
    </w:p>
    <w:p w:rsidR="00143749" w:rsidRPr="00143749" w:rsidRDefault="00143749" w:rsidP="00143749">
      <w:pPr>
        <w:pBdr>
          <w:top w:val="single" w:sz="4" w:space="1" w:color="auto"/>
        </w:pBdr>
        <w:autoSpaceDE w:val="0"/>
        <w:autoSpaceDN w:val="0"/>
        <w:spacing w:after="0" w:line="240" w:lineRule="auto"/>
        <w:ind w:left="2552"/>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(переустройство, перепланировку, переустройство и перепланировку –</w:t>
      </w:r>
      <w:r w:rsidRPr="00143749">
        <w:rPr>
          <w:rFonts w:ascii="Times New Roman" w:eastAsia="Times New Roman" w:hAnsi="Times New Roman" w:cs="Times New Roman"/>
          <w:sz w:val="20"/>
          <w:szCs w:val="20"/>
          <w:lang w:eastAsia="ru-RU"/>
        </w:rPr>
        <w:br/>
        <w:t>нужное указать)</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жилого помещения, занимаемого на основании  </w:t>
      </w:r>
    </w:p>
    <w:p w:rsidR="00143749" w:rsidRPr="00143749" w:rsidRDefault="00143749" w:rsidP="00143749">
      <w:pPr>
        <w:pBdr>
          <w:top w:val="single" w:sz="4" w:space="1" w:color="auto"/>
        </w:pBdr>
        <w:autoSpaceDE w:val="0"/>
        <w:autoSpaceDN w:val="0"/>
        <w:spacing w:after="0" w:line="240" w:lineRule="auto"/>
        <w:ind w:left="4962"/>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(права собственности, договора найма,</w:t>
      </w:r>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договора аренды – нужное указать)</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143749" w:rsidRPr="00143749" w:rsidTr="00143749">
        <w:tc>
          <w:tcPr>
            <w:tcW w:w="6124" w:type="dxa"/>
            <w:gridSpan w:val="8"/>
            <w:tcBorders>
              <w:top w:val="nil"/>
              <w:left w:val="nil"/>
              <w:bottom w:val="nil"/>
              <w:right w:val="nil"/>
            </w:tcBorders>
            <w:vAlign w:val="bottom"/>
          </w:tcPr>
          <w:p w:rsidR="00143749" w:rsidRPr="00143749" w:rsidRDefault="00143749" w:rsidP="00143749">
            <w:pPr>
              <w:autoSpaceDE w:val="0"/>
              <w:autoSpaceDN w:val="0"/>
              <w:spacing w:after="0" w:line="240" w:lineRule="auto"/>
              <w:ind w:firstLine="56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gridSpan w:val="2"/>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r>
      <w:tr w:rsidR="00143749" w:rsidRPr="00143749" w:rsidTr="00143749">
        <w:trPr>
          <w:gridAfter w:val="11"/>
          <w:wAfter w:w="5614" w:type="dxa"/>
        </w:trPr>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 “</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r>
      <w:tr w:rsidR="00143749" w:rsidRPr="00143749" w:rsidTr="00143749">
        <w:trPr>
          <w:gridAfter w:val="1"/>
          <w:wAfter w:w="196" w:type="dxa"/>
        </w:trPr>
        <w:tc>
          <w:tcPr>
            <w:tcW w:w="6180" w:type="dxa"/>
            <w:gridSpan w:val="9"/>
            <w:tcBorders>
              <w:top w:val="nil"/>
              <w:left w:val="nil"/>
              <w:bottom w:val="nil"/>
              <w:right w:val="nil"/>
            </w:tcBorders>
            <w:vAlign w:val="bottom"/>
          </w:tcPr>
          <w:p w:rsidR="00143749" w:rsidRPr="00143749" w:rsidRDefault="00143749" w:rsidP="00143749">
            <w:pPr>
              <w:autoSpaceDE w:val="0"/>
              <w:autoSpaceDN w:val="0"/>
              <w:spacing w:after="0" w:line="240" w:lineRule="auto"/>
              <w:ind w:firstLine="56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w:t>
            </w:r>
          </w:p>
        </w:tc>
        <w:tc>
          <w:tcPr>
            <w:tcW w:w="1646" w:type="dxa"/>
            <w:gridSpan w:val="4"/>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часов в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дни.</w:t>
      </w:r>
    </w:p>
    <w:p w:rsidR="00143749" w:rsidRPr="00143749" w:rsidRDefault="00143749" w:rsidP="00143749">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Обязуюсь:</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осуществить ремонтно-строительные работы в соответствии с проектом (проектной документацией);</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осуществить работы в установленные сроки и с соблюдением согласованного режима проведения работ.</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
          <w:szCs w:val="2"/>
          <w:lang w:eastAsia="ru-RU"/>
        </w:rPr>
      </w:pPr>
      <w:r w:rsidRPr="00143749">
        <w:rPr>
          <w:rFonts w:ascii="Times New Roman" w:eastAsia="Times New Roman" w:hAnsi="Times New Roman" w:cs="Times New Roman"/>
          <w:sz w:val="24"/>
          <w:szCs w:val="24"/>
          <w:lang w:eastAsia="ru-RU"/>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143749">
        <w:rPr>
          <w:rFonts w:ascii="Times New Roman" w:eastAsia="Times New Roman"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143749" w:rsidRPr="00143749" w:rsidTr="00143749">
        <w:tc>
          <w:tcPr>
            <w:tcW w:w="2495"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социального найма от “</w:t>
            </w:r>
          </w:p>
        </w:tc>
        <w:tc>
          <w:tcPr>
            <w:tcW w:w="51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 №</w:t>
            </w:r>
          </w:p>
        </w:tc>
        <w:tc>
          <w:tcPr>
            <w:tcW w:w="1276"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r>
    </w:tbl>
    <w:p w:rsidR="00143749" w:rsidRPr="00143749" w:rsidRDefault="00143749" w:rsidP="00143749">
      <w:pPr>
        <w:autoSpaceDE w:val="0"/>
        <w:autoSpaceDN w:val="0"/>
        <w:spacing w:after="12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r w:rsidRPr="00143749">
              <w:rPr>
                <w:rFonts w:ascii="Times New Roman" w:eastAsia="Times New Roman" w:hAnsi="Times New Roman" w:cs="Times New Roman"/>
                <w:sz w:val="24"/>
                <w:szCs w:val="24"/>
                <w:lang w:eastAsia="ru-RU"/>
              </w:rPr>
              <w:br/>
              <w:t>п/п</w:t>
            </w:r>
          </w:p>
        </w:tc>
        <w:tc>
          <w:tcPr>
            <w:tcW w:w="297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Фамилия, имя, отчество</w:t>
            </w:r>
          </w:p>
        </w:tc>
        <w:tc>
          <w:tcPr>
            <w:tcW w:w="2552"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Документ, удостоверяющий личность (серия, номер, кем и когда выдан)</w:t>
            </w: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Подпись *</w:t>
            </w: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Отметка о нотариальном заверении подписей лиц</w:t>
            </w:r>
          </w:p>
        </w:tc>
      </w:tr>
      <w:tr w:rsidR="00143749" w:rsidRPr="00143749" w:rsidTr="00143749">
        <w:tc>
          <w:tcPr>
            <w:tcW w:w="595"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1</w:t>
            </w:r>
          </w:p>
        </w:tc>
        <w:tc>
          <w:tcPr>
            <w:tcW w:w="2977"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w:t>
            </w:r>
          </w:p>
        </w:tc>
        <w:tc>
          <w:tcPr>
            <w:tcW w:w="2552"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3</w:t>
            </w:r>
          </w:p>
        </w:tc>
        <w:tc>
          <w:tcPr>
            <w:tcW w:w="1800"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4</w:t>
            </w:r>
          </w:p>
        </w:tc>
        <w:tc>
          <w:tcPr>
            <w:tcW w:w="2027"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5</w:t>
            </w:r>
          </w:p>
        </w:tc>
      </w:tr>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autoSpaceDE w:val="0"/>
        <w:autoSpaceDN w:val="0"/>
        <w:spacing w:before="24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________________</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lastRenderedPageBreak/>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заявлению прилагаются следующие документы:</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1)  </w:t>
      </w:r>
    </w:p>
    <w:p w:rsidR="00143749" w:rsidRPr="00143749" w:rsidRDefault="00143749" w:rsidP="00143749">
      <w:pPr>
        <w:pBdr>
          <w:top w:val="single" w:sz="4" w:space="1" w:color="auto"/>
        </w:pBdr>
        <w:autoSpaceDE w:val="0"/>
        <w:autoSpaceDN w:val="0"/>
        <w:spacing w:after="0" w:line="240" w:lineRule="auto"/>
        <w:ind w:left="284"/>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143749" w:rsidRPr="00143749" w:rsidTr="00143749">
        <w:tc>
          <w:tcPr>
            <w:tcW w:w="739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на</w:t>
            </w:r>
          </w:p>
        </w:tc>
        <w:tc>
          <w:tcPr>
            <w:tcW w:w="85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листах;</w:t>
            </w:r>
          </w:p>
        </w:tc>
      </w:tr>
      <w:tr w:rsidR="00143749" w:rsidRPr="00143749" w:rsidTr="00143749">
        <w:tc>
          <w:tcPr>
            <w:tcW w:w="7399"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r>
    </w:tbl>
    <w:p w:rsidR="00143749" w:rsidRPr="00143749" w:rsidRDefault="00143749" w:rsidP="00143749">
      <w:pPr>
        <w:tabs>
          <w:tab w:val="center" w:pos="1985"/>
          <w:tab w:val="left" w:pos="2552"/>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2) проект (проектная документация) переустройства и (или) перепланировки жилого помещения 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w:t>
      </w:r>
    </w:p>
    <w:p w:rsidR="00143749" w:rsidRPr="00143749" w:rsidRDefault="00143749" w:rsidP="00143749">
      <w:pPr>
        <w:pBdr>
          <w:top w:val="single" w:sz="4" w:space="1" w:color="auto"/>
        </w:pBdr>
        <w:autoSpaceDE w:val="0"/>
        <w:autoSpaceDN w:val="0"/>
        <w:spacing w:after="0" w:line="240" w:lineRule="auto"/>
        <w:ind w:left="1560" w:right="7511"/>
        <w:rPr>
          <w:rFonts w:ascii="Times New Roman" w:eastAsia="Times New Roman" w:hAnsi="Times New Roman" w:cs="Times New Roman"/>
          <w:sz w:val="2"/>
          <w:szCs w:val="2"/>
          <w:lang w:eastAsia="ru-RU"/>
        </w:rPr>
      </w:pPr>
    </w:p>
    <w:p w:rsidR="00143749" w:rsidRPr="00143749" w:rsidRDefault="00143749" w:rsidP="00143749">
      <w:pPr>
        <w:tabs>
          <w:tab w:val="center" w:pos="797"/>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3) технический паспорт переустраиваемого и (или) перепланируемого жилого помещения</w:t>
      </w:r>
      <w:r w:rsidRPr="00143749">
        <w:rPr>
          <w:rFonts w:ascii="Times New Roman" w:eastAsia="Times New Roman" w:hAnsi="Times New Roman" w:cs="Times New Roman"/>
          <w:sz w:val="24"/>
          <w:szCs w:val="24"/>
          <w:lang w:eastAsia="ru-RU"/>
        </w:rPr>
        <w:br/>
        <w:t xml:space="preserve">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w:t>
      </w:r>
    </w:p>
    <w:p w:rsidR="00143749" w:rsidRPr="00143749" w:rsidRDefault="00143749" w:rsidP="00143749">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143749" w:rsidRPr="00143749" w:rsidRDefault="00143749" w:rsidP="00143749">
      <w:pPr>
        <w:tabs>
          <w:tab w:val="center" w:pos="4584"/>
          <w:tab w:val="left" w:pos="5103"/>
          <w:tab w:val="left" w:pos="5954"/>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w:t>
      </w:r>
    </w:p>
    <w:p w:rsidR="00143749" w:rsidRPr="00143749" w:rsidRDefault="00143749" w:rsidP="00143749">
      <w:pPr>
        <w:pBdr>
          <w:top w:val="single" w:sz="4" w:space="1" w:color="auto"/>
        </w:pBdr>
        <w:autoSpaceDE w:val="0"/>
        <w:autoSpaceDN w:val="0"/>
        <w:spacing w:after="0" w:line="240" w:lineRule="auto"/>
        <w:ind w:left="4196" w:right="4905"/>
        <w:rPr>
          <w:rFonts w:ascii="Times New Roman" w:eastAsia="Times New Roman" w:hAnsi="Times New Roman" w:cs="Times New Roman"/>
          <w:sz w:val="2"/>
          <w:szCs w:val="2"/>
          <w:lang w:eastAsia="ru-RU"/>
        </w:rPr>
      </w:pPr>
    </w:p>
    <w:p w:rsidR="00143749" w:rsidRPr="00143749" w:rsidRDefault="00143749" w:rsidP="00143749">
      <w:pPr>
        <w:tabs>
          <w:tab w:val="center" w:pos="769"/>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5) документы, подтверждающие согласие временно отсутствующих членов семьи</w:t>
      </w:r>
      <w:r w:rsidRPr="00143749">
        <w:rPr>
          <w:rFonts w:ascii="Times New Roman" w:eastAsia="Times New Roman" w:hAnsi="Times New Roman" w:cs="Times New Roman"/>
          <w:sz w:val="24"/>
          <w:szCs w:val="24"/>
          <w:lang w:eastAsia="ru-RU"/>
        </w:rPr>
        <w:br/>
        <w:t>нанимателя на переустройство и (или) перепланировку жилого помещения,</w:t>
      </w:r>
      <w:r w:rsidRPr="00143749">
        <w:rPr>
          <w:rFonts w:ascii="Times New Roman" w:eastAsia="Times New Roman" w:hAnsi="Times New Roman" w:cs="Times New Roman"/>
          <w:sz w:val="24"/>
          <w:szCs w:val="24"/>
          <w:lang w:eastAsia="ru-RU"/>
        </w:rPr>
        <w:br/>
        <w:t xml:space="preserve">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 (при необходимости);</w:t>
      </w:r>
    </w:p>
    <w:p w:rsidR="00143749" w:rsidRPr="00143749" w:rsidRDefault="00143749" w:rsidP="00143749">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6) иные документы:  </w:t>
      </w:r>
    </w:p>
    <w:p w:rsidR="00143749" w:rsidRPr="00143749" w:rsidRDefault="00143749" w:rsidP="00143749">
      <w:pPr>
        <w:pBdr>
          <w:top w:val="single" w:sz="4" w:space="1" w:color="auto"/>
        </w:pBdr>
        <w:autoSpaceDE w:val="0"/>
        <w:autoSpaceDN w:val="0"/>
        <w:spacing w:after="0" w:line="240" w:lineRule="auto"/>
        <w:ind w:left="2127"/>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(доверенности, выписки из уставов и др.)</w:t>
      </w:r>
    </w:p>
    <w:p w:rsidR="00143749" w:rsidRPr="00143749" w:rsidRDefault="00143749" w:rsidP="00143749">
      <w:pPr>
        <w:autoSpaceDE w:val="0"/>
        <w:autoSpaceDN w:val="0"/>
        <w:spacing w:before="240" w:after="12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________________</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143749" w:rsidRPr="00143749" w:rsidRDefault="00143749" w:rsidP="00143749">
      <w:pPr>
        <w:pBdr>
          <w:bottom w:val="dashed" w:sz="4" w:space="1" w:color="auto"/>
        </w:pBdr>
        <w:autoSpaceDE w:val="0"/>
        <w:autoSpaceDN w:val="0"/>
        <w:spacing w:before="360" w:after="0" w:line="240" w:lineRule="auto"/>
        <w:rPr>
          <w:rFonts w:ascii="Times New Roman" w:eastAsia="Times New Roman" w:hAnsi="Times New Roman" w:cs="Times New Roman"/>
          <w:sz w:val="24"/>
          <w:szCs w:val="24"/>
          <w:lang w:eastAsia="ru-RU"/>
        </w:rPr>
      </w:pPr>
    </w:p>
    <w:p w:rsidR="00143749" w:rsidRPr="00143749" w:rsidRDefault="00143749" w:rsidP="00143749">
      <w:pPr>
        <w:autoSpaceDE w:val="0"/>
        <w:autoSpaceDN w:val="0"/>
        <w:spacing w:after="48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143749" w:rsidRPr="00143749" w:rsidTr="00143749">
        <w:trPr>
          <w:trHeight w:val="399"/>
        </w:trPr>
        <w:tc>
          <w:tcPr>
            <w:tcW w:w="4996" w:type="dxa"/>
            <w:tcBorders>
              <w:top w:val="nil"/>
              <w:left w:val="nil"/>
              <w:bottom w:val="nil"/>
              <w:right w:val="nil"/>
            </w:tcBorders>
            <w:vAlign w:val="bottom"/>
          </w:tcPr>
          <w:p w:rsidR="00143749" w:rsidRPr="00143749" w:rsidRDefault="00143749" w:rsidP="00143749">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Документы представлены на приеме</w:t>
            </w:r>
            <w:r w:rsidRPr="00143749">
              <w:rPr>
                <w:rFonts w:ascii="Times New Roman" w:eastAsia="Times New Roman" w:hAnsi="Times New Roman" w:cs="Times New Roman"/>
                <w:sz w:val="24"/>
                <w:szCs w:val="24"/>
                <w:lang w:eastAsia="ru-RU"/>
              </w:rPr>
              <w:tab/>
              <w:t>“</w:t>
            </w:r>
          </w:p>
        </w:tc>
        <w:tc>
          <w:tcPr>
            <w:tcW w:w="661"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33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225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626"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33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33"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r>
    </w:tbl>
    <w:p w:rsidR="00143749" w:rsidRPr="00143749" w:rsidRDefault="00143749" w:rsidP="00143749">
      <w:pPr>
        <w:autoSpaceDE w:val="0"/>
        <w:autoSpaceDN w:val="0"/>
        <w:spacing w:before="24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Входящий номер регистрации заявления  </w:t>
      </w:r>
    </w:p>
    <w:p w:rsidR="00143749" w:rsidRPr="00143749" w:rsidRDefault="00143749" w:rsidP="00143749">
      <w:pPr>
        <w:pBdr>
          <w:top w:val="single" w:sz="4" w:space="1" w:color="auto"/>
        </w:pBdr>
        <w:autoSpaceDE w:val="0"/>
        <w:autoSpaceDN w:val="0"/>
        <w:spacing w:after="240" w:line="240" w:lineRule="auto"/>
        <w:ind w:left="4309" w:right="1843"/>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143749" w:rsidRPr="00143749" w:rsidTr="00143749">
        <w:tc>
          <w:tcPr>
            <w:tcW w:w="4281" w:type="dxa"/>
            <w:tcBorders>
              <w:top w:val="nil"/>
              <w:left w:val="nil"/>
              <w:bottom w:val="nil"/>
              <w:right w:val="nil"/>
            </w:tcBorders>
            <w:vAlign w:val="bottom"/>
          </w:tcPr>
          <w:p w:rsidR="00143749" w:rsidRPr="00143749" w:rsidRDefault="00143749" w:rsidP="00143749">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Выдана расписка в получении</w:t>
            </w:r>
            <w:r w:rsidRPr="00143749">
              <w:rPr>
                <w:rFonts w:ascii="Times New Roman" w:eastAsia="Times New Roman" w:hAnsi="Times New Roman" w:cs="Times New Roman"/>
                <w:sz w:val="24"/>
                <w:szCs w:val="24"/>
                <w:lang w:eastAsia="ru-RU"/>
              </w:rPr>
              <w:br/>
              <w:t>документов</w:t>
            </w:r>
            <w:r w:rsidRPr="00143749">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477"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r>
    </w:tbl>
    <w:p w:rsidR="00143749" w:rsidRPr="00143749" w:rsidRDefault="00143749" w:rsidP="00143749">
      <w:pPr>
        <w:autoSpaceDE w:val="0"/>
        <w:autoSpaceDN w:val="0"/>
        <w:spacing w:after="0" w:line="240" w:lineRule="auto"/>
        <w:ind w:left="411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  </w:t>
      </w:r>
    </w:p>
    <w:p w:rsidR="00143749" w:rsidRPr="00143749" w:rsidRDefault="00143749" w:rsidP="00143749">
      <w:pPr>
        <w:pBdr>
          <w:top w:val="single" w:sz="4" w:space="1" w:color="auto"/>
        </w:pBdr>
        <w:autoSpaceDE w:val="0"/>
        <w:autoSpaceDN w:val="0"/>
        <w:spacing w:after="240" w:line="240" w:lineRule="auto"/>
        <w:ind w:left="4451" w:right="3686"/>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143749" w:rsidRPr="00143749" w:rsidTr="00143749">
        <w:tc>
          <w:tcPr>
            <w:tcW w:w="4281" w:type="dxa"/>
            <w:tcBorders>
              <w:top w:val="nil"/>
              <w:left w:val="nil"/>
              <w:bottom w:val="nil"/>
              <w:right w:val="nil"/>
            </w:tcBorders>
            <w:vAlign w:val="bottom"/>
          </w:tcPr>
          <w:p w:rsidR="00143749" w:rsidRPr="00143749" w:rsidRDefault="00143749" w:rsidP="00143749">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Расписку получил</w:t>
            </w:r>
            <w:r w:rsidRPr="00143749">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r>
    </w:tbl>
    <w:p w:rsidR="00143749" w:rsidRPr="00143749" w:rsidRDefault="00143749" w:rsidP="00143749">
      <w:pPr>
        <w:autoSpaceDE w:val="0"/>
        <w:autoSpaceDN w:val="0"/>
        <w:spacing w:after="0" w:line="240" w:lineRule="auto"/>
        <w:ind w:left="4253"/>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4253" w:right="1841"/>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p w:rsidR="00143749" w:rsidRPr="00143749" w:rsidRDefault="00143749" w:rsidP="00143749">
      <w:pPr>
        <w:autoSpaceDE w:val="0"/>
        <w:autoSpaceDN w:val="0"/>
        <w:spacing w:before="240" w:after="0" w:line="240" w:lineRule="auto"/>
        <w:ind w:right="5810"/>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right="5810"/>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143749" w:rsidRPr="00143749" w:rsidTr="00143749">
        <w:tc>
          <w:tcPr>
            <w:tcW w:w="4706"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65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4706"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Ф.И.О. должностного лица, принявшего заявление)</w:t>
            </w:r>
          </w:p>
        </w:tc>
        <w:tc>
          <w:tcPr>
            <w:tcW w:w="1276"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657"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tabs>
          <w:tab w:val="left" w:pos="2655"/>
        </w:tabs>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Default="00143749"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Pr="00143749" w:rsidRDefault="00026AF1"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026AF1">
      <w:pPr>
        <w:widowControl w:val="0"/>
        <w:autoSpaceDE w:val="0"/>
        <w:autoSpaceDN w:val="0"/>
        <w:adjustRightInd w:val="0"/>
        <w:spacing w:after="0" w:line="240" w:lineRule="auto"/>
        <w:ind w:firstLine="5954"/>
        <w:jc w:val="right"/>
        <w:outlineLvl w:val="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 4</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tabs>
          <w:tab w:val="left" w:pos="7951"/>
        </w:tabs>
        <w:spacing w:after="160" w:line="259" w:lineRule="auto"/>
        <w:rPr>
          <w:rFonts w:ascii="Calibri" w:eastAsia="Times New Roman" w:hAnsi="Calibri" w:cs="Times New Roman"/>
          <w:lang w:eastAsia="ru-RU"/>
        </w:rPr>
      </w:pPr>
    </w:p>
    <w:p w:rsidR="00143749" w:rsidRPr="005D58D7" w:rsidRDefault="00143749" w:rsidP="00143749">
      <w:pPr>
        <w:autoSpaceDE w:val="0"/>
        <w:autoSpaceDN w:val="0"/>
        <w:spacing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УТВЕРЖДЕНА</w:t>
      </w:r>
    </w:p>
    <w:p w:rsidR="00143749" w:rsidRPr="005D58D7" w:rsidRDefault="00143749" w:rsidP="00143749">
      <w:pPr>
        <w:autoSpaceDE w:val="0"/>
        <w:autoSpaceDN w:val="0"/>
        <w:spacing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Постановлением Правительства Российской Федерации</w:t>
      </w:r>
      <w:r w:rsidRPr="005D58D7">
        <w:rPr>
          <w:rFonts w:ascii="Times New Roman" w:eastAsia="Times New Roman" w:hAnsi="Times New Roman" w:cs="Times New Roman"/>
          <w:sz w:val="20"/>
          <w:szCs w:val="20"/>
          <w:lang w:eastAsia="ru-RU"/>
        </w:rPr>
        <w:br/>
        <w:t>от 28.04.2005 № 266</w:t>
      </w:r>
    </w:p>
    <w:p w:rsidR="00143749" w:rsidRPr="005D58D7" w:rsidRDefault="00143749" w:rsidP="005D58D7">
      <w:pPr>
        <w:autoSpaceDE w:val="0"/>
        <w:autoSpaceDN w:val="0"/>
        <w:spacing w:before="120"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(в ред. Постановления Правительства РФ</w:t>
      </w:r>
      <w:r w:rsidRPr="005D58D7">
        <w:rPr>
          <w:rFonts w:ascii="Times New Roman" w:eastAsia="Times New Roman" w:hAnsi="Times New Roman" w:cs="Times New Roman"/>
          <w:sz w:val="20"/>
          <w:szCs w:val="20"/>
          <w:lang w:eastAsia="ru-RU"/>
        </w:rPr>
        <w:br/>
        <w:t>от 21.09.2005 №578)</w:t>
      </w:r>
    </w:p>
    <w:p w:rsidR="00143749" w:rsidRPr="00143749" w:rsidRDefault="00143749" w:rsidP="00143749">
      <w:pPr>
        <w:autoSpaceDE w:val="0"/>
        <w:autoSpaceDN w:val="0"/>
        <w:spacing w:before="600" w:after="360" w:line="240" w:lineRule="auto"/>
        <w:jc w:val="center"/>
        <w:rPr>
          <w:rFonts w:ascii="Times New Roman" w:eastAsia="Times New Roman" w:hAnsi="Times New Roman" w:cs="Times New Roman"/>
          <w:b/>
          <w:bCs/>
          <w:sz w:val="26"/>
          <w:szCs w:val="26"/>
          <w:lang w:eastAsia="ru-RU"/>
        </w:rPr>
      </w:pPr>
      <w:r w:rsidRPr="00143749">
        <w:rPr>
          <w:rFonts w:ascii="Times New Roman" w:eastAsia="Times New Roman" w:hAnsi="Times New Roman" w:cs="Times New Roman"/>
          <w:b/>
          <w:bCs/>
          <w:sz w:val="26"/>
          <w:szCs w:val="26"/>
          <w:lang w:eastAsia="ru-RU"/>
        </w:rPr>
        <w:t>Форма документа, подтверждающего принятие решения</w:t>
      </w:r>
      <w:r w:rsidRPr="00143749">
        <w:rPr>
          <w:rFonts w:ascii="Times New Roman" w:eastAsia="Times New Roman" w:hAnsi="Times New Roman" w:cs="Times New Roman"/>
          <w:b/>
          <w:bCs/>
          <w:sz w:val="26"/>
          <w:szCs w:val="26"/>
          <w:lang w:eastAsia="ru-RU"/>
        </w:rPr>
        <w:br/>
        <w:t>о согласовании переустройства и (или) перепланировки</w:t>
      </w:r>
      <w:r w:rsidRPr="00143749">
        <w:rPr>
          <w:rFonts w:ascii="Times New Roman" w:eastAsia="Times New Roman" w:hAnsi="Times New Roman" w:cs="Times New Roman"/>
          <w:b/>
          <w:bCs/>
          <w:sz w:val="26"/>
          <w:szCs w:val="26"/>
          <w:lang w:eastAsia="ru-RU"/>
        </w:rPr>
        <w:br/>
        <w:t>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(Бланк органа,</w:t>
      </w:r>
      <w:r w:rsidRPr="00143749">
        <w:rPr>
          <w:rFonts w:ascii="Times New Roman" w:eastAsia="Times New Roman" w:hAnsi="Times New Roman" w:cs="Times New Roman"/>
          <w:sz w:val="24"/>
          <w:szCs w:val="24"/>
          <w:lang w:eastAsia="ru-RU"/>
        </w:rPr>
        <w:br/>
        <w:t>осуществляющего</w:t>
      </w:r>
      <w:r w:rsidRPr="00143749">
        <w:rPr>
          <w:rFonts w:ascii="Times New Roman" w:eastAsia="Times New Roman" w:hAnsi="Times New Roman" w:cs="Times New Roman"/>
          <w:sz w:val="24"/>
          <w:szCs w:val="24"/>
          <w:lang w:eastAsia="ru-RU"/>
        </w:rPr>
        <w:br/>
        <w:t>согласование)</w:t>
      </w:r>
    </w:p>
    <w:p w:rsidR="00143749" w:rsidRPr="00143749" w:rsidRDefault="00143749" w:rsidP="00143749">
      <w:pPr>
        <w:autoSpaceDE w:val="0"/>
        <w:autoSpaceDN w:val="0"/>
        <w:spacing w:before="240" w:after="480" w:line="240" w:lineRule="auto"/>
        <w:jc w:val="center"/>
        <w:rPr>
          <w:rFonts w:ascii="Times New Roman" w:eastAsia="Times New Roman" w:hAnsi="Times New Roman" w:cs="Times New Roman"/>
          <w:sz w:val="26"/>
          <w:szCs w:val="26"/>
          <w:lang w:eastAsia="ru-RU"/>
        </w:rPr>
      </w:pPr>
      <w:r w:rsidRPr="00143749">
        <w:rPr>
          <w:rFonts w:ascii="Times New Roman" w:eastAsia="Times New Roman" w:hAnsi="Times New Roman" w:cs="Times New Roman"/>
          <w:sz w:val="26"/>
          <w:szCs w:val="26"/>
          <w:lang w:eastAsia="ru-RU"/>
        </w:rPr>
        <w:t>РЕШЕНИЕ</w:t>
      </w:r>
      <w:r w:rsidRPr="00143749">
        <w:rPr>
          <w:rFonts w:ascii="Times New Roman" w:eastAsia="Times New Roman" w:hAnsi="Times New Roman" w:cs="Times New Roman"/>
          <w:sz w:val="26"/>
          <w:szCs w:val="26"/>
          <w:lang w:eastAsia="ru-RU"/>
        </w:rPr>
        <w:br/>
        <w:t>о согласовании переустройства и (или) перепланировки 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 связи с обращением  </w:t>
      </w:r>
    </w:p>
    <w:p w:rsidR="00143749" w:rsidRPr="00143749" w:rsidRDefault="00143749" w:rsidP="00143749">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143749" w:rsidRPr="00143749" w:rsidRDefault="00143749" w:rsidP="00143749">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 намерении провести  </w:t>
      </w:r>
      <w:r w:rsidRPr="00143749">
        <w:rPr>
          <w:rFonts w:ascii="Times New Roman" w:eastAsia="Times New Roman" w:hAnsi="Times New Roman" w:cs="Times New Roman"/>
          <w:sz w:val="24"/>
          <w:szCs w:val="24"/>
          <w:lang w:eastAsia="ru-RU"/>
        </w:rPr>
        <w:tab/>
        <w:t>переустройство и (или) перепланировку</w:t>
      </w:r>
      <w:r w:rsidRPr="00143749">
        <w:rPr>
          <w:rFonts w:ascii="Times New Roman" w:eastAsia="Times New Roman" w:hAnsi="Times New Roman" w:cs="Times New Roman"/>
          <w:sz w:val="24"/>
          <w:szCs w:val="24"/>
          <w:lang w:eastAsia="ru-RU"/>
        </w:rPr>
        <w:tab/>
        <w:t>жилых помещений</w:t>
      </w:r>
    </w:p>
    <w:p w:rsidR="00143749" w:rsidRPr="00143749" w:rsidRDefault="00143749" w:rsidP="00143749">
      <w:pPr>
        <w:pBdr>
          <w:top w:val="single" w:sz="4" w:space="1" w:color="auto"/>
        </w:pBdr>
        <w:autoSpaceDE w:val="0"/>
        <w:autoSpaceDN w:val="0"/>
        <w:spacing w:after="0" w:line="240" w:lineRule="auto"/>
        <w:ind w:left="2948" w:right="2948"/>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 адресу:  </w:t>
      </w:r>
    </w:p>
    <w:p w:rsidR="00143749" w:rsidRPr="00143749" w:rsidRDefault="00143749" w:rsidP="00143749">
      <w:pPr>
        <w:pBdr>
          <w:top w:val="single" w:sz="4" w:space="1" w:color="auto"/>
        </w:pBdr>
        <w:autoSpaceDE w:val="0"/>
        <w:autoSpaceDN w:val="0"/>
        <w:spacing w:after="0" w:line="240" w:lineRule="auto"/>
        <w:ind w:left="1134"/>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143749" w:rsidRPr="00143749" w:rsidTr="00143749">
        <w:tc>
          <w:tcPr>
            <w:tcW w:w="654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320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занимаемых (принадлежащих)</w:t>
            </w:r>
          </w:p>
        </w:tc>
      </w:tr>
      <w:tr w:rsidR="00143749" w:rsidRPr="00143749" w:rsidTr="00143749">
        <w:tc>
          <w:tcPr>
            <w:tcW w:w="654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20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на основании:  </w:t>
      </w:r>
    </w:p>
    <w:p w:rsidR="00143749" w:rsidRPr="00143749" w:rsidRDefault="00143749" w:rsidP="00143749">
      <w:pPr>
        <w:pBdr>
          <w:top w:val="single" w:sz="4" w:space="1" w:color="auto"/>
        </w:pBdr>
        <w:autoSpaceDE w:val="0"/>
        <w:autoSpaceDN w:val="0"/>
        <w:spacing w:after="0" w:line="240" w:lineRule="auto"/>
        <w:ind w:left="1560"/>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(вид и реквизиты правоустанавливающего документа на переустраиваемое и (или)</w:t>
      </w:r>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перепланируемое жилое помещение)</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1. Дать согласие на  </w:t>
      </w:r>
    </w:p>
    <w:p w:rsidR="00143749" w:rsidRPr="00143749" w:rsidRDefault="00143749" w:rsidP="00143749">
      <w:pPr>
        <w:pBdr>
          <w:top w:val="single" w:sz="4" w:space="1" w:color="auto"/>
        </w:pBdr>
        <w:autoSpaceDE w:val="0"/>
        <w:autoSpaceDN w:val="0"/>
        <w:spacing w:after="0" w:line="240" w:lineRule="auto"/>
        <w:ind w:left="2098"/>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(переустройство, перепланировку, переустройство и перепланировку – нужное указать)</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жилых помещений в соответствии с представленным проектом (проектной документацией).</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2. Установить </w:t>
      </w:r>
      <w:r w:rsidRPr="00143749">
        <w:rPr>
          <w:rFonts w:ascii="Times New Roman" w:eastAsia="Times New Roman" w:hAnsi="Times New Roman" w:cs="Times New Roman"/>
          <w:sz w:val="24"/>
          <w:szCs w:val="24"/>
          <w:lang w:eastAsia="ru-RU"/>
        </w:rPr>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143749" w:rsidRPr="00143749" w:rsidTr="00143749">
        <w:tc>
          <w:tcPr>
            <w:tcW w:w="5500" w:type="dxa"/>
            <w:gridSpan w:val="8"/>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2552"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71" w:type="dxa"/>
            <w:gridSpan w:val="2"/>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r>
      <w:tr w:rsidR="00143749" w:rsidRPr="00143749" w:rsidTr="00143749">
        <w:trPr>
          <w:gridAfter w:val="11"/>
          <w:wAfter w:w="4992" w:type="dxa"/>
        </w:trPr>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по “</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2496"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r>
      <w:tr w:rsidR="00143749" w:rsidRPr="00143749" w:rsidTr="00143749">
        <w:trPr>
          <w:gridAfter w:val="1"/>
          <w:wAfter w:w="142" w:type="dxa"/>
        </w:trPr>
        <w:tc>
          <w:tcPr>
            <w:tcW w:w="5557" w:type="dxa"/>
            <w:gridSpan w:val="9"/>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w:t>
            </w:r>
          </w:p>
        </w:tc>
        <w:tc>
          <w:tcPr>
            <w:tcW w:w="1930" w:type="dxa"/>
            <w:gridSpan w:val="4"/>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часов в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дни.</w:t>
      </w:r>
    </w:p>
    <w:p w:rsidR="00143749" w:rsidRPr="00143749" w:rsidRDefault="00143749" w:rsidP="00143749">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143749">
        <w:rPr>
          <w:rFonts w:ascii="Times New Roman" w:eastAsia="Times New Roman" w:hAnsi="Times New Roman" w:cs="Times New Roman"/>
          <w:sz w:val="24"/>
          <w:szCs w:val="24"/>
          <w:lang w:eastAsia="ru-RU"/>
        </w:rPr>
        <w:br/>
      </w: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(указываются реквизиты нормативного правового акта субъекта</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Российской Федерации или акта органа местного самоуправления, регламентирующего порядок</w:t>
      </w:r>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проведения ремонтно-строительных работ по переустройству и (или) перепланировке жилых помещений)</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6. Контроль за исполнением настоящего решения возложить на  </w:t>
      </w:r>
    </w:p>
    <w:p w:rsidR="00143749" w:rsidRPr="00143749" w:rsidRDefault="00143749" w:rsidP="00143749">
      <w:pPr>
        <w:pBdr>
          <w:top w:val="single" w:sz="4" w:space="1" w:color="auto"/>
        </w:pBdr>
        <w:autoSpaceDE w:val="0"/>
        <w:autoSpaceDN w:val="0"/>
        <w:spacing w:after="0" w:line="240" w:lineRule="auto"/>
        <w:ind w:left="666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(наименование структурного</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подразделения и (или) Ф.И.О. должностного лица органа,</w:t>
      </w:r>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осуществляющего согласование)</w:t>
      </w:r>
    </w:p>
    <w:p w:rsidR="00143749" w:rsidRPr="00143749" w:rsidRDefault="00143749" w:rsidP="00143749">
      <w:pPr>
        <w:autoSpaceDE w:val="0"/>
        <w:autoSpaceDN w:val="0"/>
        <w:spacing w:before="120" w:after="0" w:line="240" w:lineRule="auto"/>
        <w:ind w:left="5670"/>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должностного лица органа, осуществляющего согласование)</w:t>
      </w:r>
    </w:p>
    <w:p w:rsidR="00143749" w:rsidRPr="00143749" w:rsidRDefault="00143749" w:rsidP="00143749">
      <w:pPr>
        <w:autoSpaceDE w:val="0"/>
        <w:autoSpaceDN w:val="0"/>
        <w:spacing w:before="480" w:after="48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143749" w:rsidRPr="00143749" w:rsidTr="00143749">
        <w:trPr>
          <w:cantSplit/>
        </w:trPr>
        <w:tc>
          <w:tcPr>
            <w:tcW w:w="121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Получил: “</w:t>
            </w:r>
          </w:p>
        </w:tc>
        <w:tc>
          <w:tcPr>
            <w:tcW w:w="51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c>
          <w:tcPr>
            <w:tcW w:w="311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val="restart"/>
            <w:tcBorders>
              <w:top w:val="nil"/>
              <w:left w:val="nil"/>
              <w:bottom w:val="nil"/>
              <w:right w:val="nil"/>
            </w:tcBorders>
          </w:tcPr>
          <w:p w:rsidR="00143749" w:rsidRPr="00143749" w:rsidRDefault="00143749" w:rsidP="00143749">
            <w:pPr>
              <w:autoSpaceDE w:val="0"/>
              <w:autoSpaceDN w:val="0"/>
              <w:spacing w:after="0" w:line="240" w:lineRule="auto"/>
              <w:ind w:left="57"/>
              <w:rPr>
                <w:rFonts w:ascii="Times New Roman" w:eastAsia="Times New Roman" w:hAnsi="Times New Roman" w:cs="Times New Roman"/>
                <w:lang w:eastAsia="ru-RU"/>
              </w:rPr>
            </w:pPr>
            <w:r w:rsidRPr="00143749">
              <w:rPr>
                <w:rFonts w:ascii="Times New Roman" w:eastAsia="Times New Roman" w:hAnsi="Times New Roman" w:cs="Times New Roman"/>
                <w:lang w:eastAsia="ru-RU"/>
              </w:rPr>
              <w:t>(заполняется</w:t>
            </w:r>
            <w:r w:rsidRPr="00143749">
              <w:rPr>
                <w:rFonts w:ascii="Times New Roman" w:eastAsia="Times New Roman" w:hAnsi="Times New Roman" w:cs="Times New Roman"/>
                <w:lang w:eastAsia="ru-RU"/>
              </w:rPr>
              <w:br/>
              <w:t>в случае получения решения лично)</w:t>
            </w:r>
          </w:p>
        </w:tc>
      </w:tr>
      <w:tr w:rsidR="00143749" w:rsidRPr="00143749" w:rsidTr="00143749">
        <w:trPr>
          <w:cantSplit/>
        </w:trPr>
        <w:tc>
          <w:tcPr>
            <w:tcW w:w="121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19" w:type="dxa"/>
            <w:tcBorders>
              <w:top w:val="nil"/>
              <w:left w:val="nil"/>
              <w:bottom w:val="nil"/>
              <w:right w:val="nil"/>
            </w:tcBorders>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 или уполномоченного лица заявителей)</w:t>
            </w:r>
          </w:p>
        </w:tc>
        <w:tc>
          <w:tcPr>
            <w:tcW w:w="1701" w:type="dxa"/>
            <w:vMerge/>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r>
    </w:tbl>
    <w:p w:rsidR="00143749" w:rsidRPr="00143749" w:rsidRDefault="00143749" w:rsidP="00143749">
      <w:pPr>
        <w:autoSpaceDE w:val="0"/>
        <w:autoSpaceDN w:val="0"/>
        <w:spacing w:after="24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143749" w:rsidRPr="00143749" w:rsidTr="00143749">
        <w:tc>
          <w:tcPr>
            <w:tcW w:w="4621"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Решение направлено в адрес заявителя(ей) “</w:t>
            </w:r>
          </w:p>
        </w:tc>
        <w:tc>
          <w:tcPr>
            <w:tcW w:w="51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г.</w:t>
            </w:r>
          </w:p>
        </w:tc>
      </w:tr>
      <w:tr w:rsidR="00143749" w:rsidRPr="00143749" w:rsidTr="00143749">
        <w:tc>
          <w:tcPr>
            <w:tcW w:w="4621"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(заполняется в случае направления</w:t>
            </w:r>
            <w:r w:rsidRPr="00143749">
              <w:rPr>
                <w:rFonts w:ascii="Times New Roman" w:eastAsia="Times New Roman" w:hAnsi="Times New Roman" w:cs="Times New Roman"/>
                <w:sz w:val="20"/>
                <w:szCs w:val="20"/>
                <w:lang w:eastAsia="ru-RU"/>
              </w:rPr>
              <w:br/>
              <w:t>решения по почте)</w:t>
            </w:r>
          </w:p>
        </w:tc>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9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r>
    </w:tbl>
    <w:p w:rsidR="00143749" w:rsidRPr="00143749" w:rsidRDefault="00143749" w:rsidP="00143749">
      <w:pPr>
        <w:autoSpaceDE w:val="0"/>
        <w:autoSpaceDN w:val="0"/>
        <w:spacing w:before="240" w:after="0" w:line="240" w:lineRule="auto"/>
        <w:ind w:left="5670"/>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должностного лица, направившего решение в адрес заявителя(ей))</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 5</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spacing w:after="0" w:line="259" w:lineRule="auto"/>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b/>
          <w:color w:val="000000"/>
          <w:sz w:val="20"/>
          <w:lang w:eastAsia="ru-RU"/>
        </w:rPr>
        <w:t xml:space="preserve"> </w:t>
      </w:r>
    </w:p>
    <w:p w:rsidR="00143749" w:rsidRPr="00143749" w:rsidRDefault="00143749" w:rsidP="00143749">
      <w:pPr>
        <w:autoSpaceDE w:val="0"/>
        <w:autoSpaceDN w:val="0"/>
        <w:spacing w:before="600" w:after="360" w:line="240" w:lineRule="auto"/>
        <w:jc w:val="center"/>
        <w:rPr>
          <w:rFonts w:ascii="Times New Roman" w:eastAsia="Times New Roman" w:hAnsi="Times New Roman" w:cs="Times New Roman"/>
          <w:b/>
          <w:bCs/>
          <w:sz w:val="26"/>
          <w:szCs w:val="26"/>
          <w:lang w:eastAsia="ru-RU"/>
        </w:rPr>
      </w:pPr>
      <w:r w:rsidRPr="00143749">
        <w:rPr>
          <w:rFonts w:ascii="Times New Roman" w:eastAsia="Times New Roman" w:hAnsi="Times New Roman" w:cs="Times New Roman"/>
          <w:b/>
          <w:bCs/>
          <w:sz w:val="26"/>
          <w:szCs w:val="26"/>
          <w:lang w:eastAsia="ru-RU"/>
        </w:rPr>
        <w:t>Форма документа, подтверждающего принятие решения</w:t>
      </w:r>
      <w:r w:rsidRPr="00143749">
        <w:rPr>
          <w:rFonts w:ascii="Times New Roman" w:eastAsia="Times New Roman" w:hAnsi="Times New Roman" w:cs="Times New Roman"/>
          <w:b/>
          <w:bCs/>
          <w:sz w:val="26"/>
          <w:szCs w:val="26"/>
          <w:lang w:eastAsia="ru-RU"/>
        </w:rPr>
        <w:br/>
        <w:t>об отказе в согласовании переустройства и (или) перепланировки</w:t>
      </w:r>
      <w:r w:rsidRPr="00143749">
        <w:rPr>
          <w:rFonts w:ascii="Times New Roman" w:eastAsia="Times New Roman" w:hAnsi="Times New Roman" w:cs="Times New Roman"/>
          <w:b/>
          <w:bCs/>
          <w:sz w:val="26"/>
          <w:szCs w:val="26"/>
          <w:lang w:eastAsia="ru-RU"/>
        </w:rPr>
        <w:br/>
        <w:t>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(Бланк органа,</w:t>
      </w:r>
      <w:r w:rsidRPr="00143749">
        <w:rPr>
          <w:rFonts w:ascii="Times New Roman" w:eastAsia="Times New Roman" w:hAnsi="Times New Roman" w:cs="Times New Roman"/>
          <w:sz w:val="24"/>
          <w:szCs w:val="24"/>
          <w:lang w:eastAsia="ru-RU"/>
        </w:rPr>
        <w:br/>
        <w:t>осуществляющего</w:t>
      </w:r>
      <w:r w:rsidRPr="00143749">
        <w:rPr>
          <w:rFonts w:ascii="Times New Roman" w:eastAsia="Times New Roman" w:hAnsi="Times New Roman" w:cs="Times New Roman"/>
          <w:sz w:val="24"/>
          <w:szCs w:val="24"/>
          <w:lang w:eastAsia="ru-RU"/>
        </w:rPr>
        <w:br/>
        <w:t>согласование)</w:t>
      </w:r>
    </w:p>
    <w:p w:rsidR="00143749" w:rsidRPr="00143749" w:rsidRDefault="00143749" w:rsidP="00143749">
      <w:pPr>
        <w:autoSpaceDE w:val="0"/>
        <w:autoSpaceDN w:val="0"/>
        <w:spacing w:before="240" w:after="480" w:line="240" w:lineRule="auto"/>
        <w:jc w:val="center"/>
        <w:rPr>
          <w:rFonts w:ascii="Times New Roman" w:eastAsia="Times New Roman" w:hAnsi="Times New Roman" w:cs="Times New Roman"/>
          <w:sz w:val="26"/>
          <w:szCs w:val="26"/>
          <w:lang w:eastAsia="ru-RU"/>
        </w:rPr>
      </w:pPr>
      <w:r w:rsidRPr="00143749">
        <w:rPr>
          <w:rFonts w:ascii="Times New Roman" w:eastAsia="Times New Roman" w:hAnsi="Times New Roman" w:cs="Times New Roman"/>
          <w:sz w:val="26"/>
          <w:szCs w:val="26"/>
          <w:lang w:eastAsia="ru-RU"/>
        </w:rPr>
        <w:t>РЕШЕНИЕ</w:t>
      </w:r>
      <w:r w:rsidRPr="00143749">
        <w:rPr>
          <w:rFonts w:ascii="Times New Roman" w:eastAsia="Times New Roman" w:hAnsi="Times New Roman" w:cs="Times New Roman"/>
          <w:sz w:val="26"/>
          <w:szCs w:val="26"/>
          <w:lang w:eastAsia="ru-RU"/>
        </w:rPr>
        <w:br/>
        <w:t>об отказе в согласовании переустройства и (или) перепланировки 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 связи с обращением  </w:t>
      </w:r>
    </w:p>
    <w:p w:rsidR="00143749" w:rsidRPr="00143749" w:rsidRDefault="00143749" w:rsidP="00143749">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143749" w:rsidRPr="00143749" w:rsidRDefault="00143749" w:rsidP="00143749">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 намерении провести  </w:t>
      </w:r>
      <w:r w:rsidRPr="00143749">
        <w:rPr>
          <w:rFonts w:ascii="Times New Roman" w:eastAsia="Times New Roman" w:hAnsi="Times New Roman" w:cs="Times New Roman"/>
          <w:sz w:val="24"/>
          <w:szCs w:val="24"/>
          <w:lang w:eastAsia="ru-RU"/>
        </w:rPr>
        <w:tab/>
        <w:t>переустройство и (или) перепланировку</w:t>
      </w:r>
      <w:r w:rsidRPr="00143749">
        <w:rPr>
          <w:rFonts w:ascii="Times New Roman" w:eastAsia="Times New Roman" w:hAnsi="Times New Roman" w:cs="Times New Roman"/>
          <w:sz w:val="24"/>
          <w:szCs w:val="24"/>
          <w:lang w:eastAsia="ru-RU"/>
        </w:rPr>
        <w:tab/>
        <w:t>жилых помещений</w:t>
      </w:r>
    </w:p>
    <w:p w:rsidR="00143749" w:rsidRPr="00143749" w:rsidRDefault="00143749" w:rsidP="00143749">
      <w:pPr>
        <w:pBdr>
          <w:top w:val="single" w:sz="4" w:space="1" w:color="auto"/>
        </w:pBdr>
        <w:autoSpaceDE w:val="0"/>
        <w:autoSpaceDN w:val="0"/>
        <w:spacing w:after="0" w:line="240" w:lineRule="auto"/>
        <w:ind w:left="2948" w:right="2948"/>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 адресу:  </w:t>
      </w:r>
    </w:p>
    <w:p w:rsidR="00143749" w:rsidRPr="00143749" w:rsidRDefault="00143749" w:rsidP="00143749">
      <w:pPr>
        <w:pBdr>
          <w:top w:val="single" w:sz="4" w:space="1" w:color="auto"/>
        </w:pBdr>
        <w:autoSpaceDE w:val="0"/>
        <w:autoSpaceDN w:val="0"/>
        <w:spacing w:after="0" w:line="240" w:lineRule="auto"/>
        <w:ind w:left="1134"/>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143749" w:rsidRPr="00143749" w:rsidTr="00143749">
        <w:tc>
          <w:tcPr>
            <w:tcW w:w="654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320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занимаемых (принадлежащих)</w:t>
            </w:r>
          </w:p>
        </w:tc>
      </w:tr>
      <w:tr w:rsidR="00143749" w:rsidRPr="00143749" w:rsidTr="00143749">
        <w:tc>
          <w:tcPr>
            <w:tcW w:w="654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20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на основании:  </w:t>
      </w:r>
    </w:p>
    <w:p w:rsidR="00143749" w:rsidRPr="00143749" w:rsidRDefault="00143749" w:rsidP="00143749">
      <w:pPr>
        <w:pBdr>
          <w:top w:val="single" w:sz="4" w:space="1" w:color="auto"/>
        </w:pBdr>
        <w:autoSpaceDE w:val="0"/>
        <w:autoSpaceDN w:val="0"/>
        <w:spacing w:after="0" w:line="240" w:lineRule="auto"/>
        <w:ind w:left="1560"/>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(вид и реквизиты правоустанавливающего документа на переустраиваемое и (или)</w:t>
      </w:r>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перепланируемое жилое помещение)</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 об отказе</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4"/>
          <w:szCs w:val="24"/>
          <w:lang w:eastAsia="ru-RU"/>
        </w:rPr>
      </w:pPr>
      <w:r w:rsidRPr="00143749">
        <w:rPr>
          <w:rFonts w:ascii="Times New Roman" w:eastAsia="Times New Roman" w:hAnsi="Times New Roman" w:cs="Times New Roman"/>
          <w:color w:val="000000"/>
          <w:sz w:val="24"/>
          <w:szCs w:val="24"/>
          <w:lang w:eastAsia="ru-RU"/>
        </w:rPr>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143749" w:rsidRPr="00143749" w:rsidTr="00143749">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ind w:right="17"/>
              <w:jc w:val="center"/>
              <w:rPr>
                <w:rFonts w:ascii="Times New Roman" w:hAnsi="Times New Roman"/>
                <w:color w:val="000000"/>
                <w:sz w:val="24"/>
                <w:szCs w:val="24"/>
              </w:rPr>
            </w:pPr>
            <w:r w:rsidRPr="00143749">
              <w:rPr>
                <w:rFonts w:ascii="Times New Roman" w:hAnsi="Times New Roman"/>
                <w:color w:val="000000"/>
                <w:sz w:val="24"/>
                <w:szCs w:val="24"/>
              </w:rPr>
              <w:t xml:space="preserve">№ </w:t>
            </w:r>
          </w:p>
          <w:p w:rsidR="00143749" w:rsidRPr="00143749" w:rsidRDefault="00143749" w:rsidP="00143749">
            <w:pPr>
              <w:spacing w:line="259" w:lineRule="auto"/>
              <w:ind w:right="15"/>
              <w:jc w:val="center"/>
              <w:rPr>
                <w:rFonts w:ascii="Times New Roman" w:hAnsi="Times New Roman"/>
                <w:color w:val="000000"/>
                <w:sz w:val="24"/>
                <w:szCs w:val="24"/>
              </w:rPr>
            </w:pPr>
            <w:r w:rsidRPr="00143749">
              <w:rPr>
                <w:rFonts w:ascii="Times New Roman" w:hAnsi="Times New Roman"/>
                <w:color w:val="000000"/>
                <w:sz w:val="24"/>
                <w:szCs w:val="24"/>
              </w:rPr>
              <w:t xml:space="preserve">пункта </w:t>
            </w:r>
          </w:p>
          <w:p w:rsidR="00143749" w:rsidRPr="00143749" w:rsidRDefault="00143749" w:rsidP="00143749">
            <w:pPr>
              <w:spacing w:line="259" w:lineRule="auto"/>
              <w:jc w:val="center"/>
              <w:rPr>
                <w:rFonts w:ascii="Times New Roman" w:hAnsi="Times New Roman"/>
                <w:color w:val="000000"/>
                <w:sz w:val="24"/>
                <w:szCs w:val="24"/>
              </w:rPr>
            </w:pPr>
            <w:r w:rsidRPr="00143749">
              <w:rPr>
                <w:rFonts w:ascii="Times New Roman" w:hAnsi="Times New Roman"/>
                <w:color w:val="000000"/>
                <w:sz w:val="24"/>
                <w:szCs w:val="24"/>
              </w:rPr>
              <w:t xml:space="preserve">администра-тивного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11"/>
              <w:jc w:val="center"/>
              <w:rPr>
                <w:rFonts w:ascii="Times New Roman" w:hAnsi="Times New Roman"/>
                <w:color w:val="000000"/>
                <w:sz w:val="24"/>
                <w:szCs w:val="24"/>
              </w:rPr>
            </w:pPr>
            <w:r w:rsidRPr="00143749">
              <w:rPr>
                <w:rFonts w:ascii="Times New Roman" w:hAnsi="Times New Roman"/>
                <w:color w:val="000000"/>
                <w:sz w:val="24"/>
                <w:szCs w:val="24"/>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jc w:val="center"/>
              <w:rPr>
                <w:rFonts w:ascii="Times New Roman" w:hAnsi="Times New Roman"/>
                <w:color w:val="000000"/>
                <w:sz w:val="24"/>
                <w:szCs w:val="24"/>
              </w:rPr>
            </w:pPr>
            <w:r w:rsidRPr="00143749">
              <w:rPr>
                <w:rFonts w:ascii="Times New Roman" w:hAnsi="Times New Roman"/>
                <w:color w:val="000000"/>
                <w:sz w:val="24"/>
                <w:szCs w:val="24"/>
              </w:rPr>
              <w:t xml:space="preserve">Разъяснение причин отказа в предоставлении услуги </w:t>
            </w:r>
          </w:p>
        </w:tc>
      </w:tr>
      <w:tr w:rsidR="00143749" w:rsidRPr="00143749" w:rsidTr="00143749">
        <w:trPr>
          <w:trHeight w:val="902"/>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подпункт 1</w:t>
            </w:r>
          </w:p>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rPr>
                <w:rFonts w:ascii="Times New Roman" w:hAnsi="Times New Roman"/>
                <w:color w:val="000000"/>
                <w:sz w:val="24"/>
                <w:szCs w:val="24"/>
              </w:rPr>
            </w:pPr>
            <w:r w:rsidRPr="00143749">
              <w:rPr>
                <w:rFonts w:ascii="Times New Roman" w:hAnsi="Times New Roman"/>
                <w:color w:val="000000"/>
                <w:sz w:val="24"/>
                <w:szCs w:val="24"/>
              </w:rPr>
              <w:t xml:space="preserve">Не представлены документы, обязанность по представлению которых с возложена на заявителя </w:t>
            </w:r>
          </w:p>
        </w:tc>
        <w:tc>
          <w:tcPr>
            <w:tcW w:w="3210"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 xml:space="preserve">Указывается исчерпывающий перечень непредставленных заявителем документов, обязанность по представлению которых с возложена на заявителя </w:t>
            </w:r>
          </w:p>
        </w:tc>
      </w:tr>
      <w:tr w:rsidR="00143749" w:rsidRPr="00143749" w:rsidTr="00143749">
        <w:trPr>
          <w:trHeight w:val="2976"/>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lastRenderedPageBreak/>
              <w:t>подпункт 2</w:t>
            </w:r>
          </w:p>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rPr>
                <w:rFonts w:ascii="Times New Roman" w:hAnsi="Times New Roman"/>
                <w:color w:val="000000"/>
                <w:sz w:val="24"/>
                <w:szCs w:val="24"/>
              </w:rPr>
            </w:pPr>
            <w:r w:rsidRPr="00143749">
              <w:rPr>
                <w:rFonts w:ascii="Times New Roman" w:hAnsi="Times New Roman"/>
                <w:color w:val="000000"/>
                <w:sz w:val="24"/>
                <w:szCs w:val="24"/>
              </w:rPr>
              <w:t xml:space="preserve">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 </w:t>
            </w:r>
          </w:p>
        </w:tc>
        <w:tc>
          <w:tcPr>
            <w:tcW w:w="3210"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 xml:space="preserve"> </w:t>
            </w:r>
          </w:p>
        </w:tc>
      </w:tr>
      <w:tr w:rsidR="00143749" w:rsidRPr="00143749" w:rsidTr="00143749">
        <w:trPr>
          <w:trHeight w:val="902"/>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подпункт 3</w:t>
            </w:r>
          </w:p>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rPr>
                <w:rFonts w:ascii="Times New Roman" w:hAnsi="Times New Roman"/>
                <w:color w:val="000000"/>
                <w:sz w:val="24"/>
                <w:szCs w:val="24"/>
              </w:rPr>
            </w:pPr>
            <w:r w:rsidRPr="00143749">
              <w:rPr>
                <w:rFonts w:ascii="Times New Roman" w:hAnsi="Times New Roman"/>
                <w:color w:val="000000"/>
                <w:sz w:val="24"/>
                <w:szCs w:val="24"/>
              </w:rPr>
              <w:t>Представления документов в ненадлежащий орган.</w:t>
            </w:r>
          </w:p>
        </w:tc>
        <w:tc>
          <w:tcPr>
            <w:tcW w:w="3210"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ind w:firstLine="25"/>
              <w:rPr>
                <w:rFonts w:ascii="Times New Roman" w:hAnsi="Times New Roman"/>
                <w:sz w:val="24"/>
                <w:szCs w:val="24"/>
              </w:rPr>
            </w:pPr>
            <w:r w:rsidRPr="00143749">
              <w:rPr>
                <w:rFonts w:ascii="Times New Roman" w:hAnsi="Times New Roman"/>
                <w:color w:val="000000"/>
                <w:sz w:val="24"/>
                <w:szCs w:val="24"/>
              </w:rPr>
              <w:t xml:space="preserve">Указывается уполномоченный орган, </w:t>
            </w:r>
            <w:r w:rsidRPr="00143749">
              <w:rPr>
                <w:rFonts w:ascii="Times New Roman" w:hAnsi="Times New Roman"/>
                <w:sz w:val="24"/>
                <w:szCs w:val="24"/>
              </w:rPr>
              <w:t>осуществляющий согласование, в</w:t>
            </w:r>
          </w:p>
          <w:p w:rsidR="00143749" w:rsidRPr="00143749" w:rsidRDefault="00143749" w:rsidP="00143749">
            <w:pPr>
              <w:spacing w:line="259" w:lineRule="auto"/>
              <w:ind w:left="2" w:firstLine="25"/>
              <w:rPr>
                <w:rFonts w:ascii="Times New Roman" w:hAnsi="Times New Roman"/>
                <w:color w:val="000000"/>
                <w:sz w:val="24"/>
                <w:szCs w:val="24"/>
              </w:rPr>
            </w:pPr>
            <w:r w:rsidRPr="00143749">
              <w:rPr>
                <w:rFonts w:ascii="Times New Roman" w:hAnsi="Times New Roman"/>
                <w:color w:val="000000"/>
                <w:sz w:val="24"/>
                <w:szCs w:val="24"/>
              </w:rPr>
              <w:t xml:space="preserve"> который предоставляются документы </w:t>
            </w:r>
          </w:p>
        </w:tc>
      </w:tr>
      <w:tr w:rsidR="00143749" w:rsidRPr="00143749" w:rsidTr="00143749">
        <w:trPr>
          <w:trHeight w:val="905"/>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подпункт 4</w:t>
            </w:r>
          </w:p>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rPr>
                <w:rFonts w:ascii="Times New Roman" w:hAnsi="Times New Roman"/>
                <w:color w:val="000000"/>
                <w:sz w:val="24"/>
                <w:szCs w:val="24"/>
              </w:rPr>
            </w:pPr>
            <w:r w:rsidRPr="00143749">
              <w:rPr>
                <w:rFonts w:ascii="Times New Roman" w:hAnsi="Times New Roman"/>
                <w:color w:val="000000"/>
                <w:sz w:val="24"/>
                <w:szCs w:val="24"/>
              </w:rPr>
              <w:t>Несоответствия проекта переустройства и (или) перепланировки помещения в многоквартирном доме требованиям законодательства.</w:t>
            </w:r>
          </w:p>
        </w:tc>
        <w:tc>
          <w:tcPr>
            <w:tcW w:w="3210"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ind w:left="2" w:firstLine="25"/>
              <w:rPr>
                <w:rFonts w:ascii="Times New Roman" w:hAnsi="Times New Roman"/>
                <w:color w:val="000000"/>
                <w:sz w:val="24"/>
                <w:szCs w:val="24"/>
              </w:rPr>
            </w:pPr>
            <w:r w:rsidRPr="00143749">
              <w:rPr>
                <w:rFonts w:ascii="Times New Roman" w:hAnsi="Times New Roman"/>
                <w:color w:val="000000"/>
                <w:sz w:val="24"/>
                <w:szCs w:val="24"/>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143749" w:rsidRPr="00143749" w:rsidRDefault="00143749" w:rsidP="00143749">
      <w:pPr>
        <w:spacing w:after="0" w:line="259" w:lineRule="auto"/>
        <w:ind w:right="20"/>
        <w:jc w:val="center"/>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i/>
          <w:color w:val="000000"/>
          <w:sz w:val="20"/>
          <w:lang w:eastAsia="ru-RU"/>
        </w:rPr>
        <w:t xml:space="preserve">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0"/>
          <w:lang w:eastAsia="ru-RU"/>
        </w:rPr>
      </w:pP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0"/>
          <w:lang w:eastAsia="ru-RU"/>
        </w:rPr>
      </w:pP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Дополнительная информация: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 _______________________________________.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143749" w:rsidRPr="00143749" w:rsidRDefault="00143749" w:rsidP="00143749">
      <w:pPr>
        <w:spacing w:after="0" w:line="259" w:lineRule="auto"/>
        <w:ind w:right="20"/>
        <w:jc w:val="center"/>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143749" w:rsidRPr="00143749" w:rsidTr="00143749">
        <w:trPr>
          <w:trHeight w:val="470"/>
        </w:trPr>
        <w:tc>
          <w:tcPr>
            <w:tcW w:w="4301"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964" w:right="914"/>
              <w:jc w:val="center"/>
              <w:rPr>
                <w:color w:val="000000"/>
                <w:sz w:val="28"/>
              </w:rPr>
            </w:pPr>
            <w:r w:rsidRPr="00143749">
              <w:rPr>
                <w:color w:val="000000"/>
                <w:sz w:val="20"/>
              </w:rPr>
              <w:t xml:space="preserve">Сведения об электронной подписи </w:t>
            </w:r>
          </w:p>
        </w:tc>
      </w:tr>
    </w:tbl>
    <w:p w:rsidR="00143749" w:rsidRPr="00143749" w:rsidRDefault="00143749" w:rsidP="00143749">
      <w:pPr>
        <w:spacing w:after="1" w:line="238" w:lineRule="auto"/>
        <w:ind w:left="233" w:right="75" w:hanging="125"/>
        <w:jc w:val="both"/>
        <w:rPr>
          <w:rFonts w:ascii="Calibri" w:eastAsia="Times New Roman" w:hAnsi="Calibri" w:cs="Times New Roman"/>
          <w:color w:val="000000"/>
          <w:sz w:val="28"/>
          <w:lang w:eastAsia="ru-RU"/>
        </w:rPr>
      </w:pPr>
      <w:r w:rsidRPr="00143749">
        <w:rPr>
          <w:rFonts w:ascii="Times New Roman" w:eastAsia="Times New Roman" w:hAnsi="Times New Roman" w:cs="Times New Roman"/>
          <w:i/>
          <w:color w:val="000000"/>
          <w:sz w:val="20"/>
          <w:lang w:eastAsia="ru-RU"/>
        </w:rPr>
        <w:t>__________________________________________ Должность и ФИО сотрудника, принявшего решение</w:t>
      </w:r>
      <w:r w:rsidRPr="00143749">
        <w:rPr>
          <w:rFonts w:ascii="Times New Roman" w:eastAsia="Times New Roman" w:hAnsi="Times New Roman" w:cs="Times New Roman"/>
          <w:color w:val="000000"/>
          <w:sz w:val="20"/>
          <w:lang w:eastAsia="ru-RU"/>
        </w:rPr>
        <w:t xml:space="preserve"> </w:t>
      </w:r>
    </w:p>
    <w:p w:rsidR="007344E1" w:rsidRDefault="007344E1"/>
    <w:sectPr w:rsidR="007344E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DFB" w:rsidRDefault="00892DFB" w:rsidP="00143749">
      <w:pPr>
        <w:spacing w:after="0" w:line="240" w:lineRule="auto"/>
      </w:pPr>
      <w:r>
        <w:separator/>
      </w:r>
    </w:p>
  </w:endnote>
  <w:endnote w:type="continuationSeparator" w:id="0">
    <w:p w:rsidR="00892DFB" w:rsidRDefault="00892DFB"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DFB" w:rsidRDefault="00892DFB" w:rsidP="00143749">
      <w:pPr>
        <w:spacing w:after="0" w:line="240" w:lineRule="auto"/>
      </w:pPr>
      <w:r>
        <w:separator/>
      </w:r>
    </w:p>
  </w:footnote>
  <w:footnote w:type="continuationSeparator" w:id="0">
    <w:p w:rsidR="00892DFB" w:rsidRDefault="00892DFB" w:rsidP="00143749">
      <w:pPr>
        <w:spacing w:after="0" w:line="240" w:lineRule="auto"/>
      </w:pPr>
      <w:r>
        <w:continuationSeparator/>
      </w:r>
    </w:p>
  </w:footnote>
  <w:footnote w:id="1">
    <w:p w:rsidR="00450E7B" w:rsidRDefault="00450E7B" w:rsidP="00143749">
      <w:pPr>
        <w:pStyle w:val="10"/>
        <w:ind w:firstLine="567"/>
        <w:jc w:val="both"/>
      </w:pPr>
      <w:r>
        <w:rPr>
          <w:rStyle w:val="ac"/>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05253"/>
    <w:rsid w:val="00026AF1"/>
    <w:rsid w:val="000A4CA5"/>
    <w:rsid w:val="00116805"/>
    <w:rsid w:val="00143749"/>
    <w:rsid w:val="001A4787"/>
    <w:rsid w:val="00200378"/>
    <w:rsid w:val="00203192"/>
    <w:rsid w:val="00210AEA"/>
    <w:rsid w:val="0023646E"/>
    <w:rsid w:val="002448C3"/>
    <w:rsid w:val="00244AFF"/>
    <w:rsid w:val="00291F3A"/>
    <w:rsid w:val="002E0D72"/>
    <w:rsid w:val="003E14D5"/>
    <w:rsid w:val="003F71C3"/>
    <w:rsid w:val="004460AF"/>
    <w:rsid w:val="00450E7B"/>
    <w:rsid w:val="00457890"/>
    <w:rsid w:val="004705A1"/>
    <w:rsid w:val="00590DE4"/>
    <w:rsid w:val="005B03BC"/>
    <w:rsid w:val="005D58D7"/>
    <w:rsid w:val="006E669C"/>
    <w:rsid w:val="007344E1"/>
    <w:rsid w:val="007A72EF"/>
    <w:rsid w:val="00814968"/>
    <w:rsid w:val="00867919"/>
    <w:rsid w:val="0089181D"/>
    <w:rsid w:val="00892DFB"/>
    <w:rsid w:val="008A1814"/>
    <w:rsid w:val="009230A8"/>
    <w:rsid w:val="009C72BD"/>
    <w:rsid w:val="009F064B"/>
    <w:rsid w:val="00A3050B"/>
    <w:rsid w:val="00A62CC1"/>
    <w:rsid w:val="00A70ADB"/>
    <w:rsid w:val="00A82192"/>
    <w:rsid w:val="00A82A08"/>
    <w:rsid w:val="00AE5708"/>
    <w:rsid w:val="00B66E30"/>
    <w:rsid w:val="00C72F75"/>
    <w:rsid w:val="00CC0EE9"/>
    <w:rsid w:val="00CD377A"/>
    <w:rsid w:val="00CE4B2E"/>
    <w:rsid w:val="00D62C38"/>
    <w:rsid w:val="00E30B9D"/>
    <w:rsid w:val="00E65159"/>
    <w:rsid w:val="00E73504"/>
    <w:rsid w:val="00E771E0"/>
    <w:rsid w:val="00EE41D2"/>
    <w:rsid w:val="00EE4FAD"/>
    <w:rsid w:val="00FB65A5"/>
    <w:rsid w:val="00FC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ishnj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EDBBA-BB4E-4B74-B24C-6D5337BD6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14287</Words>
  <Characters>81436</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Smirnova</cp:lastModifiedBy>
  <cp:revision>2</cp:revision>
  <dcterms:created xsi:type="dcterms:W3CDTF">2022-08-12T07:18:00Z</dcterms:created>
  <dcterms:modified xsi:type="dcterms:W3CDTF">2022-08-12T07:18:00Z</dcterms:modified>
</cp:coreProperties>
</file>