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6A3B81" w:rsidRPr="00B376B1" w:rsidRDefault="006A3B81" w:rsidP="006A3B81">
      <w:pPr>
        <w:ind w:firstLine="0"/>
        <w:jc w:val="center"/>
        <w:rPr>
          <w:color w:val="262626"/>
          <w:sz w:val="32"/>
          <w:szCs w:val="32"/>
        </w:rPr>
      </w:pP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221827">
        <w:rPr>
          <w:color w:val="262626"/>
        </w:rPr>
        <w:t>03.02.2020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221827">
        <w:rPr>
          <w:color w:val="262626"/>
        </w:rPr>
        <w:t>14</w:t>
      </w:r>
      <w:bookmarkStart w:id="0" w:name="_GoBack"/>
      <w:bookmarkEnd w:id="0"/>
    </w:p>
    <w:p w:rsidR="006A3B81" w:rsidRPr="00B376B1" w:rsidRDefault="006A3B81" w:rsidP="006A3B81">
      <w:pPr>
        <w:ind w:firstLine="0"/>
        <w:rPr>
          <w:color w:val="262626"/>
        </w:rPr>
      </w:pPr>
      <w:proofErr w:type="spellStart"/>
      <w:r w:rsidRPr="00B376B1">
        <w:rPr>
          <w:color w:val="262626"/>
        </w:rPr>
        <w:t>р.п</w:t>
      </w:r>
      <w:proofErr w:type="spellEnd"/>
      <w:r w:rsidRPr="00B376B1">
        <w:rPr>
          <w:color w:val="262626"/>
        </w:rPr>
        <w:t>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6A3B81" w:rsidRPr="00B376B1" w:rsidRDefault="006A3B81" w:rsidP="006A3B81">
      <w:pPr>
        <w:rPr>
          <w:color w:val="262626"/>
        </w:rPr>
      </w:pPr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 внесении изменений  </w:t>
      </w:r>
      <w:proofErr w:type="gramStart"/>
      <w:r w:rsidRPr="00251D36">
        <w:rPr>
          <w:color w:val="000000" w:themeColor="text1"/>
        </w:rPr>
        <w:t>в</w:t>
      </w:r>
      <w:proofErr w:type="gramEnd"/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Административный регламент </w:t>
      </w:r>
    </w:p>
    <w:p w:rsidR="006A3B81" w:rsidRPr="00251D36" w:rsidRDefault="006A3B81" w:rsidP="006A3B81">
      <w:pPr>
        <w:ind w:firstLine="0"/>
        <w:jc w:val="left"/>
        <w:rPr>
          <w:rFonts w:eastAsia="Times New Roman"/>
          <w:bCs/>
          <w:szCs w:val="28"/>
        </w:rPr>
      </w:pPr>
      <w:r w:rsidRPr="00251D36">
        <w:rPr>
          <w:rFonts w:eastAsia="Times New Roman"/>
          <w:bCs/>
          <w:szCs w:val="28"/>
        </w:rPr>
        <w:t xml:space="preserve"> «Муниципальный жилищный </w:t>
      </w:r>
    </w:p>
    <w:p w:rsidR="006A3B81" w:rsidRPr="00251D36" w:rsidRDefault="006A3B81" w:rsidP="006A3B81">
      <w:pPr>
        <w:ind w:firstLine="0"/>
        <w:jc w:val="left"/>
        <w:rPr>
          <w:rFonts w:eastAsia="Times New Roman"/>
          <w:bCs/>
          <w:szCs w:val="28"/>
        </w:rPr>
      </w:pPr>
      <w:r w:rsidRPr="00251D36">
        <w:rPr>
          <w:rFonts w:eastAsia="Times New Roman"/>
          <w:bCs/>
          <w:szCs w:val="28"/>
        </w:rPr>
        <w:t xml:space="preserve">контроль на территории </w:t>
      </w:r>
    </w:p>
    <w:p w:rsidR="006A3B81" w:rsidRPr="00251D36" w:rsidRDefault="006A3B81" w:rsidP="006A3B81">
      <w:pPr>
        <w:ind w:firstLine="0"/>
        <w:jc w:val="left"/>
        <w:rPr>
          <w:rFonts w:eastAsia="Times New Roman"/>
          <w:bCs/>
          <w:szCs w:val="28"/>
        </w:rPr>
      </w:pPr>
      <w:r w:rsidRPr="00251D36">
        <w:rPr>
          <w:rFonts w:eastAsia="Times New Roman"/>
          <w:bCs/>
          <w:szCs w:val="28"/>
        </w:rPr>
        <w:t>сельского поселения Ишня»</w:t>
      </w:r>
      <w:r w:rsidRPr="00251D36">
        <w:rPr>
          <w:color w:val="000000" w:themeColor="text1"/>
        </w:rPr>
        <w:t xml:space="preserve">, </w:t>
      </w:r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proofErr w:type="gramStart"/>
      <w:r w:rsidRPr="00251D36">
        <w:rPr>
          <w:color w:val="000000" w:themeColor="text1"/>
        </w:rPr>
        <w:t>утвержденный</w:t>
      </w:r>
      <w:proofErr w:type="gramEnd"/>
      <w:r w:rsidRPr="00251D36">
        <w:rPr>
          <w:color w:val="000000" w:themeColor="text1"/>
        </w:rPr>
        <w:t xml:space="preserve"> постановлением </w:t>
      </w:r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Администрации </w:t>
      </w:r>
      <w:proofErr w:type="gramStart"/>
      <w:r w:rsidRPr="00251D36">
        <w:rPr>
          <w:color w:val="000000" w:themeColor="text1"/>
        </w:rPr>
        <w:t>сельского</w:t>
      </w:r>
      <w:proofErr w:type="gramEnd"/>
      <w:r w:rsidRPr="00251D36">
        <w:rPr>
          <w:color w:val="000000" w:themeColor="text1"/>
        </w:rPr>
        <w:t xml:space="preserve"> </w:t>
      </w:r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поселения Ишня от </w:t>
      </w:r>
      <w:r>
        <w:rPr>
          <w:color w:val="000000" w:themeColor="text1"/>
        </w:rPr>
        <w:t>01.03.2013 № 41</w:t>
      </w:r>
      <w:r w:rsidRPr="00251D36">
        <w:rPr>
          <w:color w:val="000000" w:themeColor="text1"/>
        </w:rPr>
        <w:t xml:space="preserve"> </w:t>
      </w:r>
    </w:p>
    <w:p w:rsidR="006A3B81" w:rsidRPr="006C4F16" w:rsidRDefault="006A3B81" w:rsidP="006A3B81">
      <w:pPr>
        <w:ind w:firstLine="0"/>
        <w:jc w:val="left"/>
        <w:rPr>
          <w:color w:val="000000" w:themeColor="text1"/>
        </w:rPr>
      </w:pPr>
    </w:p>
    <w:p w:rsidR="006A3B81" w:rsidRDefault="006A3B81" w:rsidP="006A3B81"/>
    <w:p w:rsidR="006A3B81" w:rsidRDefault="006A3B81" w:rsidP="006A3B81">
      <w:r>
        <w:t>В соответствии с Жилищным кодексом Российской Федерации, Федеральным законом от  02.12.2019 № 390-ФЗ «О внесении изменений в Жилищный кодекс Российской Федерации», руководствуясь Уставом сельского поселения Ишня, Администрация сельского поселения Ишня ПОСТАНОВЛЯЕТ:</w:t>
      </w:r>
    </w:p>
    <w:p w:rsidR="006A3B81" w:rsidRDefault="006A3B81" w:rsidP="006A3B81"/>
    <w:p w:rsidR="006A3B81" w:rsidRPr="004F73EF" w:rsidRDefault="006A3B81" w:rsidP="006A3B81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Административный регламент «Муниципальный жилищный контроль на территории сельского поселения Ишня» (далее Административный регламент), утвержденный постановлением Администрации сельского поселения Ишня от 01.03.2013 № 41</w:t>
      </w:r>
      <w:r>
        <w:rPr>
          <w:color w:val="000000" w:themeColor="text1"/>
          <w:szCs w:val="28"/>
        </w:rPr>
        <w:t>:</w:t>
      </w:r>
    </w:p>
    <w:p w:rsidR="006A3B81" w:rsidRDefault="006A3B81" w:rsidP="006A3B81">
      <w:pPr>
        <w:rPr>
          <w:color w:val="000000" w:themeColor="text1"/>
          <w:szCs w:val="28"/>
        </w:rPr>
      </w:pPr>
      <w:r w:rsidRPr="006C4F16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0A0FA1">
        <w:rPr>
          <w:color w:val="000000" w:themeColor="text1"/>
          <w:szCs w:val="28"/>
        </w:rPr>
        <w:t>пункт 3.2.</w:t>
      </w:r>
      <w:r w:rsidR="00C929AE">
        <w:rPr>
          <w:color w:val="000000" w:themeColor="text1"/>
          <w:szCs w:val="28"/>
        </w:rPr>
        <w:t>2</w:t>
      </w:r>
      <w:r w:rsidR="000A0FA1">
        <w:rPr>
          <w:color w:val="000000" w:themeColor="text1"/>
          <w:szCs w:val="28"/>
        </w:rPr>
        <w:t xml:space="preserve">  </w:t>
      </w:r>
      <w:r>
        <w:rPr>
          <w:color w:val="000000" w:themeColor="text1"/>
          <w:szCs w:val="28"/>
        </w:rPr>
        <w:t xml:space="preserve">раздела  </w:t>
      </w:r>
      <w:r w:rsidR="00D834EB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 xml:space="preserve"> Административного регламента </w:t>
      </w:r>
      <w:r w:rsidR="00C929AE">
        <w:rPr>
          <w:color w:val="000000" w:themeColor="text1"/>
          <w:szCs w:val="28"/>
        </w:rPr>
        <w:t>дополнить абзацем 3</w:t>
      </w:r>
      <w:r w:rsidR="000A0FA1">
        <w:rPr>
          <w:color w:val="000000" w:themeColor="text1"/>
          <w:szCs w:val="28"/>
        </w:rPr>
        <w:t xml:space="preserve"> и </w:t>
      </w:r>
      <w:r>
        <w:rPr>
          <w:color w:val="000000" w:themeColor="text1"/>
          <w:szCs w:val="28"/>
        </w:rPr>
        <w:t>изложить</w:t>
      </w:r>
      <w:r w:rsidR="000A0FA1">
        <w:rPr>
          <w:color w:val="000000" w:themeColor="text1"/>
          <w:szCs w:val="28"/>
        </w:rPr>
        <w:t xml:space="preserve"> его </w:t>
      </w:r>
      <w:r>
        <w:rPr>
          <w:color w:val="000000" w:themeColor="text1"/>
          <w:szCs w:val="28"/>
        </w:rPr>
        <w:t xml:space="preserve"> в следующей редакции:</w:t>
      </w:r>
    </w:p>
    <w:p w:rsidR="006A3B81" w:rsidRDefault="006A3B81" w:rsidP="000A0FA1">
      <w:pPr>
        <w:rPr>
          <w:color w:val="000000" w:themeColor="text1"/>
          <w:shd w:val="clear" w:color="auto" w:fill="FFFFFF"/>
        </w:rPr>
      </w:pPr>
      <w:proofErr w:type="gramStart"/>
      <w:r w:rsidRPr="00251D36">
        <w:rPr>
          <w:color w:val="000000" w:themeColor="text1"/>
          <w:szCs w:val="28"/>
        </w:rPr>
        <w:t>«</w:t>
      </w:r>
      <w:r w:rsidR="000A0FA1" w:rsidRPr="00C929AE">
        <w:rPr>
          <w:shd w:val="clear" w:color="auto" w:fill="FFFFFF"/>
        </w:rPr>
        <w:t>Основанием для включения плановой проверки в ежегодный план проведения плановых проверок является истечение одного года со дня:</w:t>
      </w:r>
      <w:r w:rsidR="00C647B3">
        <w:rPr>
          <w:shd w:val="clear" w:color="auto" w:fill="FFFFFF"/>
        </w:rPr>
        <w:t xml:space="preserve"> </w:t>
      </w:r>
      <w:r w:rsidR="000A0FA1" w:rsidRPr="000A0FA1">
        <w:rPr>
          <w:color w:val="000000" w:themeColor="text1"/>
          <w:shd w:val="clear" w:color="auto" w:fill="FFFFFF"/>
        </w:rPr>
        <w:t>начала осуществления товариществом собственников жилья, жилищным, жилищно-строительным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</w:t>
      </w:r>
      <w:r w:rsidR="00C929AE">
        <w:rPr>
          <w:color w:val="000000" w:themeColor="text1"/>
          <w:shd w:val="clear" w:color="auto" w:fill="FFFFFF"/>
        </w:rPr>
        <w:t>ствления указанной деятельности</w:t>
      </w:r>
      <w:r w:rsidRPr="00251D36">
        <w:rPr>
          <w:color w:val="000000" w:themeColor="text1"/>
          <w:shd w:val="clear" w:color="auto" w:fill="FFFFFF"/>
        </w:rPr>
        <w:t>»</w:t>
      </w:r>
      <w:proofErr w:type="gramEnd"/>
    </w:p>
    <w:p w:rsidR="006A3B81" w:rsidRPr="00583C6B" w:rsidRDefault="006A3B81" w:rsidP="00C929AE">
      <w:pPr>
        <w:autoSpaceDE w:val="0"/>
        <w:autoSpaceDN w:val="0"/>
        <w:adjustRightInd w:val="0"/>
        <w:rPr>
          <w:color w:val="000000" w:themeColor="text1"/>
          <w:szCs w:val="28"/>
        </w:rPr>
      </w:pPr>
      <w:r w:rsidRPr="00251D36">
        <w:rPr>
          <w:color w:val="000000" w:themeColor="text1"/>
        </w:rPr>
        <w:t>2. Постановление опубликовать в газете «Ростовский вестник» и на</w:t>
      </w:r>
      <w:r>
        <w:rPr>
          <w:color w:val="000000" w:themeColor="text1"/>
        </w:rPr>
        <w:t xml:space="preserve"> официальном </w:t>
      </w:r>
      <w:r w:rsidRPr="00251D36">
        <w:rPr>
          <w:color w:val="000000" w:themeColor="text1"/>
        </w:rPr>
        <w:t xml:space="preserve"> </w:t>
      </w:r>
      <w:r w:rsidRPr="00583C6B">
        <w:rPr>
          <w:color w:val="000000" w:themeColor="text1"/>
        </w:rPr>
        <w:t>сайте Администрации сельского поселения Ишня.</w:t>
      </w:r>
    </w:p>
    <w:p w:rsidR="006A3B81" w:rsidRPr="00583C6B" w:rsidRDefault="006A3B81" w:rsidP="00C929AE">
      <w:pPr>
        <w:rPr>
          <w:color w:val="000000" w:themeColor="text1"/>
        </w:rPr>
      </w:pPr>
      <w:r w:rsidRPr="00583C6B">
        <w:rPr>
          <w:color w:val="000000" w:themeColor="text1"/>
        </w:rPr>
        <w:t xml:space="preserve">3. Постановление вступает в силу после его опубликования.  </w:t>
      </w:r>
    </w:p>
    <w:p w:rsidR="006A3B81" w:rsidRPr="00583C6B" w:rsidRDefault="006A3B81" w:rsidP="006A3B81">
      <w:pPr>
        <w:ind w:firstLine="547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 </w:t>
      </w:r>
      <w:r w:rsidRPr="00583C6B">
        <w:rPr>
          <w:color w:val="000000" w:themeColor="text1"/>
        </w:rPr>
        <w:t xml:space="preserve">4. </w:t>
      </w:r>
      <w:proofErr w:type="gramStart"/>
      <w:r w:rsidRPr="00583C6B">
        <w:rPr>
          <w:color w:val="000000" w:themeColor="text1"/>
        </w:rPr>
        <w:t>Контроль за</w:t>
      </w:r>
      <w:proofErr w:type="gramEnd"/>
      <w:r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6A3B81" w:rsidRDefault="006A3B81" w:rsidP="006A3B81">
      <w:pPr>
        <w:ind w:firstLine="0"/>
        <w:rPr>
          <w:color w:val="000000" w:themeColor="text1"/>
        </w:rPr>
      </w:pPr>
    </w:p>
    <w:p w:rsidR="006A3B81" w:rsidRDefault="006A3B81" w:rsidP="006A3B81">
      <w:pPr>
        <w:ind w:firstLine="0"/>
        <w:rPr>
          <w:color w:val="262626"/>
        </w:rPr>
      </w:pP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</w:p>
    <w:p w:rsidR="006A3B81" w:rsidRPr="00A4259B" w:rsidRDefault="006A3B81" w:rsidP="006A3B81">
      <w:pPr>
        <w:ind w:firstLine="0"/>
        <w:rPr>
          <w:color w:val="000000" w:themeColor="text1"/>
        </w:rPr>
      </w:pPr>
      <w:r w:rsidRPr="00A4259B">
        <w:rPr>
          <w:color w:val="000000" w:themeColor="text1"/>
        </w:rPr>
        <w:t>Глава сельского поселения Ишня                                                   Н.С. Савельев</w:t>
      </w:r>
    </w:p>
    <w:p w:rsidR="003347CF" w:rsidRDefault="003347CF"/>
    <w:sectPr w:rsidR="0033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A0FA1"/>
    <w:rsid w:val="00221827"/>
    <w:rsid w:val="003347CF"/>
    <w:rsid w:val="006A3B81"/>
    <w:rsid w:val="00C647B3"/>
    <w:rsid w:val="00C929AE"/>
    <w:rsid w:val="00D834EB"/>
    <w:rsid w:val="00DF5E89"/>
    <w:rsid w:val="00E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dcterms:created xsi:type="dcterms:W3CDTF">2020-02-04T05:53:00Z</dcterms:created>
  <dcterms:modified xsi:type="dcterms:W3CDTF">2020-02-04T07:44:00Z</dcterms:modified>
</cp:coreProperties>
</file>