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E1" w:rsidRPr="008C27E1" w:rsidRDefault="008C27E1" w:rsidP="008C2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C27E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:rsidR="008C27E1" w:rsidRPr="008C27E1" w:rsidRDefault="008C27E1" w:rsidP="008C2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C27E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8C27E1" w:rsidRPr="008C27E1" w:rsidRDefault="008C27E1" w:rsidP="008C27E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C27E1" w:rsidRPr="008C27E1" w:rsidRDefault="008C27E1" w:rsidP="008C27E1">
      <w:pPr>
        <w:tabs>
          <w:tab w:val="left" w:pos="3252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C27E1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8C27E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8C27E1" w:rsidRPr="008C27E1" w:rsidRDefault="008C27E1" w:rsidP="008C2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Pr="008C27E1" w:rsidRDefault="008C27E1" w:rsidP="008C2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Pr="008C27E1" w:rsidRDefault="008C27E1" w:rsidP="008C2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      </w:t>
      </w:r>
      <w:r w:rsidR="00E06D3B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.11.2021                                                  №  </w:t>
      </w:r>
      <w:r w:rsidR="00E06D3B">
        <w:rPr>
          <w:rFonts w:ascii="Times New Roman" w:eastAsia="Times New Roman" w:hAnsi="Times New Roman" w:cs="Times New Roman"/>
          <w:sz w:val="28"/>
          <w:szCs w:val="28"/>
          <w:lang w:eastAsia="ru-RU"/>
        </w:rPr>
        <w:t>152</w:t>
      </w:r>
    </w:p>
    <w:p w:rsidR="008C27E1" w:rsidRPr="008C27E1" w:rsidRDefault="008C27E1" w:rsidP="008C2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8C27E1" w:rsidRDefault="008C27E1" w:rsidP="008C27E1">
      <w:pPr>
        <w:widowControl w:val="0"/>
        <w:autoSpaceDE w:val="0"/>
        <w:autoSpaceDN w:val="0"/>
        <w:adjustRightInd w:val="0"/>
        <w:snapToGri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деятельности комиссии</w:t>
      </w:r>
    </w:p>
    <w:p w:rsidR="008C27E1" w:rsidRDefault="008C27E1" w:rsidP="008C27E1">
      <w:pPr>
        <w:widowControl w:val="0"/>
        <w:autoSpaceDE w:val="0"/>
        <w:autoSpaceDN w:val="0"/>
        <w:adjustRightInd w:val="0"/>
        <w:snapToGri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обследованию зеленых</w:t>
      </w:r>
    </w:p>
    <w:p w:rsidR="008C27E1" w:rsidRDefault="008C27E1" w:rsidP="008C27E1">
      <w:pPr>
        <w:widowControl w:val="0"/>
        <w:autoSpaceDE w:val="0"/>
        <w:autoSpaceDN w:val="0"/>
        <w:adjustRightInd w:val="0"/>
        <w:snapToGri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насаждений</w:t>
      </w:r>
    </w:p>
    <w:p w:rsidR="008C27E1" w:rsidRDefault="008C27E1" w:rsidP="00F52761">
      <w:pPr>
        <w:widowControl w:val="0"/>
        <w:autoSpaceDE w:val="0"/>
        <w:autoSpaceDN w:val="0"/>
        <w:adjustRightInd w:val="0"/>
        <w:snapToGrid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Default="008C27E1" w:rsidP="00F52761">
      <w:pPr>
        <w:widowControl w:val="0"/>
        <w:autoSpaceDE w:val="0"/>
        <w:autoSpaceDN w:val="0"/>
        <w:adjustRightInd w:val="0"/>
        <w:snapToGrid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Default="008C27E1" w:rsidP="00F52761">
      <w:pPr>
        <w:widowControl w:val="0"/>
        <w:autoSpaceDE w:val="0"/>
        <w:autoSpaceDN w:val="0"/>
        <w:adjustRightInd w:val="0"/>
        <w:snapToGrid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9C0" w:rsidRPr="003979C0" w:rsidRDefault="003979C0" w:rsidP="00397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9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</w:t>
      </w:r>
      <w:r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января 2002 года </w:t>
      </w:r>
      <w:hyperlink r:id="rId7" w:history="1">
        <w:r w:rsidRPr="003979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№7-ФЗ</w:t>
        </w:r>
      </w:hyperlink>
      <w:r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охране окружающей среды»,</w:t>
      </w:r>
      <w:r w:rsidRPr="0039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ст.12 Федерального Закона от 27.07.2010 года № 210-ФЗ «Об организации предоставления государс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твенных и муниципальных услуг»</w:t>
      </w:r>
      <w:r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9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</w:t>
      </w:r>
      <w:r w:rsidRPr="0039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Ишня</w:t>
      </w:r>
      <w:proofErr w:type="spellEnd"/>
      <w:r w:rsidRPr="0039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</w:t>
      </w:r>
      <w:r w:rsidRPr="0039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  <w:proofErr w:type="gramEnd"/>
    </w:p>
    <w:p w:rsidR="00EE3FAD" w:rsidRDefault="00EE3FAD" w:rsidP="003979C0">
      <w:pPr>
        <w:widowControl w:val="0"/>
        <w:autoSpaceDE w:val="0"/>
        <w:autoSpaceDN w:val="0"/>
        <w:adjustRightInd w:val="0"/>
        <w:spacing w:after="0" w:line="300" w:lineRule="exact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9C0" w:rsidRPr="003979C0" w:rsidRDefault="003979C0" w:rsidP="003979C0">
      <w:pPr>
        <w:widowControl w:val="0"/>
        <w:autoSpaceDE w:val="0"/>
        <w:autoSpaceDN w:val="0"/>
        <w:adjustRightInd w:val="0"/>
        <w:spacing w:after="0" w:line="300" w:lineRule="exac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3979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:rsidR="003979C0" w:rsidRPr="003979C0" w:rsidRDefault="003979C0" w:rsidP="003979C0">
      <w:pPr>
        <w:widowControl w:val="0"/>
        <w:autoSpaceDE w:val="0"/>
        <w:autoSpaceDN w:val="0"/>
        <w:adjustRightInd w:val="0"/>
        <w:spacing w:after="0" w:line="300" w:lineRule="exac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hyperlink w:anchor="Par379" w:tooltip="ПОЛОЖЕНИЕ" w:history="1">
        <w:r w:rsidRPr="003979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комиссии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обследованию зеленых насаждений</w:t>
      </w:r>
      <w:r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сельского</w:t>
      </w:r>
      <w:r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>1;</w:t>
      </w:r>
    </w:p>
    <w:p w:rsidR="003979C0" w:rsidRPr="003979C0" w:rsidRDefault="003979C0" w:rsidP="003979C0">
      <w:pPr>
        <w:widowControl w:val="0"/>
        <w:autoSpaceDE w:val="0"/>
        <w:autoSpaceDN w:val="0"/>
        <w:adjustRightInd w:val="0"/>
        <w:spacing w:after="0" w:line="300" w:lineRule="exac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w:anchor="Par434" w:tooltip="МЕТОДИКА" w:history="1">
        <w:r w:rsidRPr="003979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Методику</w:t>
        </w:r>
      </w:hyperlink>
      <w:r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расчета компенсационной стоимости за вынужденную вырубку (снос) или повреждение зеленых насаждений на террит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</w:t>
      </w:r>
      <w:r w:rsidR="0059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592A0E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59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2</w:t>
      </w:r>
      <w:r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79C0" w:rsidRPr="003979C0" w:rsidRDefault="00EE3FAD" w:rsidP="003979C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 опублик</w:t>
      </w:r>
      <w:r w:rsidR="003979C0" w:rsidRPr="0039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3979C0" w:rsidRPr="00397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газете «Ростовский вестник»</w:t>
      </w:r>
      <w:r w:rsidR="003979C0" w:rsidRPr="0039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79C0" w:rsidRPr="003979C0" w:rsidRDefault="00EE3FAD" w:rsidP="003979C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>
        <w:rPr>
          <w:rFonts w:ascii="Times New Roman" w:eastAsia="SimSun" w:hAnsi="Times New Roman" w:cs="Times New Roman"/>
          <w:color w:val="00000A"/>
          <w:sz w:val="28"/>
          <w:szCs w:val="28"/>
        </w:rPr>
        <w:t>3.П</w:t>
      </w:r>
      <w:r w:rsidR="003979C0" w:rsidRPr="003979C0">
        <w:rPr>
          <w:rFonts w:ascii="Times New Roman" w:eastAsia="SimSun" w:hAnsi="Times New Roman" w:cs="Times New Roman"/>
          <w:color w:val="00000A"/>
          <w:sz w:val="28"/>
          <w:szCs w:val="28"/>
        </w:rPr>
        <w:t>остановление вступает в сил</w:t>
      </w:r>
      <w:r w:rsidR="003D5C37">
        <w:rPr>
          <w:rFonts w:ascii="Times New Roman" w:eastAsia="SimSun" w:hAnsi="Times New Roman" w:cs="Times New Roman"/>
          <w:color w:val="00000A"/>
          <w:sz w:val="28"/>
          <w:szCs w:val="28"/>
        </w:rPr>
        <w:t>у с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момента</w:t>
      </w:r>
      <w:r w:rsidR="003979C0" w:rsidRPr="003979C0">
        <w:rPr>
          <w:rFonts w:ascii="Times New Roman" w:eastAsia="SimSun" w:hAnsi="Times New Roman" w:cs="Times New Roman"/>
          <w:color w:val="00000A"/>
          <w:sz w:val="28"/>
          <w:szCs w:val="28"/>
        </w:rPr>
        <w:t xml:space="preserve"> официальн</w:t>
      </w:r>
      <w:r>
        <w:rPr>
          <w:rFonts w:ascii="Times New Roman" w:eastAsia="SimSun" w:hAnsi="Times New Roman" w:cs="Times New Roman"/>
          <w:color w:val="00000A"/>
          <w:sz w:val="28"/>
          <w:szCs w:val="28"/>
        </w:rPr>
        <w:t>ого опубликования</w:t>
      </w:r>
      <w:r w:rsidR="003979C0" w:rsidRPr="003979C0">
        <w:rPr>
          <w:rFonts w:ascii="Times New Roman" w:eastAsia="SimSun" w:hAnsi="Times New Roman" w:cs="Times New Roman"/>
          <w:color w:val="00000A"/>
          <w:sz w:val="28"/>
          <w:szCs w:val="28"/>
        </w:rPr>
        <w:t>.</w:t>
      </w:r>
    </w:p>
    <w:p w:rsidR="003979C0" w:rsidRPr="003979C0" w:rsidRDefault="003979C0" w:rsidP="003979C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9C0" w:rsidRPr="003979C0" w:rsidRDefault="003979C0" w:rsidP="003979C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9C0" w:rsidRPr="003979C0" w:rsidRDefault="003979C0" w:rsidP="003979C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9C0" w:rsidRPr="00EE3FAD" w:rsidRDefault="00EE3FAD" w:rsidP="003979C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F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сельского поселения </w:t>
      </w:r>
      <w:proofErr w:type="spellStart"/>
      <w:r w:rsidRPr="00EE3F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Ишня</w:t>
      </w:r>
      <w:proofErr w:type="spellEnd"/>
      <w:r w:rsidRPr="00EE3F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E3F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Н.С. Савельев</w:t>
      </w:r>
    </w:p>
    <w:p w:rsidR="003979C0" w:rsidRPr="00EE3FAD" w:rsidRDefault="003979C0" w:rsidP="003979C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79C0" w:rsidRPr="003979C0" w:rsidRDefault="003979C0" w:rsidP="003979C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3979C0" w:rsidRPr="003979C0" w:rsidRDefault="003979C0" w:rsidP="003979C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3979C0" w:rsidRPr="003979C0" w:rsidRDefault="003979C0" w:rsidP="0039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79C0" w:rsidRPr="003979C0" w:rsidRDefault="003979C0" w:rsidP="0039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79C0" w:rsidRPr="003979C0" w:rsidRDefault="003979C0" w:rsidP="0039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79C0" w:rsidRPr="003979C0" w:rsidRDefault="003979C0" w:rsidP="0039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79C0" w:rsidRPr="003979C0" w:rsidRDefault="003979C0" w:rsidP="0039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79C0" w:rsidRPr="003979C0" w:rsidRDefault="003979C0" w:rsidP="0039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79C0" w:rsidRPr="003979C0" w:rsidRDefault="003979C0" w:rsidP="0039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761" w:rsidRPr="00F52761" w:rsidRDefault="000D0693" w:rsidP="00F52761">
      <w:pPr>
        <w:widowControl w:val="0"/>
        <w:autoSpaceDE w:val="0"/>
        <w:autoSpaceDN w:val="0"/>
        <w:adjustRightInd w:val="0"/>
        <w:snapToGrid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napToGrid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 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napToGrid w:val="0"/>
        <w:spacing w:after="0" w:line="240" w:lineRule="exact"/>
        <w:jc w:val="right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</w:p>
    <w:p w:rsidR="00F52761" w:rsidRPr="00F52761" w:rsidRDefault="003D5C37" w:rsidP="003D5C37">
      <w:pPr>
        <w:widowControl w:val="0"/>
        <w:suppressAutoHyphens/>
        <w:autoSpaceDE w:val="0"/>
        <w:spacing w:after="0" w:line="280" w:lineRule="exact"/>
        <w:jc w:val="center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  <w:t xml:space="preserve">                                                                    </w:t>
      </w:r>
      <w:r w:rsidR="00F52761"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  <w:t xml:space="preserve">от </w:t>
      </w:r>
      <w:r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="00E06D3B"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  <w:t>08.12</w:t>
      </w:r>
      <w:r w:rsidR="00F52761"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  <w:t>.2021 г. №</w:t>
      </w:r>
      <w:r w:rsidR="00E06D3B"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  <w:t xml:space="preserve"> 152</w:t>
      </w:r>
    </w:p>
    <w:p w:rsidR="00F52761" w:rsidRPr="00F52761" w:rsidRDefault="00F52761" w:rsidP="00F52761">
      <w:pPr>
        <w:widowControl w:val="0"/>
        <w:suppressAutoHyphens/>
        <w:autoSpaceDE w:val="0"/>
        <w:spacing w:after="0" w:line="280" w:lineRule="exact"/>
        <w:jc w:val="right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</w:pPr>
    </w:p>
    <w:p w:rsidR="00F52761" w:rsidRPr="00F52761" w:rsidRDefault="00F52761" w:rsidP="00F52761">
      <w:pPr>
        <w:widowControl w:val="0"/>
        <w:suppressAutoHyphens/>
        <w:autoSpaceDE w:val="0"/>
        <w:spacing w:after="0" w:line="280" w:lineRule="exact"/>
        <w:jc w:val="center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</w:pPr>
    </w:p>
    <w:p w:rsidR="00F52761" w:rsidRPr="00F52761" w:rsidRDefault="00F52761" w:rsidP="00F52761">
      <w:pPr>
        <w:widowControl w:val="0"/>
        <w:suppressAutoHyphens/>
        <w:autoSpaceDE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</w:pPr>
      <w:r w:rsidRPr="00F5276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>ПОЛОЖЕНИЕ</w:t>
      </w:r>
    </w:p>
    <w:p w:rsidR="00F52761" w:rsidRPr="00F52761" w:rsidRDefault="00F52761" w:rsidP="00F52761">
      <w:pPr>
        <w:widowControl w:val="0"/>
        <w:suppressAutoHyphens/>
        <w:autoSpaceDE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</w:pPr>
      <w:r w:rsidRPr="00F5276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>о комиссии по обследован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 xml:space="preserve">ию зеленых насаждений на территории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>Ишня</w:t>
      </w:r>
      <w:proofErr w:type="spellEnd"/>
    </w:p>
    <w:p w:rsidR="00F52761" w:rsidRPr="00F52761" w:rsidRDefault="00F52761" w:rsidP="00F52761">
      <w:pPr>
        <w:widowControl w:val="0"/>
        <w:suppressAutoHyphens/>
        <w:autoSpaceDE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</w:pP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Комиссия по обследованию зеленых насаждений </w:t>
      </w:r>
      <w:r w:rsidR="00C5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выдачи разрешения на снос и пересадку зеленых насаждений на территории  сельского поселения </w:t>
      </w:r>
      <w:proofErr w:type="spellStart"/>
      <w:r w:rsidR="00C55CE9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иссия</w:t>
      </w: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создана с целью охраны, защиты, воспроизводства, предупреждения несанкционированных повреждений и уничтожения зеленых насаждений, произрастающих на территории муниципального образования.</w:t>
      </w:r>
    </w:p>
    <w:p w:rsid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Комиссия в своей деятельности руководствуется законодательством Россий</w:t>
      </w:r>
      <w:r w:rsidR="004B6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Федерации, </w:t>
      </w: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F527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настоящим Положением и иными муниципальными правовым</w:t>
      </w:r>
      <w:r w:rsidR="00C5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актами сельского поселения </w:t>
      </w:r>
      <w:proofErr w:type="spellStart"/>
      <w:r w:rsidR="00C55CE9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29C4" w:rsidRPr="00F52761" w:rsidRDefault="00C829C4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06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исполнения административных процедур утверждены административным регламентом предоставления муниципальной услуги «Выдача разрешения на снос или пересадку зеленых насаждений» (постановление Администрации сельского поселения </w:t>
      </w:r>
      <w:proofErr w:type="spellStart"/>
      <w:r w:rsidR="00E06D3B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E06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07.09.2017 № 92).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761" w:rsidRPr="00C55CE9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II. Функции и задачи Комиссии</w:t>
      </w:r>
    </w:p>
    <w:p w:rsidR="00C55CE9" w:rsidRPr="00F52761" w:rsidRDefault="00C55CE9" w:rsidP="00F5276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Основной задачей Комиссии является обследование зеленых насаждений на терри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тории сельского поселения </w:t>
      </w:r>
      <w:proofErr w:type="spellStart"/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 Комиссию возлагаются следующие функции: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рассмотрение поступивших в Комиссию письменных обращений юридических, физических лиц и индивидуальных предпринимателей для определения возможности вырубки (снос) деревьев и кустарников, произрастающих на терри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тории сельского поселения </w:t>
      </w:r>
      <w:proofErr w:type="spellStart"/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обследование зеленых насаждений, указанных в обращениях, определение необходимых объемов вырубки (снос) деревьев и кустарников на территории муниципального образования и подготовка акта обследования зеленых насаждений;</w:t>
      </w:r>
    </w:p>
    <w:p w:rsid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согласование вырубки (снос) деревьев и кустарников на территории муниципального образования либо отказ в согласовании вырубки (снос) деревьев и кустарников на терри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тории сельского поселения </w:t>
      </w:r>
      <w:proofErr w:type="spellStart"/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693" w:rsidRPr="000D0693" w:rsidRDefault="000D0693" w:rsidP="000D0693">
      <w:pPr>
        <w:tabs>
          <w:tab w:val="left" w:pos="0"/>
          <w:tab w:val="left" w:pos="1134"/>
        </w:tabs>
        <w:spacing w:before="36" w:after="3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4)определение</w:t>
      </w: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твенного состояния</w:t>
      </w: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зеленых насаждений (хорошее, удовлетворительное, неудовлетворительное, аварийное (для деревьев)), руководствуясь рекомендациями по оценке жизнеспособности деревьев и правилам их отбора и назначения к вырубке и пересадке, являющим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прилож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 № 2</w:t>
      </w: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Положению.</w:t>
      </w:r>
    </w:p>
    <w:p w:rsidR="000D0693" w:rsidRPr="00F52761" w:rsidRDefault="000D0693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D3B" w:rsidRDefault="00E06D3B" w:rsidP="00F5276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761" w:rsidRPr="00BF1144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1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III. Структура и состав Комиссии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Структура и состав Комиссии утве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рждается постановлением Администрации сельского поселения </w:t>
      </w:r>
      <w:proofErr w:type="spellStart"/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Комиссия состоит из председателя Комиссии, заместителя председателя Комиссии, секретаря Комиссии, членов Комиссии.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1) руководит деятельностью Комиссии;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несет персональную ответственность за выполнение возложенных на Комиссию основных задач и функций;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распределяет обязанности между членами Комиссии;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4) утверждает акт Комиссии;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ведет заседания Комиссии.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отсутствие председателя Комиссии его обязанности исполняет заместитель председателя.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Секретарь Комиссии: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обеспечивает подготовку материалов к заседанию Комиссии;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ведет делопроизводство в Комиссии;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осуществляет иные функции по обеспечению деятельности Комиссии.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Основной формой работы Комиссии являются заседания, которые проводятся по мере необходимости после натурного обследования зеленых насаждений.</w:t>
      </w:r>
    </w:p>
    <w:p w:rsidR="00F52761" w:rsidRPr="00F52761" w:rsidRDefault="00C55CE9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F52761"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считается правомочным, если на нем присутствует не менее половины от общего числа членов Комиссии.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55CE9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участвуют в заседаниях Комиссии без права замены.</w:t>
      </w:r>
    </w:p>
    <w:p w:rsidR="00F52761" w:rsidRPr="00F52761" w:rsidRDefault="00C55CE9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F52761"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заседания Комиссии принимается решение о согласовании вырубки (сноса) деревьев и кустарников на территории муниципального образования либо отказ в согласовании вырубки (сноса) деревьев и кустарников на терри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тории сельского поселения </w:t>
      </w:r>
      <w:proofErr w:type="spellStart"/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F52761"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работы Комиссии оформляются протоколом.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</w:t>
      </w:r>
      <w:r w:rsidRPr="00F52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принятии Комиссией решения о разрешении вырубки (сноса) деревьев и кустарников на терри</w:t>
      </w:r>
      <w:r w:rsidR="00E353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тории сельского поселения </w:t>
      </w:r>
      <w:proofErr w:type="spellStart"/>
      <w:r w:rsidR="00E353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Ишня</w:t>
      </w:r>
      <w:proofErr w:type="spellEnd"/>
      <w:r w:rsidRPr="00F52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направляет акт обследования зеленых насаждений (включая материалы </w:t>
      </w:r>
      <w:proofErr w:type="spellStart"/>
      <w:r w:rsidRPr="00F52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подеревной</w:t>
      </w:r>
      <w:proofErr w:type="spellEnd"/>
      <w:r w:rsidRPr="00F52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съемки и материалы </w:t>
      </w:r>
      <w:proofErr w:type="spellStart"/>
      <w:r w:rsidRPr="00F52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фотофиксации</w:t>
      </w:r>
      <w:proofErr w:type="spellEnd"/>
      <w:r w:rsidRPr="00F527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 сопроводительным письм</w:t>
      </w:r>
      <w:r w:rsidR="00C55C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на согласование</w:t>
      </w:r>
      <w:r w:rsidR="000D06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Главе сельского поселения </w:t>
      </w:r>
      <w:proofErr w:type="spellStart"/>
      <w:r w:rsidR="000D06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Ишня</w:t>
      </w:r>
      <w:proofErr w:type="spellEnd"/>
      <w:r w:rsidR="000D06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(форма акта – приложение № 1 к положению).</w:t>
      </w: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13. Решение Комиссии принимается открытым голосованием простым большинством голосов присутствующих на заседании Комиссии членов Комиссии и подписывается председательствующим на заседании Комиссии. В случае равенства голосов решающим является голос председательствующего на заседании Комиссии.</w:t>
      </w:r>
    </w:p>
    <w:p w:rsidR="00F52761" w:rsidRPr="00F52761" w:rsidRDefault="00C55CE9" w:rsidP="00F5276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F52761"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фактам незаконного уничтожения и (или) повреждения зеленых наса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ждений на территории сельского поселения </w:t>
      </w:r>
      <w:proofErr w:type="spellStart"/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F52761"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в установленном порядке вправе обращаться в соответствующие органы и организации для принятия мер по пресечению правонарушений, установлению лиц, совершивших правонарушения, привлечению указанных лиц к установленной законодательством ответственности, в том числе взысканию причиненного вреда.</w:t>
      </w: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761" w:rsidRPr="00F52761" w:rsidRDefault="00F52761" w:rsidP="00F5276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</w:t>
      </w:r>
    </w:p>
    <w:p w:rsidR="000D0693" w:rsidRDefault="000D0693" w:rsidP="000D0693">
      <w:pPr>
        <w:tabs>
          <w:tab w:val="left" w:pos="61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D0693" w:rsidRPr="000D0693" w:rsidRDefault="000D0693" w:rsidP="000D0693">
      <w:pPr>
        <w:tabs>
          <w:tab w:val="left" w:pos="61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</w:p>
    <w:p w:rsidR="000D0693" w:rsidRPr="000D0693" w:rsidRDefault="008C27E1" w:rsidP="008C27E1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   </w:t>
      </w:r>
      <w:r w:rsidR="000D06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положению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 комиссии</w:t>
      </w:r>
    </w:p>
    <w:p w:rsidR="000D0693" w:rsidRPr="000D0693" w:rsidRDefault="000D0693" w:rsidP="000D0693">
      <w:pPr>
        <w:tabs>
          <w:tab w:val="left" w:pos="61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 обследованию</w:t>
      </w:r>
      <w:r w:rsidR="008C27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зеленых насаждений</w:t>
      </w:r>
    </w:p>
    <w:p w:rsidR="000D0693" w:rsidRPr="000D0693" w:rsidRDefault="000D0693" w:rsidP="000D0693">
      <w:pPr>
        <w:tabs>
          <w:tab w:val="left" w:pos="61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D0693" w:rsidRPr="000D0693" w:rsidRDefault="000D0693" w:rsidP="000D0693">
      <w:pPr>
        <w:tabs>
          <w:tab w:val="left" w:pos="61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shd w:val="clear" w:color="auto" w:fill="FFFFFF"/>
          <w:lang w:eastAsia="ru-RU"/>
        </w:rPr>
      </w:pP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АКТ 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0"/>
          <w:lang w:eastAsia="ru-RU"/>
        </w:rPr>
        <w:t>ОБСЛЕДОВАНИЯ ЗЕЛЕНЫХ НАСАЖДЕНИЙ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0"/>
          <w:lang w:eastAsia="ru-RU"/>
        </w:rPr>
        <w:t>"__" ______________ 20__ г.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0"/>
          <w:lang w:eastAsia="ru-RU"/>
        </w:rPr>
        <w:t>Комиссия в составе:</w:t>
      </w:r>
    </w:p>
    <w:p w:rsidR="000D0693" w:rsidRPr="000D0693" w:rsidRDefault="008C27E1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1.</w:t>
      </w:r>
      <w:r w:rsidR="000D0693" w:rsidRPr="000D0693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D069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(Ф.И.О., должность)</w:t>
      </w:r>
    </w:p>
    <w:p w:rsidR="000D0693" w:rsidRPr="000D0693" w:rsidRDefault="008C27E1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2.</w:t>
      </w:r>
      <w:r w:rsidR="000D0693" w:rsidRPr="000D0693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D069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(Ф.И.О., должность)</w:t>
      </w:r>
    </w:p>
    <w:p w:rsidR="000D0693" w:rsidRPr="000D0693" w:rsidRDefault="008C27E1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3.</w:t>
      </w:r>
      <w:r w:rsidR="000D0693" w:rsidRPr="000D0693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D069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(Ф.И.О., должность)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провела обследование зеленых насаждений __________________________________________</w:t>
      </w:r>
      <w:r w:rsidR="006C65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D0693">
        <w:rPr>
          <w:rFonts w:ascii="Times New Roman" w:eastAsia="Times New Roman" w:hAnsi="Times New Roman" w:cs="Times New Roman"/>
          <w:sz w:val="16"/>
          <w:szCs w:val="16"/>
          <w:lang w:eastAsia="ru-RU"/>
        </w:rPr>
        <w:t>(категория, местоположение: район, адрес)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заявляемых</w:t>
      </w:r>
      <w:proofErr w:type="gramEnd"/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сносу ______________________________________________________________</w:t>
      </w:r>
      <w:r w:rsidR="006C65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0D0693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заявителя, ФИО гражданина, реквизиты   юридического лица)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________________________________________________________________________</w:t>
      </w:r>
      <w:r w:rsidR="008C27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="006C65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D0693">
        <w:rPr>
          <w:rFonts w:ascii="Times New Roman" w:eastAsia="Times New Roman" w:hAnsi="Times New Roman" w:cs="Times New Roman"/>
          <w:sz w:val="16"/>
          <w:szCs w:val="16"/>
          <w:lang w:eastAsia="ru-RU"/>
        </w:rPr>
        <w:t>(строительства, ремонта и т.д.)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обследования установлено: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560"/>
        <w:gridCol w:w="1625"/>
        <w:gridCol w:w="1191"/>
        <w:gridCol w:w="1297"/>
        <w:gridCol w:w="1625"/>
        <w:gridCol w:w="1598"/>
      </w:tblGrid>
      <w:tr w:rsidR="000D0693" w:rsidRPr="000D0693" w:rsidTr="008C27E1">
        <w:tc>
          <w:tcPr>
            <w:tcW w:w="675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60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насаждений</w:t>
            </w:r>
          </w:p>
        </w:tc>
        <w:tc>
          <w:tcPr>
            <w:tcW w:w="1625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56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Порода (вид)</w:t>
            </w:r>
          </w:p>
        </w:tc>
        <w:tc>
          <w:tcPr>
            <w:tcW w:w="1191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hanging="7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97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на высоте 1,3м, см</w:t>
            </w:r>
          </w:p>
        </w:tc>
        <w:tc>
          <w:tcPr>
            <w:tcW w:w="1625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hanging="1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Качественное состояние</w:t>
            </w:r>
          </w:p>
        </w:tc>
        <w:tc>
          <w:tcPr>
            <w:tcW w:w="1598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сохранения для пересадки</w:t>
            </w:r>
          </w:p>
        </w:tc>
      </w:tr>
      <w:tr w:rsidR="000D0693" w:rsidRPr="000D0693" w:rsidTr="008C27E1">
        <w:tc>
          <w:tcPr>
            <w:tcW w:w="675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98" w:type="dxa"/>
          </w:tcPr>
          <w:p w:rsidR="000D0693" w:rsidRPr="000D0693" w:rsidRDefault="000D0693" w:rsidP="000D06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постановила: __________________________________________________________</w:t>
      </w:r>
      <w:r w:rsidR="006C65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6C65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 зеленых насаждений разрешить (запретить) в объемах ___________________________</w:t>
      </w:r>
      <w:r w:rsidR="008C27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8C27E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заявителю </w:t>
      </w:r>
      <w:proofErr w:type="gramStart"/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компенсационную стоимость в</w:t>
      </w:r>
      <w:proofErr w:type="gramEnd"/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сумме ____________________________</w:t>
      </w:r>
      <w:r w:rsidR="008C27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(______________________________________) руб. 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комиссии: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  /_________________________________/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Члены комиссии: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  /_________________________________/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  /_________________________________/</w:t>
      </w:r>
    </w:p>
    <w:p w:rsidR="000D0693" w:rsidRPr="000D0693" w:rsidRDefault="000D0693" w:rsidP="000D06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6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    /_________________________________/</w:t>
      </w:r>
    </w:p>
    <w:p w:rsidR="000D0693" w:rsidRPr="000D0693" w:rsidRDefault="000D0693" w:rsidP="000D0693">
      <w:pPr>
        <w:tabs>
          <w:tab w:val="left" w:pos="61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shd w:val="clear" w:color="auto" w:fill="FFFFFF"/>
          <w:lang w:eastAsia="ru-RU"/>
        </w:rPr>
      </w:pPr>
    </w:p>
    <w:p w:rsidR="000D0693" w:rsidRPr="000D0693" w:rsidRDefault="000D0693" w:rsidP="000D0693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Ф.И.О.</w:t>
      </w:r>
    </w:p>
    <w:p w:rsidR="000D0693" w:rsidRPr="000D0693" w:rsidRDefault="000D0693" w:rsidP="000D0693">
      <w:pPr>
        <w:keepNext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0D0693" w:rsidRDefault="000D0693" w:rsidP="000D0693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</w:p>
    <w:p w:rsidR="000D0693" w:rsidRPr="000D0693" w:rsidRDefault="000D0693" w:rsidP="000D0693">
      <w:pPr>
        <w:tabs>
          <w:tab w:val="left" w:pos="61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</w:p>
    <w:p w:rsidR="000D0693" w:rsidRPr="000D0693" w:rsidRDefault="000D0693" w:rsidP="000D0693">
      <w:pPr>
        <w:tabs>
          <w:tab w:val="left" w:pos="61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положению</w:t>
      </w:r>
    </w:p>
    <w:p w:rsidR="000D0693" w:rsidRPr="000D0693" w:rsidRDefault="000D0693" w:rsidP="000D0693">
      <w:pPr>
        <w:tabs>
          <w:tab w:val="left" w:pos="61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комиссии по обследованию</w:t>
      </w:r>
    </w:p>
    <w:p w:rsidR="000D0693" w:rsidRPr="000D0693" w:rsidRDefault="000D0693" w:rsidP="000D0693">
      <w:pPr>
        <w:tabs>
          <w:tab w:val="left" w:pos="61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зеленых насаждений</w:t>
      </w:r>
    </w:p>
    <w:p w:rsidR="000D0693" w:rsidRPr="000D0693" w:rsidRDefault="000D0693" w:rsidP="000D0693">
      <w:pPr>
        <w:tabs>
          <w:tab w:val="left" w:pos="61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D0693" w:rsidRPr="000D0693" w:rsidRDefault="000D0693" w:rsidP="000D0693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D0693" w:rsidRPr="000D0693" w:rsidRDefault="000D0693" w:rsidP="000D0693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</w:pPr>
    </w:p>
    <w:p w:rsidR="000D0693" w:rsidRPr="000D0693" w:rsidRDefault="000D0693" w:rsidP="000D0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Рекомендации </w:t>
      </w:r>
    </w:p>
    <w:p w:rsidR="000D0693" w:rsidRPr="000D0693" w:rsidRDefault="000D0693" w:rsidP="000D0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жизнеспособности деревьев и правилам их отбора </w:t>
      </w:r>
    </w:p>
    <w:p w:rsidR="000D0693" w:rsidRPr="000D0693" w:rsidRDefault="000D0693" w:rsidP="000D0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назначения к вырубке </w:t>
      </w:r>
    </w:p>
    <w:p w:rsidR="000D0693" w:rsidRPr="000D0693" w:rsidRDefault="000D0693" w:rsidP="000D06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693" w:rsidRPr="000D0693" w:rsidRDefault="000D0693" w:rsidP="000D06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основу принятия решения о целесообразности назначения деревьев к вырубке принимается оценка их состояния (жизнеспособности). </w:t>
      </w:r>
    </w:p>
    <w:p w:rsidR="000D0693" w:rsidRPr="000D0693" w:rsidRDefault="000D0693" w:rsidP="000D06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деревьев визуально определяется по сумме основных </w:t>
      </w:r>
      <w:proofErr w:type="spellStart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биоморфологических</w:t>
      </w:r>
      <w:proofErr w:type="spellEnd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признаков, какими являются густота кроны, ее </w:t>
      </w:r>
      <w:proofErr w:type="spellStart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облиственность</w:t>
      </w:r>
      <w:proofErr w:type="spellEnd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охвоенность</w:t>
      </w:r>
      <w:proofErr w:type="spellEnd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соответствие размеров и цвета листьев и хвои и прироста побегов нормальным для данных видов и данного возраста деревьев, наличие или отсутствие отклонений в строении ствола, кроны, ветвей и побегов, </w:t>
      </w:r>
      <w:proofErr w:type="spellStart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суховершинность</w:t>
      </w:r>
      <w:proofErr w:type="spellEnd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наличие и доля сухих ветвей в кроне, целостность и состояние коры и</w:t>
      </w:r>
      <w:proofErr w:type="gramEnd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луба. </w:t>
      </w:r>
    </w:p>
    <w:p w:rsidR="000D0693" w:rsidRPr="000D0693" w:rsidRDefault="000D0693" w:rsidP="000D06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Оценка состояния деревьев проводится двумя способами, взаимно дополняющими друг друга. Критерии оценки состояния деревьев обоими способами и их сопоставимость представлены в таблице 1.</w:t>
      </w:r>
    </w:p>
    <w:p w:rsidR="000D0693" w:rsidRPr="000D0693" w:rsidRDefault="000D0693" w:rsidP="000D06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693" w:rsidRPr="000D0693" w:rsidRDefault="000D0693" w:rsidP="000D06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1 – </w:t>
      </w:r>
      <w:r w:rsidRPr="000D06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Критерии оценки категорий состояния деревьев</w:t>
      </w: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551"/>
        <w:gridCol w:w="1843"/>
        <w:gridCol w:w="3685"/>
      </w:tblGrid>
      <w:tr w:rsidR="000D0693" w:rsidRPr="000D0693" w:rsidTr="008C27E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Качественное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состояние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деревьев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0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2" w:right="-13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признаки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0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2" w:right="-13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0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2" w:right="-13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состояния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(жизнеспособности)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1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8" w:right="-14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признаки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1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8" w:right="-14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1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8" w:right="-14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693" w:rsidRPr="000D0693" w:rsidTr="008C27E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Хорошее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0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2" w:right="-13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здоровые, нормального развития, густооблиственные, окраска и величина листьев нормальные, заболеваний и повреждений вредителями нет, без механических повреждений.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Без признаков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ослабления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1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8" w:right="-14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Листва или хвоя зеленые нормальных размеров, крона густая нормальной формы и развития, прирост текущего года нормальный для данных вида, возраста, условий произрастания деревьев и сезонного периода, повреждения вредителями и поражение болезнями единичны или отсутствуют.</w:t>
            </w:r>
          </w:p>
        </w:tc>
      </w:tr>
      <w:tr w:rsidR="000D0693" w:rsidRPr="000D0693" w:rsidTr="008C27E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Удовлетвори-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0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2" w:right="-13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Деревья условно здоровые с неравномерно развитой кроной, недостаточно облиственные, заболевания и повреждения вредителями могут быть, но они в начальной стадии, которые можно устранить, с наличием незначительных механических повреждений, не </w:t>
            </w: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угрожающих их жизни.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 Ослабленные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1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8" w:right="-14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Листва или хвоя часто светлее обычного, крона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слабоажурная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прирост ослаблен по сравнению с </w:t>
            </w:r>
            <w:proofErr w:type="gram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нормальным</w:t>
            </w:r>
            <w:proofErr w:type="gram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кроне менее 25% сухих ветвей. Возможны признаки местного повреждения ствола и корневых лап, ветвей, механические повреждения, единичные водяные побеги.</w:t>
            </w:r>
          </w:p>
        </w:tc>
      </w:tr>
      <w:tr w:rsidR="000D0693" w:rsidRPr="000D0693" w:rsidTr="008C27E1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0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2" w:right="-13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 Сильно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ослабленные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1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8" w:right="-14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Листва мельче или светлее </w:t>
            </w:r>
            <w:proofErr w:type="gram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обычной</w:t>
            </w:r>
            <w:proofErr w:type="gram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хвоя светло-зеленая или сероватая матовая, крона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изрежена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сухих ветвей от 25 до 50%, прирост уменьшен более </w:t>
            </w: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чем наполовину по сравнению с нормальным. Часто имеются признаки повреждения болезнями и вредителями ствола, корневых лап, ветвей, хвои и листвы, в том числе попытки или местные поселения стволовых вредителей, у лиственных деревьев часто водяные побеги на стволе и ветвях.</w:t>
            </w:r>
          </w:p>
        </w:tc>
      </w:tr>
      <w:tr w:rsidR="000D0693" w:rsidRPr="000D0693" w:rsidTr="008C27E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Неудовлетво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рительное</w:t>
            </w:r>
            <w:proofErr w:type="spellEnd"/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0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2" w:right="-13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Крона слабо развита или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0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2" w:right="-13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изрежена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возможна</w:t>
            </w:r>
            <w:proofErr w:type="gram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суховершинность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усыхание кроны более 75% (для ильмовых насаждений, пораженных голландской болезнью с усыханием кроны более 30% и менее, если имеются входные и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вылетные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отверстия заболонников), имеются признаки заболеваний (дупла, обширные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сухобочины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табачные сучки и пр.) и признаки заселения стволовыми вредителями, могут быть значительные механические повреждения.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 Усыхающие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1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8" w:right="-14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Листва мельче, светлее или желтее обычной, хвоя серая, желтоватая или желто-зеленая, часто преждевременно опадает или усыхает, крона сильно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изрежена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кроне более 50% сухих ветвей, прирост текущего года сильно уменьшен или отсутствует.</w:t>
            </w:r>
            <w:proofErr w:type="gram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стволе и ветвях часто имеются признаки заселения стволовыми вредителями (входные отверстия, насечки,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сокотечение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буровая мука и опилки, насекомые на коре, под корой и в древесине); у лиственных деревьев обильные водяные побеги, иногда усохшие или усыхающие.</w:t>
            </w:r>
          </w:p>
        </w:tc>
      </w:tr>
      <w:tr w:rsidR="000D0693" w:rsidRPr="000D0693" w:rsidTr="008C27E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0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2" w:right="-13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Сухостой </w:t>
            </w:r>
            <w:proofErr w:type="gram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текущего</w:t>
            </w:r>
            <w:proofErr w:type="gramEnd"/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1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8" w:right="-14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Листва усохла, увяла или преждевременно опала, хвоя серая, желтая или бурая, крона усохла, но мелкие веточки и кора сохранились. На стволе, ветвях и корневых лапах часто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1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8" w:right="-14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признаки заселения стволовыми вредителями или их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вылетные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отверстия.</w:t>
            </w:r>
          </w:p>
        </w:tc>
      </w:tr>
      <w:tr w:rsidR="000D0693" w:rsidRPr="000D0693" w:rsidTr="008C27E1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42" w:right="-94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0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2" w:right="-132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6. Сухостой </w:t>
            </w:r>
            <w:proofErr w:type="gram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прошлых</w:t>
            </w:r>
            <w:proofErr w:type="gramEnd"/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07" w:right="-2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1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8" w:right="-14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Листва и хвоя осыпалась или сохранилась лишь частично, мелкие веточки и часть ветвей опали, кора разрушена или опала на большей части ствола. На стволе и ветвях имеются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вылетные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отверстия насекомых, под корой - обильная буровая мука и грибница дереворазрушающих</w:t>
            </w:r>
          </w:p>
          <w:p w:rsidR="000D0693" w:rsidRPr="000D0693" w:rsidRDefault="000D0693" w:rsidP="000D0693">
            <w:pPr>
              <w:tabs>
                <w:tab w:val="left" w:pos="916"/>
                <w:tab w:val="left" w:pos="1832"/>
                <w:tab w:val="left" w:pos="31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8" w:right="-14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грибов.</w:t>
            </w:r>
          </w:p>
        </w:tc>
      </w:tr>
    </w:tbl>
    <w:p w:rsidR="000D0693" w:rsidRPr="000D0693" w:rsidRDefault="000D0693" w:rsidP="000D069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0D0693" w:rsidRPr="000D0693" w:rsidRDefault="000D0693" w:rsidP="000D06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Показатели для представления к вырубке </w:t>
      </w:r>
      <w:r w:rsidRPr="000D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деревьев неудовлетворительного состояния</w:t>
      </w: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> (4 - усыхающих, 5 - сухостоя текущего года (усохших в текущем году), 6 - сухостоя прошлых лет) приведены в таблице 1, где описаны основные визуальные признаки для оценки состояния этих деревьев и отнесения их к одной из названных категорий состояния.</w:t>
      </w:r>
    </w:p>
    <w:p w:rsidR="000D0693" w:rsidRPr="000D0693" w:rsidRDefault="000D0693" w:rsidP="000D06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Показатели для представления к вырубке </w:t>
      </w:r>
      <w:r w:rsidRPr="000D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аварийных деревьев</w:t>
      </w: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отклонениям в развитии, положении и строении ствола и кроны и по особенностям своего местоположения, представляющих опасность для населения и окружающих строений и сооружений, приведены в таблице 2.</w:t>
      </w:r>
    </w:p>
    <w:p w:rsidR="000D0693" w:rsidRPr="000D0693" w:rsidRDefault="000D0693" w:rsidP="000D06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особых случаях, например, при реконструкции и капитальном ремонте насаждений на озелененных территориях при высокой первоначальной ценности таких деревьев и возможности их оставления на прежних местах </w:t>
      </w: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произрастания, вместо отвода их в рубку могут быть назначены по отношению к ним защитные мероприятия.</w:t>
      </w:r>
    </w:p>
    <w:p w:rsidR="000D0693" w:rsidRPr="000D0693" w:rsidRDefault="000D0693" w:rsidP="000D06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защитными мероприятиями по отношению к аварийным деревьям подразумевается санитарная и формовочная глубокая обрезка их кроны, </w:t>
      </w:r>
      <w:proofErr w:type="spellStart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разреживание</w:t>
      </w:r>
      <w:proofErr w:type="spellEnd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и    переформирование    загущен</w:t>
      </w:r>
      <w:r w:rsidR="00BF1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   насаждений    с   целью </w:t>
      </w: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световой обстановки для остающихся деревьев, что будет способствовать гармоничному развитию их кроны и препятствовать дальнейшему наклону ствола, механическое укрепление (подпорка и пр.) стволов и ветвей, лечение дупел.</w:t>
      </w:r>
      <w:proofErr w:type="gramEnd"/>
    </w:p>
    <w:p w:rsidR="000D0693" w:rsidRPr="000D0693" w:rsidRDefault="000D0693" w:rsidP="000D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693" w:rsidRPr="000D0693" w:rsidRDefault="000D0693" w:rsidP="000D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 – Показания для назначения к вырубке или для проведения защитных мероприятий деревьев, представляющих опасность для населения и окружающих строений и сооружений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67"/>
        <w:gridCol w:w="3559"/>
        <w:gridCol w:w="2299"/>
      </w:tblGrid>
      <w:tr w:rsidR="000D0693" w:rsidRPr="000D0693" w:rsidTr="008C27E1">
        <w:trPr>
          <w:tblCellSpacing w:w="0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142" w:right="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деревьев</w:t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36" w:right="1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Условия, определяющие назначение и методы мероприятий</w:t>
            </w:r>
          </w:p>
        </w:tc>
      </w:tr>
      <w:tr w:rsidR="000D0693" w:rsidRPr="000D0693" w:rsidTr="008C27E1">
        <w:trPr>
          <w:tblCellSpacing w:w="0" w:type="dxa"/>
        </w:trPr>
        <w:tc>
          <w:tcPr>
            <w:tcW w:w="0" w:type="auto"/>
            <w:vMerge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142" w:right="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36" w:right="1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вырубка и срочное удаление деревьев</w:t>
            </w:r>
          </w:p>
        </w:tc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36" w:right="1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защитные мероприятия</w:t>
            </w:r>
          </w:p>
        </w:tc>
      </w:tr>
      <w:tr w:rsidR="000D0693" w:rsidRPr="000D0693" w:rsidTr="008C27E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142" w:right="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 всех категорий состояния с раскидистой или асимметричной кроной с отдельными или многочисленными усохшими и сломленными крупными фрагментами кроны (вершинами, скелетными ветвями и проч.), не устойчивые к сильным шквалистым ветрам.</w:t>
            </w:r>
          </w:p>
        </w:tc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36" w:right="1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высоком возрасте и крупных габаритах деревьев, при наличии в их кронах усохших или надломленных крупных ветвей (с диаметром более 8 см) или сухих ветвей любых размеров, составляющими более четверти кроны.</w:t>
            </w:r>
          </w:p>
        </w:tc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36" w:right="1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среднем и молодом возрасте деревьев, способных восстановить крону после глубокой санитарной и формовочной обрезки.</w:t>
            </w:r>
          </w:p>
        </w:tc>
      </w:tr>
      <w:tr w:rsidR="000D0693" w:rsidRPr="000D0693" w:rsidTr="008C27E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142" w:right="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Деревья с признаками поражения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гнилевыми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болезнями, нарушающими прочность древесины и повышающими их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буреломность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ветровальность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36" w:right="1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поражении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гнилями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сильной степени, с наличием плодовых тел дереворазрушающих грибов, с крупными дуплами,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сухобочинами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усохшими скелетными ветвями.</w:t>
            </w:r>
          </w:p>
        </w:tc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36" w:right="1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поражении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гнилями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начальных стадиях развития.</w:t>
            </w:r>
          </w:p>
        </w:tc>
      </w:tr>
      <w:tr w:rsidR="000D0693" w:rsidRPr="000D0693" w:rsidTr="008C27E1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142" w:right="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Деревья с наклоном ствола, образовавшимся из-за недостатка освещения или </w:t>
            </w:r>
            <w:proofErr w:type="spellStart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загущенности</w:t>
            </w:r>
            <w:proofErr w:type="spellEnd"/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насаждений.</w:t>
            </w:r>
          </w:p>
        </w:tc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36" w:right="1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угле наклона ствола равном или более 45 градусов.</w:t>
            </w:r>
          </w:p>
        </w:tc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36" w:right="1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угле наклона ствола менее 45 градусов.</w:t>
            </w:r>
          </w:p>
        </w:tc>
      </w:tr>
      <w:tr w:rsidR="000D0693" w:rsidRPr="000D0693" w:rsidTr="008C27E1">
        <w:trPr>
          <w:trHeight w:val="399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142" w:right="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Деревья, расположенные на расстоянии менее 5 м от строений и сооружений.</w:t>
            </w:r>
          </w:p>
        </w:tc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36" w:right="1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СНиПом.</w:t>
            </w:r>
          </w:p>
        </w:tc>
        <w:tc>
          <w:tcPr>
            <w:tcW w:w="0" w:type="auto"/>
            <w:shd w:val="clear" w:color="auto" w:fill="FFFFFF"/>
            <w:hideMark/>
          </w:tcPr>
          <w:p w:rsidR="000D0693" w:rsidRPr="000D0693" w:rsidRDefault="000D0693" w:rsidP="000D0693">
            <w:pPr>
              <w:spacing w:after="0" w:line="240" w:lineRule="auto"/>
              <w:ind w:left="36" w:right="1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проводятся.</w:t>
            </w:r>
          </w:p>
        </w:tc>
      </w:tr>
    </w:tbl>
    <w:p w:rsidR="000D0693" w:rsidRPr="000D0693" w:rsidRDefault="000D0693" w:rsidP="000D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0693" w:rsidRPr="000D0693" w:rsidRDefault="000D0693" w:rsidP="000D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shd w:val="clear" w:color="auto" w:fill="F0F1F5"/>
          <w:lang w:eastAsia="ru-RU"/>
        </w:rPr>
      </w:pPr>
    </w:p>
    <w:p w:rsidR="000D0693" w:rsidRPr="000D0693" w:rsidRDefault="000D0693" w:rsidP="000D0693">
      <w:pPr>
        <w:shd w:val="clear" w:color="auto" w:fill="FFFFFF"/>
        <w:spacing w:after="0" w:line="319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Возраст физиологического старения зависит как от видовых особенностей деревьев, так и от условий их произрастания. В естественных лесах хвойные (ель, сосна, лиственница) и некоторые лиственные деревья (дуб, вяз, липа) живут более сотни лет, в условиях парка деревья также сохраняют жизнеспособность более длительное время, чем в посадках на улицах и в жилых микрорайонах, где они подвергаются значительно большему негативному воздействию городской среды.</w:t>
      </w:r>
    </w:p>
    <w:p w:rsidR="000D0693" w:rsidRPr="000D0693" w:rsidRDefault="000D0693" w:rsidP="000D0693">
      <w:pPr>
        <w:spacing w:after="0" w:line="319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 физиологическое старение у разных видов деревьев на городских объектах озеленения наступает: у дуба, вяза и каштана в 80-90 лет, у липы, ясеня и клена остролистного - в 70-80 лет, у сосны, лиственницы и кедра - в 80 лет, у ели - в 60 лет, у березы, груши, рябины, ольхи - в 60 лет, у </w:t>
      </w: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тополей берлинского, бальзамического и их гибридов и яблони</w:t>
      </w:r>
      <w:proofErr w:type="gramEnd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50 лет, у клена </w:t>
      </w:r>
      <w:proofErr w:type="spellStart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ясенелистного</w:t>
      </w:r>
      <w:proofErr w:type="spellEnd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40-45 лет.</w:t>
      </w:r>
    </w:p>
    <w:p w:rsidR="000D0693" w:rsidRPr="000D0693" w:rsidRDefault="000D0693" w:rsidP="000D0693">
      <w:pPr>
        <w:spacing w:after="0" w:line="319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0D06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возраст деревьев, подлежащих пересадке: у лиственных деревьев (липы, клена остролистного, дуба, ясеня, каштана и др.) - 25 лет, у хвойных деревьев (ели колючей, лиственницы, сосны - 35 лет).</w:t>
      </w:r>
      <w:proofErr w:type="gramEnd"/>
    </w:p>
    <w:p w:rsidR="000D0693" w:rsidRPr="000D0693" w:rsidRDefault="000D0693" w:rsidP="000D0693">
      <w:pPr>
        <w:spacing w:after="0" w:line="319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06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Крупномерные деревья тополя, клена </w:t>
      </w:r>
      <w:proofErr w:type="spellStart"/>
      <w:r w:rsidRPr="000D06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ясенелистного</w:t>
      </w:r>
      <w:proofErr w:type="spellEnd"/>
      <w:r w:rsidRPr="000D06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осины, березы (из-за низкой устойчивости к пересадке и хрупкой древесины) и ели обыкновенной (из-за поверхностной корневой системы) пересадке не подлежат.</w:t>
      </w:r>
    </w:p>
    <w:p w:rsidR="005F4717" w:rsidRDefault="005F4717"/>
    <w:p w:rsidR="008C27E1" w:rsidRDefault="008C27E1"/>
    <w:p w:rsidR="008C27E1" w:rsidRDefault="008C27E1"/>
    <w:p w:rsidR="008C27E1" w:rsidRDefault="008C27E1"/>
    <w:p w:rsidR="008C27E1" w:rsidRDefault="008C27E1"/>
    <w:p w:rsidR="008C27E1" w:rsidRDefault="008C27E1"/>
    <w:p w:rsidR="008C27E1" w:rsidRDefault="008C27E1"/>
    <w:p w:rsidR="008C27E1" w:rsidRDefault="008C27E1"/>
    <w:p w:rsidR="008C27E1" w:rsidRDefault="008C27E1"/>
    <w:p w:rsidR="008C27E1" w:rsidRDefault="008C27E1"/>
    <w:p w:rsidR="00BF1144" w:rsidRDefault="00BF1144"/>
    <w:p w:rsidR="00BF1144" w:rsidRDefault="00BF1144"/>
    <w:p w:rsidR="00BF1144" w:rsidRDefault="00BF1144"/>
    <w:p w:rsidR="00BF1144" w:rsidRDefault="00BF1144"/>
    <w:p w:rsidR="00BF1144" w:rsidRDefault="00BF1144"/>
    <w:p w:rsidR="00BF1144" w:rsidRDefault="00BF1144"/>
    <w:p w:rsidR="00BF1144" w:rsidRDefault="00BF1144"/>
    <w:p w:rsidR="00BF1144" w:rsidRDefault="00BF1144"/>
    <w:p w:rsidR="00BF1144" w:rsidRDefault="00BF1144"/>
    <w:p w:rsidR="00BF1144" w:rsidRDefault="00BF1144"/>
    <w:p w:rsidR="00BF1144" w:rsidRDefault="00BF1144"/>
    <w:p w:rsidR="00BF1144" w:rsidRDefault="00BF1144"/>
    <w:p w:rsidR="00BF1144" w:rsidRDefault="00BF1144"/>
    <w:p w:rsidR="008C27E1" w:rsidRDefault="008C27E1"/>
    <w:p w:rsidR="008C27E1" w:rsidRPr="008C27E1" w:rsidRDefault="008C27E1" w:rsidP="008C27E1">
      <w:pPr>
        <w:widowControl w:val="0"/>
        <w:autoSpaceDE w:val="0"/>
        <w:autoSpaceDN w:val="0"/>
        <w:adjustRightInd w:val="0"/>
        <w:snapToGrid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napToGrid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 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napToGrid w:val="0"/>
        <w:spacing w:after="0" w:line="240" w:lineRule="exact"/>
        <w:jc w:val="right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</w:p>
    <w:p w:rsidR="008C27E1" w:rsidRPr="008C27E1" w:rsidRDefault="008C27E1" w:rsidP="008C27E1">
      <w:pPr>
        <w:widowControl w:val="0"/>
        <w:suppressAutoHyphens/>
        <w:autoSpaceDE w:val="0"/>
        <w:spacing w:after="0" w:line="280" w:lineRule="exact"/>
        <w:jc w:val="right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8C27E1">
        <w:rPr>
          <w:rFonts w:ascii="Times New Roman" w:eastAsia="Arial" w:hAnsi="Times New Roman" w:cs="Times New Roman"/>
          <w:bCs/>
          <w:kern w:val="1"/>
          <w:sz w:val="28"/>
          <w:szCs w:val="28"/>
          <w:lang w:eastAsia="ar-SA"/>
        </w:rPr>
        <w:t xml:space="preserve">от </w:t>
      </w:r>
      <w:r>
        <w:rPr>
          <w:rFonts w:ascii="Times New Roman" w:eastAsia="Arial" w:hAnsi="Times New Roman" w:cs="Times New Roman"/>
          <w:bCs/>
          <w:kern w:val="1"/>
          <w:sz w:val="28"/>
          <w:szCs w:val="28"/>
          <w:lang w:eastAsia="ar-SA"/>
        </w:rPr>
        <w:t xml:space="preserve">        </w:t>
      </w:r>
      <w:r w:rsidR="00E06D3B">
        <w:rPr>
          <w:rFonts w:ascii="Times New Roman" w:eastAsia="Arial" w:hAnsi="Times New Roman" w:cs="Times New Roman"/>
          <w:bCs/>
          <w:kern w:val="1"/>
          <w:sz w:val="28"/>
          <w:szCs w:val="28"/>
          <w:lang w:eastAsia="ar-SA"/>
        </w:rPr>
        <w:t>08</w:t>
      </w:r>
      <w:bookmarkStart w:id="0" w:name="_GoBack"/>
      <w:bookmarkEnd w:id="0"/>
      <w:r w:rsidRPr="008C27E1">
        <w:rPr>
          <w:rFonts w:ascii="Times New Roman" w:eastAsia="Arial" w:hAnsi="Times New Roman" w:cs="Times New Roman"/>
          <w:bCs/>
          <w:kern w:val="1"/>
          <w:sz w:val="28"/>
          <w:szCs w:val="28"/>
          <w:lang w:eastAsia="ar-SA"/>
        </w:rPr>
        <w:t>.</w:t>
      </w:r>
      <w:r>
        <w:rPr>
          <w:rFonts w:ascii="Times New Roman" w:eastAsia="Arial" w:hAnsi="Times New Roman" w:cs="Times New Roman"/>
          <w:bCs/>
          <w:kern w:val="1"/>
          <w:sz w:val="28"/>
          <w:szCs w:val="28"/>
          <w:lang w:eastAsia="ar-SA"/>
        </w:rPr>
        <w:t>1</w:t>
      </w:r>
      <w:r w:rsidRPr="008C27E1">
        <w:rPr>
          <w:rFonts w:ascii="Times New Roman" w:eastAsia="Arial" w:hAnsi="Times New Roman" w:cs="Times New Roman"/>
          <w:bCs/>
          <w:kern w:val="1"/>
          <w:sz w:val="28"/>
          <w:szCs w:val="28"/>
          <w:lang w:eastAsia="ar-SA"/>
        </w:rPr>
        <w:t>2.</w:t>
      </w:r>
      <w:r>
        <w:rPr>
          <w:rFonts w:ascii="Times New Roman" w:eastAsia="Arial" w:hAnsi="Times New Roman" w:cs="Times New Roman"/>
          <w:bCs/>
          <w:kern w:val="1"/>
          <w:sz w:val="28"/>
          <w:szCs w:val="28"/>
          <w:lang w:eastAsia="ar-SA"/>
        </w:rPr>
        <w:t>2021</w:t>
      </w:r>
      <w:r w:rsidRPr="008C27E1">
        <w:rPr>
          <w:rFonts w:ascii="Times New Roman" w:eastAsia="Arial" w:hAnsi="Times New Roman" w:cs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 w:cs="Times New Roman"/>
          <w:bCs/>
          <w:kern w:val="1"/>
          <w:sz w:val="28"/>
          <w:szCs w:val="28"/>
          <w:lang w:eastAsia="ar-SA"/>
        </w:rPr>
        <w:t>г. №</w:t>
      </w:r>
      <w:r w:rsidR="00E06D3B">
        <w:rPr>
          <w:rFonts w:ascii="Times New Roman" w:eastAsia="Arial" w:hAnsi="Times New Roman" w:cs="Times New Roman"/>
          <w:bCs/>
          <w:kern w:val="1"/>
          <w:sz w:val="28"/>
          <w:szCs w:val="28"/>
          <w:lang w:eastAsia="ar-SA"/>
        </w:rPr>
        <w:t xml:space="preserve"> 152</w:t>
      </w:r>
    </w:p>
    <w:p w:rsidR="008C27E1" w:rsidRPr="008C27E1" w:rsidRDefault="008C27E1" w:rsidP="008C27E1">
      <w:pPr>
        <w:widowControl w:val="0"/>
        <w:suppressAutoHyphens/>
        <w:autoSpaceDE w:val="0"/>
        <w:spacing w:after="0" w:line="280" w:lineRule="exact"/>
        <w:jc w:val="center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</w:p>
    <w:p w:rsidR="008C27E1" w:rsidRPr="008C27E1" w:rsidRDefault="008C27E1" w:rsidP="008C27E1">
      <w:pPr>
        <w:widowControl w:val="0"/>
        <w:suppressAutoHyphens/>
        <w:autoSpaceDE w:val="0"/>
        <w:spacing w:after="0" w:line="280" w:lineRule="exact"/>
        <w:jc w:val="center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8C27E1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МЕТОДИКА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компенсационной стоимости за вынужденную вырубку (снос) или повреждение зеленых насаждений на террит</w:t>
      </w:r>
      <w:r w:rsidR="001A7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ории  сельского поселения </w:t>
      </w:r>
      <w:proofErr w:type="spellStart"/>
      <w:r w:rsidR="001A7727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Настоящая Методика расчета компенсационной стоимости за вынужденную вырубку (снос) или повреждение зеленых</w:t>
      </w:r>
      <w:r w:rsidR="001A7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насаждений  сельского поселения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1A7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Мет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одика</w:t>
      </w: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 сумму, подлежащую перечислению в б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сельского поселения </w:t>
      </w:r>
      <w:proofErr w:type="spellStart"/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вынужденную вырубку (снос) или повреждение зеленых насаждений на терри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тории сельского поселения </w:t>
      </w:r>
      <w:proofErr w:type="spellStart"/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Термины и определения, используемые в настоящей методике, применяются в значениях, определенных </w:t>
      </w:r>
      <w:hyperlink r:id="rId9" w:history="1">
        <w:r w:rsidRPr="008C27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</w:t>
        </w:r>
      </w:hyperlink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благоустройства терри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тории сельского поселения </w:t>
      </w:r>
      <w:proofErr w:type="spellStart"/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Компенсационная стоимость зеленых насаждений определяется из расчета на единицу зеленого насаждения: дерево - 1 шт., кустарник - 1 шт., газон - 1 квадратный метр, цветник - 1 квадратный метр. Если дерево имеет несколько стволов, то в расчетах восстановительной стоимости каждый ствол учитывается отдельно.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4. Если произведена вырубка (снос) или повреждение нескольких видов зеленых насаждений, исчисление размера компенсационной стоимости зеленых насаждений определяется отдельно для каждого зеленого насаждения с последующим суммированием результатов.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Компенсационная стоимость дерева или кустарника рассчитывается по формуле: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spellEnd"/>
      <w:proofErr w:type="gram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Ксост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Кэ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Кразм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Ку, где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spellEnd"/>
      <w:proofErr w:type="gram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Компенсационная стоимость зеленого насаждения;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proofErr w:type="gram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единицы зеленого насаждения с учетом действующей в конкретный период времени стоимости посадочного материала;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Ксост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ar491" w:tooltip="Таблица N 1. Коэффициент качественного состояния зеленых" w:history="1">
        <w:r w:rsidRPr="008C27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коэффициент</w:t>
        </w:r>
      </w:hyperlink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качественного состояния зеленого насаждения по форме согласно приложению к настоящей Методике (таблица № 1);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Кэ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ar544" w:tooltip="Таблица N 2. Коэффициент ландшафтно-экологической ценности" w:history="1">
        <w:r w:rsidRPr="008C27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коэффициент</w:t>
        </w:r>
      </w:hyperlink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ландшафтно-экологической ценности зеленого насаждения по форме согласно приложению к настоящей Методике (таблица № 2);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Кразм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ar576" w:tooltip="Таблица N 3. Коэффициент размещения зеленых насаждений" w:history="1">
        <w:r w:rsidRPr="008C27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коэффициент</w:t>
        </w:r>
      </w:hyperlink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зеленого насаждения в зависимости от экологической значимости для муниципального образования по форме согласно приложению к настоящей Методике (таблица № 3);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Ку - коэффициент повреждения зеленого насаждения;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Ку = 5 в случае повреждения зеленого насаждения до степени прекращения роста зеленого насаждения;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Ку = 0,5 в случае повреждения зеленого насаждения, не влекущего прекращения роста зеленого насаждения.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Компенсационная стоимость цветника или газона рассчитывается по формуле: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spellEnd"/>
      <w:proofErr w:type="gram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Ксост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Кэ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Кразм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Ку x N, где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spellEnd"/>
      <w:proofErr w:type="gram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Компенсационная стоимость зеленого насаждения;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proofErr w:type="gram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единицы зеленого насаждения;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N - количество единиц поврежденных или уничтоженных зеленых насаждений;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Ксост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ar491" w:tooltip="Таблица N 1. Коэффициент качественного состояния зеленых" w:history="1">
        <w:r w:rsidRPr="008C27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коэффициент</w:t>
        </w:r>
      </w:hyperlink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качественного состояния зеленого насаждения по форме согласно приложению к настоящей Методике (таблица № 1);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Кэ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ar544" w:tooltip="Таблица N 2. Коэффициент ландшафтно-экологической ценности" w:history="1">
        <w:r w:rsidRPr="008C27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коэффициент</w:t>
        </w:r>
      </w:hyperlink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ландшафтно-экологической ценности зеленого насаждения по форме согласно приложению к настоящей Методике (таблица № 2);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Кразм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ar576" w:tooltip="Таблица N 3. Коэффициент размещения зеленых насаждений" w:history="1">
        <w:r w:rsidRPr="008C27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коэффициент</w:t>
        </w:r>
      </w:hyperlink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зеленого насаждения в зависимости от экологической значимост</w:t>
      </w:r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для сельского поселения </w:t>
      </w:r>
      <w:proofErr w:type="spellStart"/>
      <w:r w:rsidR="00E353C2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к настоящей Методике (таблица № 3);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Ку - коэффициент повреждения зеленого насаждения;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Ку = 5 в случае повреждения зеленого насаждения до степени прекращения роста или уничтожения зеленого насаждения;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Ку = 0,5 в случае повреждения зеленого насаждения, не влекущего прекращения роста зеленого насаждения.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before="240"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При невозможности определения видового состава вырубленных зеленых насаждений исчисление размера восстановительной стоимости проводится как для 1 группы ландшафтно-экологической ценности.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Компенсационная стоимость зарослей самосевных деревьев и кустарников самосевного или порослевого происхождения, образующих единый сомкнутый полог, рассчитывается следующим образом: каждые 100 квадратных метров приравниваются к 15 деревьям.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spell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Кроноформирующая</w:t>
      </w:r>
      <w:proofErr w:type="spellEnd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декоративная, санитарная и омолаживающая обрезка деревьев не приводит к возникновению обязанности по расчету и уплате восстановительной стоимости зеленых насаждений.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Результаты расчетов компенсационной стоимости зеленых насаждений (деревьев, кустарников, газонов, цветников) оформляются по форме, приведенной в приложении к настоящей Методике </w:t>
      </w:r>
      <w:hyperlink w:anchor="Par591" w:tooltip="Таблица 4. Отчет о результатах расчетов восстановительной" w:history="1">
        <w:r w:rsidRPr="008C27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(таблица № 4)</w:t>
        </w:r>
      </w:hyperlink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hyperlink w:anchor="Par612" w:tooltip="Таблица N 5. Расчет компенсационного озеленения" w:history="1">
        <w:r w:rsidRPr="008C27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Расчет</w:t>
        </w:r>
      </w:hyperlink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компенсационного озеленения в натуральной форме приведен в приложении к настоящей Методике (таблица № 5).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В случае замены удаляемого дерева породой другой группы ландшафтно-экологической ценности для расчета дополнительно используются </w:t>
      </w:r>
      <w:hyperlink w:anchor="Par730" w:tooltip="Таблица N 6. Коэффициент для расчета замены стандартных" w:history="1">
        <w:r w:rsidRPr="008C27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коэффициенты</w:t>
        </w:r>
      </w:hyperlink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приведенные в настоящей Методике (таблица № 6). При расчете замена удаляемого дерева одной породы группы ландшафтно-экологической ценности на породу другой группы ландшафтно-экологической ценности должна производиться в пределах той или более высокой категории пород.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E1">
        <w:rPr>
          <w:rFonts w:ascii="Times New Roman" w:eastAsia="Times New Roman" w:hAnsi="Times New Roman" w:cs="Times New Roman"/>
          <w:sz w:val="24"/>
          <w:szCs w:val="24"/>
          <w:lang w:eastAsia="ru-RU"/>
        </w:rPr>
        <w:t>к Методике расчета восстановительной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за вынужденную вырубку (снос)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повреждение зеленых насаждений 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7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</w:t>
      </w:r>
      <w:r w:rsidR="002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тории сельского поселения </w:t>
      </w:r>
      <w:proofErr w:type="spellStart"/>
      <w:r w:rsidR="002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  <w:proofErr w:type="spellEnd"/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491"/>
      <w:bookmarkEnd w:id="1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1. Коэффициент качественного состояния зеленых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насаждений (деревьев, кустарников, газонов, цветников)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2"/>
        <w:gridCol w:w="4851"/>
        <w:gridCol w:w="2268"/>
      </w:tblGrid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Качественное</w:t>
            </w:r>
            <w:proofErr w:type="gram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состояния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признаки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коэффициента</w:t>
            </w:r>
          </w:p>
        </w:tc>
      </w:tr>
      <w:tr w:rsidR="008C27E1" w:rsidRPr="008C27E1" w:rsidTr="008C27E1">
        <w:trPr>
          <w:trHeight w:val="194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Хорошее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деревья: листва или хвоя зеленые, нормальных размеров, крона густая, нормальной формы и развития, ран и дупел нет, прирост текущего года нормальный для данного вида, возраста, условий произрастания деревьев и сезонного периода, повреждения вредителями и поражение болезнями единичные или отсутствуют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C27E1" w:rsidRPr="008C27E1" w:rsidTr="008C27E1"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кустарники: здоровые, признаков заболеваний и повреждений вредителями нет, без механических повреждений, нормального развития, густо облиственные, окраска и величина листьев нормальные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7E1" w:rsidRPr="008C27E1" w:rsidTr="008C27E1"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газоны: поверхность хорошо спланирована, травостой густой, однородный, равномерный, регулярно стригущийся, цвет интенсивно зеленый, нежелательной растительности и мха нет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7E1" w:rsidRPr="008C27E1" w:rsidTr="008C27E1">
        <w:tc>
          <w:tcPr>
            <w:tcW w:w="2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цветники: поверхность тщательно спланирована, почва удобрена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деревья: листва или хвоя часто светлее обычного, крона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слабоажурная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прирост ослаблен по сравнению с нормальным, возможны признаки местного повреждения ствола и корневых лап, ветвей, механические повреждения, единичные водяные побеги, листва мельче или светлее обычной, хвоя светло-зеленая или сероватая матовая, крона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изрежена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прирост уменьшен более чем наполовину по сравнению с нормальным, часто имеются признаки повреждения болезнями и вредителями ствола, корневых лап</w:t>
            </w:r>
            <w:proofErr w:type="gram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ветвей, хвои и листвы, в том числе попытки или местные поселения стволовых </w:t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вредителей, у лиственных деревьев наблюдаются водяные побеги на стволе и ветвях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0,75</w:t>
            </w:r>
          </w:p>
        </w:tc>
      </w:tr>
      <w:tr w:rsidR="008C27E1" w:rsidRPr="008C27E1" w:rsidTr="008C27E1"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кустарники:</w:t>
            </w:r>
          </w:p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признаками замедленного роста, изменением формы кроны, имеются повреждения вредителями с признаками замедленного роста, крона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изрежена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форма кроны изменена, прирост уменьшен более чем наполовину по сравнению </w:t>
            </w:r>
            <w:proofErr w:type="gram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нормальным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7E1" w:rsidRPr="008C27E1" w:rsidTr="008C27E1"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газоны:</w:t>
            </w:r>
          </w:p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поверхность с заметными неровностями, травостой неровный с примесью нежелательной растительности, нерегулярно стригущийся, цвет зеленый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7E1" w:rsidRPr="008C27E1" w:rsidTr="008C27E1">
        <w:tc>
          <w:tcPr>
            <w:tcW w:w="2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цветники: поверхность грубо спланирована, с заметными неровностями, почва слабо удобрена, нежелательная растительность единична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деревья: листва мельче, светлее или желтее обычной, хвоя серая желтоватая или желто-зеленая, часто преждевременно опадает или усыхает, крона сильно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изрежена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прирост текущего года сильно уменьшен или отсутствует, на стволе и ветвях часто имеются признаки заселения стволовыми вредителями (входные отверстия, насечки,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сокотечение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буровая мука и опилки, насекомые на коре, под корой и в древесине), у лиственных деревьев обильные водяные побеги, иногда</w:t>
            </w:r>
            <w:proofErr w:type="gram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усохшие или усыхающие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кустарники: переросшие, ослабленные (с мелкой листвой, нет приростов), имеются признаки поражения болезнями и вредителями листва усохла, увяла или преждевременно опала, крона усохла, но мелкие веточки и кора сохранились, листва осыпалась, крона усохла, мелкие веточки и часть ветвей опали, кора разрушена или опала на большей части ветвей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газоны:</w:t>
            </w:r>
          </w:p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травостой изреженный, неоднородный, много нежелательной растительности, нерегулярно стригущийся, окраска неровная, с преобладанием желтых оттенков, имеется мох, много плешин и вытоптанных мест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цветники: поверхность спланирована грубо, почва не удобрена, много нежелательной растительности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деревья:</w:t>
            </w:r>
          </w:p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листва усохла, увяла или преждевременно опала, хвоя серая, желтая или бурая, крона усохла, но мелкие веточки и кора сохранились либо листва и хвоя осыпались, на стволе, ветвях и корневых лапах имеются признаки заселения стволовыми вредителями или их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вылетные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отверстия, под корой обильная буровая мука и грибница дереворазрушающих грибов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применяется</w:t>
            </w:r>
          </w:p>
        </w:tc>
      </w:tr>
    </w:tbl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544"/>
      <w:bookmarkEnd w:id="2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2. Коэффициент ландшафтно-экологической ценности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 (деревьев, кустарников,</w:t>
      </w:r>
      <w:proofErr w:type="gramEnd"/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газонов, цветников)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2"/>
        <w:gridCol w:w="4851"/>
        <w:gridCol w:w="2268"/>
      </w:tblGrid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ландшафтно-экологической ценности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типичных представителей зеленых насаждений (видовой состав)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коэффициента</w:t>
            </w:r>
          </w:p>
        </w:tc>
      </w:tr>
      <w:tr w:rsidR="008C27E1" w:rsidRPr="008C27E1" w:rsidTr="008C27E1">
        <w:trPr>
          <w:trHeight w:val="200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лиственни</w:t>
            </w:r>
            <w:r w:rsidR="00BF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ца, сосна, пихта, кедр,</w:t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тис, можжевельник, туя,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кипарисовик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хвойные растения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 ценные 1 группа ценности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дуб, бук, гр</w:t>
            </w:r>
            <w:r w:rsidR="00BF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аб, липа, каштан, платан</w:t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клен остролистый, сумах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оленерогий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орех маньчжурский, рябина мучнистая, боярышник </w:t>
            </w:r>
            <w:r w:rsidR="00BF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розово-махровый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2 группа ценности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береза, черемуха, ясе</w:t>
            </w:r>
            <w:r w:rsidR="00BF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нь, рябина,</w:t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арония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черноплодная, вяз, ольха, лещина дре</w:t>
            </w:r>
            <w:r w:rsidR="00BF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вовидная, осина, </w:t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прочие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Малоценные 3 группа ценности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плодовые деревья, клен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ясенелистный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ака</w:t>
            </w:r>
            <w:r w:rsidR="00BF1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ция, </w:t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орех, тополь, шелковица, ива, вяз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Кустарники, в том числе красивоцветущие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декоративно-лиственные, самшит, розы, гортензии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Газоны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обыкновенные, партерные, рулонные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C27E1" w:rsidRPr="008C27E1" w:rsidTr="008C27E1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Цветники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многолетники, летники, горшечные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</w:tbl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576"/>
      <w:bookmarkEnd w:id="3"/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3. Коэффициент размещения зеленых насаждений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их экологической значимости</w:t>
      </w:r>
    </w:p>
    <w:p w:rsidR="008C27E1" w:rsidRPr="008C27E1" w:rsidRDefault="00241E0F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3"/>
        <w:gridCol w:w="2808"/>
      </w:tblGrid>
      <w:tr w:rsidR="008C27E1" w:rsidRPr="008C27E1" w:rsidTr="008C27E1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Определенная территория (место произрастания)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коэффициента</w:t>
            </w:r>
          </w:p>
        </w:tc>
      </w:tr>
      <w:tr w:rsidR="008C27E1" w:rsidRPr="008C27E1" w:rsidTr="008C27E1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27E1" w:rsidRPr="008C27E1" w:rsidTr="008C27E1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специального назначения (санитарно-защитные,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водоохранные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защитно-мелиоративные зоны, кладбища, насаждения вдоль автомобильных и железных дорог, питомники, цветочно-оранжерейные хозяйства)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8C27E1" w:rsidRPr="008C27E1" w:rsidTr="008C27E1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общего пользования (территории, используемые для рекреации всего насе</w:t>
            </w:r>
            <w:r w:rsidR="00241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сельского поселения</w:t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8C27E1" w:rsidRPr="008C27E1" w:rsidTr="008C27E1"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ограниченного пользования (территории в пределах жилой, гражданской, промышленной застройки, территорий и организаций обслуживания населения и здравоохранения, науки, образования, рассчитанные на пользование определенными группами населения)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</w:tbl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591"/>
      <w:bookmarkEnd w:id="4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4. Отчет о результатах расчетов </w:t>
      </w:r>
      <w:proofErr w:type="gram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восстановительной</w:t>
      </w:r>
      <w:proofErr w:type="gramEnd"/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 зеленых насаждений (деревьев,</w:t>
      </w:r>
      <w:proofErr w:type="gramEnd"/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кустарников, газонов, цветников)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2"/>
        <w:gridCol w:w="2268"/>
        <w:gridCol w:w="1928"/>
        <w:gridCol w:w="3193"/>
      </w:tblGrid>
      <w:tr w:rsidR="008C27E1" w:rsidRPr="008C27E1" w:rsidTr="008C27E1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зеленых насаждений, подвергшихся уничтожению (повреждению)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единиц (деревьев, кустарников), шт.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газона, цветника, кв. м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Компенсационная стоимость зеленых насаждений, рассчитанная по формуле в соответствии с Методикой, руб.</w:t>
            </w:r>
          </w:p>
        </w:tc>
      </w:tr>
      <w:tr w:rsidR="008C27E1" w:rsidRPr="008C27E1" w:rsidTr="008C27E1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C27E1" w:rsidRPr="008C27E1" w:rsidTr="008C27E1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7E1" w:rsidRPr="008C27E1" w:rsidTr="008C27E1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612"/>
      <w:bookmarkEnd w:id="5"/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5. Расчет компенсационного озеленения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натуральной форме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742"/>
        <w:gridCol w:w="750"/>
        <w:gridCol w:w="750"/>
        <w:gridCol w:w="751"/>
        <w:gridCol w:w="751"/>
        <w:gridCol w:w="751"/>
        <w:gridCol w:w="763"/>
        <w:gridCol w:w="763"/>
        <w:gridCol w:w="764"/>
        <w:gridCol w:w="1579"/>
      </w:tblGrid>
      <w:tr w:rsidR="008C27E1" w:rsidRPr="008C27E1" w:rsidTr="008C27E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ландшафтно-экологической ценности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стандартных саженцев (шт.) той же группы ценности деревьев, кустарников, подлежащих посадке взамен одного удаляемого дерева,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кустарика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указанным диаметром ствола, куста в (</w:t>
            </w:r>
            <w:proofErr w:type="gram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C27E1" w:rsidRPr="008C27E1" w:rsidTr="008C27E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27E1" w:rsidRPr="008C27E1" w:rsidTr="008C27E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ель, лиственница, сосна, пихта, кедр, кипарис, тис, можжевельник, туя,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кипарисовик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хвойные растения</w:t>
            </w:r>
            <w:proofErr w:type="gramEnd"/>
          </w:p>
        </w:tc>
      </w:tr>
      <w:tr w:rsidR="008C27E1" w:rsidRPr="008C27E1" w:rsidTr="008C27E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3F2C127" wp14:editId="42E8E0FD">
                  <wp:extent cx="200025" cy="209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B0C326F" wp14:editId="1DF7B514">
                  <wp:extent cx="200025" cy="2095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2EA7132" wp14:editId="37055618">
                  <wp:extent cx="200025" cy="2095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2C4A2C5" wp14:editId="2CA5476B">
                  <wp:extent cx="200025" cy="2095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BB1A445" wp14:editId="48F7C115">
                  <wp:extent cx="200025" cy="2095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3B7308C" wp14:editId="05CE569C">
                  <wp:extent cx="200025" cy="20955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7DD59CA" wp14:editId="61CA8049">
                  <wp:extent cx="200025" cy="2095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30A84B8F" wp14:editId="43677B06">
                  <wp:extent cx="200025" cy="2095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3E7795B" wp14:editId="122792A5">
                  <wp:extent cx="200025" cy="20955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13317DB7" wp14:editId="6CB08AAD">
                  <wp:extent cx="200025" cy="20955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</w:p>
        </w:tc>
      </w:tr>
      <w:tr w:rsidR="008C27E1" w:rsidRPr="008C27E1" w:rsidTr="008C27E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8C27E1" w:rsidRPr="008C27E1" w:rsidTr="008C27E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 ценные 1 группа ценности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дуб, бук, граб, липа, каштан, платан, гинкго, клен остролистый, сумах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оленерогий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орех маньчжурский, рябина мучнистая, боярышник розово-махровый, бархат амурский</w:t>
            </w:r>
            <w:proofErr w:type="gramEnd"/>
          </w:p>
        </w:tc>
      </w:tr>
      <w:tr w:rsidR="008C27E1" w:rsidRPr="008C27E1" w:rsidTr="008C27E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4BC50DB3" wp14:editId="61AB79CC">
                  <wp:extent cx="200025" cy="209550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0A6C64EC" wp14:editId="7B687517">
                  <wp:extent cx="200025" cy="20955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160FEDF" wp14:editId="311E9318">
                  <wp:extent cx="200025" cy="209550"/>
                  <wp:effectExtent l="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CFDD0B6" wp14:editId="303CE3E2">
                  <wp:extent cx="200025" cy="20955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2AFF220E" wp14:editId="18CA3B78">
                  <wp:extent cx="200025" cy="209550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21582FE8" wp14:editId="4F328B6E">
                  <wp:extent cx="200025" cy="209550"/>
                  <wp:effectExtent l="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611BE4FC" wp14:editId="062C7237">
                  <wp:extent cx="200025" cy="209550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2265336" wp14:editId="43533767">
                  <wp:extent cx="200025" cy="209550"/>
                  <wp:effectExtent l="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6A813CC3" wp14:editId="7B04F694">
                  <wp:extent cx="200025" cy="209550"/>
                  <wp:effectExtent l="0" t="0" r="952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087481A2" wp14:editId="789DCCAF">
                  <wp:extent cx="200025" cy="209550"/>
                  <wp:effectExtent l="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C27E1" w:rsidRPr="008C27E1" w:rsidTr="008C27E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</w:tr>
      <w:tr w:rsidR="008C27E1" w:rsidRPr="008C27E1" w:rsidTr="008C27E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2 группа ценности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береза, черемуха, ясень, рябина,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церцис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обыкновенный,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арония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черноплодная, вяз, ольха, лещина древовидная, осина, амбровое дерево, софора японская, айлант, лох и прочие</w:t>
            </w:r>
            <w:proofErr w:type="gramEnd"/>
          </w:p>
        </w:tc>
      </w:tr>
      <w:tr w:rsidR="008C27E1" w:rsidRPr="008C27E1" w:rsidTr="008C27E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58C2558D" wp14:editId="3258E55B">
                  <wp:extent cx="200025" cy="209550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17639373" wp14:editId="621C6FE0">
                  <wp:extent cx="200025" cy="209550"/>
                  <wp:effectExtent l="0" t="0" r="952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7FCE10D" wp14:editId="3B52B984">
                  <wp:extent cx="200025" cy="209550"/>
                  <wp:effectExtent l="0" t="0" r="952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6FA3D84A" wp14:editId="7BAD78D4">
                  <wp:extent cx="200025" cy="209550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49015713" wp14:editId="537649B2">
                  <wp:extent cx="200025" cy="209550"/>
                  <wp:effectExtent l="0" t="0" r="952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BF60AAD" wp14:editId="290486F6">
                  <wp:extent cx="200025" cy="209550"/>
                  <wp:effectExtent l="0" t="0" r="952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2DBA4570" wp14:editId="5E06AAC2">
                  <wp:extent cx="200025" cy="209550"/>
                  <wp:effectExtent l="0" t="0" r="9525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40D1C2D9" wp14:editId="4A2CC7A9">
                  <wp:extent cx="200025" cy="209550"/>
                  <wp:effectExtent l="0" t="0" r="952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32F48D84" wp14:editId="6AE5C2BD">
                  <wp:extent cx="200025" cy="209550"/>
                  <wp:effectExtent l="0" t="0" r="952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0B6CB8EF" wp14:editId="64FF6E6E">
                  <wp:extent cx="200025" cy="209550"/>
                  <wp:effectExtent l="0" t="0" r="9525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</w:p>
        </w:tc>
      </w:tr>
      <w:tr w:rsidR="008C27E1" w:rsidRPr="008C27E1" w:rsidTr="008C27E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8C27E1" w:rsidRPr="008C27E1" w:rsidTr="008C27E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Малоценные 3 группа ценности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плодовые деревья, клен </w:t>
            </w:r>
            <w:proofErr w:type="spell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ясенелистный</w:t>
            </w:r>
            <w:proofErr w:type="spell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акация, гледичия, катальпа, орех, тополь, шелковица, ива, вяз</w:t>
            </w:r>
            <w:proofErr w:type="gramEnd"/>
          </w:p>
        </w:tc>
      </w:tr>
      <w:tr w:rsidR="008C27E1" w:rsidRPr="008C27E1" w:rsidTr="008C27E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363C6859" wp14:editId="467BF7DF">
                  <wp:extent cx="200025" cy="209550"/>
                  <wp:effectExtent l="0" t="0" r="952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1CE1022D" wp14:editId="7F1D3BDB">
                  <wp:extent cx="200025" cy="209550"/>
                  <wp:effectExtent l="0" t="0" r="952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1F8E33A7" wp14:editId="2D604125">
                  <wp:extent cx="200025" cy="209550"/>
                  <wp:effectExtent l="0" t="0" r="9525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60AFFA1D" wp14:editId="5A1B03EC">
                  <wp:extent cx="200025" cy="209550"/>
                  <wp:effectExtent l="0" t="0" r="952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59726952" wp14:editId="153F60E8">
                  <wp:extent cx="200025" cy="209550"/>
                  <wp:effectExtent l="0" t="0" r="9525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3B757042" wp14:editId="236074DC">
                  <wp:extent cx="200025" cy="209550"/>
                  <wp:effectExtent l="0" t="0" r="9525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466FF071" wp14:editId="4F67F4B1">
                  <wp:extent cx="200025" cy="209550"/>
                  <wp:effectExtent l="0" t="0" r="9525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62231BBE" wp14:editId="77EC2202">
                  <wp:extent cx="200025" cy="209550"/>
                  <wp:effectExtent l="0" t="0" r="9525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38E1ACB3" wp14:editId="44AB202D">
                  <wp:extent cx="200025" cy="209550"/>
                  <wp:effectExtent l="0" t="0" r="9525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3FE2D52" wp14:editId="791D8DDC">
                  <wp:extent cx="200025" cy="209550"/>
                  <wp:effectExtent l="0" t="0" r="9525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</w:p>
        </w:tc>
      </w:tr>
      <w:tr w:rsidR="008C27E1" w:rsidRPr="008C27E1" w:rsidTr="008C27E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8C27E1" w:rsidRPr="008C27E1" w:rsidTr="008C27E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Кустарники, в том числе красивоцветущие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декоративно-лиственные, самшит, розы, гортензии</w:t>
            </w:r>
          </w:p>
        </w:tc>
      </w:tr>
      <w:tr w:rsidR="008C27E1" w:rsidRPr="008C27E1" w:rsidTr="008C27E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gramEnd"/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DD8207D" wp14:editId="67634714">
                  <wp:extent cx="200025" cy="209550"/>
                  <wp:effectExtent l="0" t="0" r="9525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66AACB37" wp14:editId="4142EDF9">
                  <wp:extent cx="200025" cy="209550"/>
                  <wp:effectExtent l="0" t="0" r="9525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51 - 75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3FB04000" wp14:editId="679411F8">
                  <wp:extent cx="200025" cy="209550"/>
                  <wp:effectExtent l="0" t="0" r="9525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76 - 100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36824C5C" wp14:editId="3FB8232A">
                  <wp:extent cx="200025" cy="209550"/>
                  <wp:effectExtent l="0" t="0" r="9525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101 - 125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1629CF83" wp14:editId="5D0A927B">
                  <wp:extent cx="200025" cy="209550"/>
                  <wp:effectExtent l="0" t="0" r="9525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126 - 150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9A253DE" wp14:editId="63786E06">
                  <wp:extent cx="200025" cy="209550"/>
                  <wp:effectExtent l="0" t="0" r="9525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151 - 175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1E21B81E" wp14:editId="0EA12BDF">
                  <wp:extent cx="200025" cy="209550"/>
                  <wp:effectExtent l="0" t="0" r="9525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176 - 200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7E1" w:rsidRPr="008C27E1" w:rsidTr="008C27E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730"/>
      <w:bookmarkEnd w:id="6"/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6. Коэффициент для расчета замены </w:t>
      </w:r>
      <w:proofErr w:type="gramStart"/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стандартных</w:t>
      </w:r>
      <w:proofErr w:type="gramEnd"/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саженцев одной группы ценности деревьев саженцами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E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 группы ценности</w:t>
      </w: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958"/>
        <w:gridCol w:w="601"/>
        <w:gridCol w:w="1137"/>
        <w:gridCol w:w="564"/>
        <w:gridCol w:w="1174"/>
        <w:gridCol w:w="527"/>
        <w:gridCol w:w="1984"/>
      </w:tblGrid>
      <w:tr w:rsidR="008C27E1" w:rsidRPr="008C27E1" w:rsidTr="008C27E1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ландшафтно-экологической ценности заменяемой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Коэффициент, на который умножается число саженцев заменяемой группы ландшафтно-экологической ценности, для получения числа саженцев заменяющей группы ландшафтно-экологической ценности</w:t>
            </w:r>
          </w:p>
        </w:tc>
      </w:tr>
      <w:tr w:rsidR="008C27E1" w:rsidRPr="008C27E1" w:rsidTr="008C27E1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Хвойные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 ценные 1 группа ценности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2 группа ценности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Малоценные 3 группа ценности</w:t>
            </w:r>
          </w:p>
        </w:tc>
      </w:tr>
      <w:tr w:rsidR="008C27E1" w:rsidRPr="008C27E1" w:rsidTr="008C27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C27E1" w:rsidRPr="008C27E1" w:rsidTr="008C27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Хвойные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Замене не подлежат</w:t>
            </w:r>
          </w:p>
        </w:tc>
      </w:tr>
      <w:tr w:rsidR="008C27E1" w:rsidRPr="008C27E1" w:rsidTr="008C27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 ценные 1 группа ценности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8C27E1" w:rsidRPr="008C27E1" w:rsidTr="008C27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2 группа ценности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C27E1" w:rsidRPr="008C27E1" w:rsidTr="008C27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Малоценные 3 группа ценности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7E1" w:rsidRPr="008C27E1" w:rsidRDefault="008C27E1" w:rsidP="008C27E1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Pr="008C27E1" w:rsidRDefault="008C27E1" w:rsidP="008C27E1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7E1" w:rsidRDefault="008C27E1"/>
    <w:sectPr w:rsidR="008C2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2C85"/>
    <w:multiLevelType w:val="hybridMultilevel"/>
    <w:tmpl w:val="C6402B6E"/>
    <w:lvl w:ilvl="0" w:tplc="63845628">
      <w:start w:val="4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77037B6E"/>
    <w:multiLevelType w:val="hybridMultilevel"/>
    <w:tmpl w:val="EC3C6B70"/>
    <w:lvl w:ilvl="0" w:tplc="6A4AF8BE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761"/>
    <w:rsid w:val="000D0693"/>
    <w:rsid w:val="001A7727"/>
    <w:rsid w:val="00241E0F"/>
    <w:rsid w:val="003979C0"/>
    <w:rsid w:val="003D5C37"/>
    <w:rsid w:val="004B6ECC"/>
    <w:rsid w:val="00592A0E"/>
    <w:rsid w:val="005F4717"/>
    <w:rsid w:val="006C65B1"/>
    <w:rsid w:val="008C27E1"/>
    <w:rsid w:val="00BF1144"/>
    <w:rsid w:val="00C55CE9"/>
    <w:rsid w:val="00C829C4"/>
    <w:rsid w:val="00E06D3B"/>
    <w:rsid w:val="00E353C2"/>
    <w:rsid w:val="00EE3FAD"/>
    <w:rsid w:val="00F5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6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7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6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142056&amp;date=12.03.2019&amp;dst=100019&amp;fld=13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ZB&amp;n=301549&amp;date=12.03.2019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77&amp;n=121699&amp;date=12.03.2019&amp;dst=100493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4D7AD-6FB4-4532-A91F-89A35D98C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4584</Words>
  <Characters>26135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14</cp:revision>
  <cp:lastPrinted>2021-12-10T05:47:00Z</cp:lastPrinted>
  <dcterms:created xsi:type="dcterms:W3CDTF">2021-11-23T10:33:00Z</dcterms:created>
  <dcterms:modified xsi:type="dcterms:W3CDTF">2021-12-10T05:48:00Z</dcterms:modified>
</cp:coreProperties>
</file>