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BB1" w:rsidRDefault="00736BB1" w:rsidP="00736BB1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АДМИНИСТРАЦИЯ</w:t>
      </w:r>
    </w:p>
    <w:p w:rsidR="00736BB1" w:rsidRDefault="00736BB1" w:rsidP="00736BB1">
      <w:pPr>
        <w:suppressAutoHyphens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                     СЕЛЬСКОГО ПОСЕЛЕНИЯ ИШНЯ</w:t>
      </w:r>
    </w:p>
    <w:p w:rsidR="00736BB1" w:rsidRDefault="00736BB1" w:rsidP="00736BB1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36BB1" w:rsidRDefault="00736BB1" w:rsidP="00736BB1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      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                             ПОСТАНОВЛЕНИЕ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36BB1" w:rsidRDefault="00736BB1" w:rsidP="00736BB1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36BB1" w:rsidRDefault="00736BB1" w:rsidP="00736BB1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15.06.2016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eastAsia="ru-RU"/>
        </w:rPr>
        <w:t>165</w:t>
      </w:r>
      <w:bookmarkStart w:id="0" w:name="_GoBack"/>
      <w:bookmarkEnd w:id="0"/>
    </w:p>
    <w:p w:rsidR="00736BB1" w:rsidRDefault="00736BB1" w:rsidP="00736BB1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шня</w:t>
      </w:r>
      <w:proofErr w:type="spellEnd"/>
    </w:p>
    <w:p w:rsidR="00736BB1" w:rsidRDefault="00736BB1" w:rsidP="00736BB1">
      <w:pPr>
        <w:suppressAutoHyphens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736BB1" w:rsidRDefault="00736BB1" w:rsidP="00736BB1">
      <w:pPr>
        <w:suppressAutoHyphens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О внесении дополнений в </w:t>
      </w:r>
      <w:proofErr w:type="gramStart"/>
      <w:r>
        <w:rPr>
          <w:rFonts w:ascii="Times New Roman" w:hAnsi="Times New Roman" w:cs="Times New Roman"/>
          <w:iCs/>
          <w:sz w:val="28"/>
          <w:szCs w:val="28"/>
          <w:lang w:eastAsia="ru-RU"/>
        </w:rPr>
        <w:t>административный</w:t>
      </w:r>
      <w:proofErr w:type="gramEnd"/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      </w:t>
      </w:r>
    </w:p>
    <w:p w:rsidR="00736BB1" w:rsidRDefault="00736BB1" w:rsidP="00736BB1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регламент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предоставления    муниципальной    услуги </w:t>
      </w:r>
    </w:p>
    <w:p w:rsidR="00736BB1" w:rsidRDefault="00736BB1" w:rsidP="00736BB1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«</w:t>
      </w:r>
      <w:r>
        <w:rPr>
          <w:rFonts w:ascii="Times New Roman" w:hAnsi="Times New Roman" w:cs="Times New Roman"/>
          <w:sz w:val="28"/>
          <w:szCs w:val="28"/>
          <w:lang w:eastAsia="en-US"/>
        </w:rPr>
        <w:t>Прием заявлений, документов, а также</w:t>
      </w:r>
    </w:p>
    <w:p w:rsidR="00736BB1" w:rsidRDefault="00736BB1" w:rsidP="00736BB1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постановка на учет в качестве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нуждающихся</w:t>
      </w:r>
      <w:proofErr w:type="gramEnd"/>
    </w:p>
    <w:p w:rsidR="00736BB1" w:rsidRDefault="00736BB1" w:rsidP="00736BB1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 жилых помещениях»</w:t>
      </w:r>
    </w:p>
    <w:p w:rsidR="00736BB1" w:rsidRDefault="00736BB1" w:rsidP="00736BB1">
      <w:pPr>
        <w:suppressAutoHyphens w:val="0"/>
        <w:autoSpaceDE w:val="0"/>
        <w:spacing w:after="0" w:line="240" w:lineRule="auto"/>
        <w:ind w:firstLine="660"/>
        <w:jc w:val="center"/>
        <w:rPr>
          <w:rFonts w:ascii="Times New Roman" w:hAnsi="Times New Roman" w:cs="Times New Roman"/>
          <w:bCs/>
          <w:i/>
          <w:color w:val="000000"/>
          <w:sz w:val="24"/>
          <w:szCs w:val="24"/>
          <w:lang w:eastAsia="ru-RU"/>
        </w:rPr>
      </w:pPr>
    </w:p>
    <w:p w:rsidR="00736BB1" w:rsidRDefault="00736BB1" w:rsidP="00736BB1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36BB1" w:rsidRDefault="00736BB1" w:rsidP="00736BB1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повышения эффективности, качества, доступности муниципальных услуг и своевременного их предоставления, руководствуясь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 </w:t>
      </w:r>
      <w:r>
        <w:rPr>
          <w:rFonts w:ascii="Times New Roman" w:hAnsi="Times New Roman" w:cs="Times New Roman"/>
          <w:sz w:val="28"/>
          <w:szCs w:val="28"/>
          <w:lang w:eastAsia="ru-RU"/>
        </w:rPr>
        <w:t>руководствуясь Уставом сельского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Администрация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 с т а н о в  л я е т: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36BB1" w:rsidRDefault="00736BB1" w:rsidP="00736BB1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36BB1" w:rsidRDefault="00736BB1" w:rsidP="00736BB1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1.Дополнить раздел </w:t>
      </w:r>
      <w:r>
        <w:rPr>
          <w:rFonts w:ascii="Times New Roman" w:hAnsi="Times New Roman" w:cs="Times New Roman"/>
          <w:bCs/>
          <w:sz w:val="28"/>
          <w:szCs w:val="28"/>
          <w:lang w:val="en-US" w:eastAsia="ru-RU"/>
        </w:rPr>
        <w:t>II</w:t>
      </w:r>
      <w:r w:rsidRPr="00736BB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«Стандарт предоставления муниципальной услуги» административного регламента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«Прием заявлений, документов, а также постановка на учет в качестве нуждающихся в жилых помещениях», утвержденного постановлением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 22.06.2012 № 83 пунктом следующего содержания:</w:t>
      </w:r>
    </w:p>
    <w:p w:rsidR="00736BB1" w:rsidRDefault="00736BB1" w:rsidP="00736BB1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«2.16.1  Инвалидам, имеющим стойкие расстройства функции зрения и самостоятельного передвижения,  необходимые услуги предоставляются по месту жительства инвалида или в дистанционном режиме</w:t>
      </w:r>
      <w:proofErr w:type="gramStart"/>
      <w:r>
        <w:rPr>
          <w:sz w:val="28"/>
          <w:szCs w:val="28"/>
        </w:rPr>
        <w:t>.»</w:t>
      </w:r>
      <w:proofErr w:type="gramEnd"/>
    </w:p>
    <w:p w:rsidR="00736BB1" w:rsidRDefault="00736BB1" w:rsidP="00736BB1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Постановление опубликовать в газете «Ростовский вестник» и на сайте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36BB1" w:rsidRDefault="00736BB1" w:rsidP="00736BB1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 вступает в силу после его опубликования.  </w:t>
      </w:r>
    </w:p>
    <w:p w:rsidR="00736BB1" w:rsidRDefault="00736BB1" w:rsidP="00736BB1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left="63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4.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собой. </w:t>
      </w:r>
    </w:p>
    <w:p w:rsidR="00736BB1" w:rsidRDefault="00736BB1" w:rsidP="00736BB1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36BB1" w:rsidRDefault="00736BB1" w:rsidP="00736BB1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36BB1" w:rsidRDefault="00736BB1" w:rsidP="00736BB1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36BB1" w:rsidRDefault="00736BB1" w:rsidP="00736BB1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Н.С. Савельев</w:t>
      </w:r>
    </w:p>
    <w:p w:rsidR="00736BB1" w:rsidRDefault="00736BB1" w:rsidP="00736BB1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62C6" w:rsidRDefault="001162C6"/>
    <w:sectPr w:rsidR="00116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626"/>
    <w:rsid w:val="001162C6"/>
    <w:rsid w:val="00501626"/>
    <w:rsid w:val="0073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BB1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6B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BB1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6B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0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3</cp:revision>
  <dcterms:created xsi:type="dcterms:W3CDTF">2016-06-15T07:46:00Z</dcterms:created>
  <dcterms:modified xsi:type="dcterms:W3CDTF">2016-06-15T07:46:00Z</dcterms:modified>
</cp:coreProperties>
</file>