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AFE" w:rsidRDefault="000A2AFE" w:rsidP="000A2AF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0A2AFE" w:rsidRDefault="000A2AFE" w:rsidP="000A2AF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0A2AFE" w:rsidRDefault="000A2AFE" w:rsidP="000A2AFE">
      <w:pPr>
        <w:rPr>
          <w:sz w:val="32"/>
          <w:szCs w:val="32"/>
        </w:rPr>
      </w:pPr>
    </w:p>
    <w:p w:rsidR="000A2AFE" w:rsidRDefault="000A2AFE" w:rsidP="000A2AFE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0A2AFE" w:rsidRDefault="000A2AFE" w:rsidP="000A2AFE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0A2AFE" w:rsidRDefault="000A2AFE" w:rsidP="000A2AFE">
      <w:pPr>
        <w:rPr>
          <w:sz w:val="28"/>
          <w:szCs w:val="28"/>
        </w:rPr>
      </w:pPr>
    </w:p>
    <w:p w:rsidR="000A2AFE" w:rsidRDefault="000A2AFE" w:rsidP="000A2AFE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8405F4">
        <w:rPr>
          <w:sz w:val="28"/>
          <w:szCs w:val="28"/>
        </w:rPr>
        <w:t>26.01.2016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№ </w:t>
      </w:r>
      <w:r w:rsidR="008405F4">
        <w:rPr>
          <w:sz w:val="28"/>
          <w:szCs w:val="28"/>
        </w:rPr>
        <w:t>16</w:t>
      </w:r>
    </w:p>
    <w:p w:rsidR="000A2AFE" w:rsidRDefault="000A2AFE" w:rsidP="000A2A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</w:t>
      </w:r>
    </w:p>
    <w:p w:rsidR="000A2AFE" w:rsidRDefault="000A2AFE" w:rsidP="000A2AFE"/>
    <w:p w:rsidR="000A2AFE" w:rsidRDefault="000A2AFE" w:rsidP="000A2AFE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</w:p>
    <w:p w:rsidR="000A2AFE" w:rsidRDefault="000A2AFE" w:rsidP="000A2AFE">
      <w:pPr>
        <w:rPr>
          <w:sz w:val="28"/>
          <w:szCs w:val="28"/>
        </w:rPr>
      </w:pPr>
      <w:r>
        <w:rPr>
          <w:sz w:val="28"/>
          <w:szCs w:val="28"/>
        </w:rPr>
        <w:t>в постановление  от 01.08.2014 № 80</w:t>
      </w:r>
    </w:p>
    <w:p w:rsidR="000A2AFE" w:rsidRDefault="000A2AFE" w:rsidP="000A2AFE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0A2AFE" w:rsidRDefault="000A2AFE" w:rsidP="000A2AFE">
      <w:pPr>
        <w:rPr>
          <w:sz w:val="28"/>
          <w:szCs w:val="28"/>
        </w:rPr>
      </w:pPr>
    </w:p>
    <w:p w:rsidR="000A2AFE" w:rsidRDefault="000A2AFE" w:rsidP="000A2A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кадровыми изменениями в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, в соответствии с Федеральным законом от 06.10.2003 № 131-ФЗ «Об общих принципах организации местного самоуправления в Российской Федерации», </w:t>
      </w:r>
      <w:proofErr w:type="gramStart"/>
      <w:r>
        <w:rPr>
          <w:sz w:val="28"/>
          <w:szCs w:val="28"/>
        </w:rPr>
        <w:t xml:space="preserve">руководствуясь Уставом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Администрация сельского поселения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ПОСТАНОВЛЯЕТ:</w:t>
      </w:r>
    </w:p>
    <w:p w:rsidR="000A2AFE" w:rsidRDefault="000A2AFE" w:rsidP="000A2AFE">
      <w:pPr>
        <w:ind w:firstLine="708"/>
        <w:jc w:val="both"/>
        <w:rPr>
          <w:sz w:val="28"/>
          <w:szCs w:val="28"/>
        </w:rPr>
      </w:pPr>
    </w:p>
    <w:p w:rsidR="00BB1C6F" w:rsidRDefault="00BB1C6F" w:rsidP="000A2A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следующие изменения в постановление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от 01.08.2014 № 80 «О создании комиссии по муниципальному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обеспечением сохранности автомобильных дорог на территории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»:</w:t>
      </w:r>
    </w:p>
    <w:p w:rsidR="000A2AFE" w:rsidRDefault="000A2AFE" w:rsidP="000A2A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B1C6F">
        <w:rPr>
          <w:sz w:val="28"/>
          <w:szCs w:val="28"/>
        </w:rPr>
        <w:t xml:space="preserve">В </w:t>
      </w:r>
      <w:proofErr w:type="spellStart"/>
      <w:r w:rsidR="00BB1C6F">
        <w:rPr>
          <w:sz w:val="28"/>
          <w:szCs w:val="28"/>
        </w:rPr>
        <w:t>п.п</w:t>
      </w:r>
      <w:proofErr w:type="spellEnd"/>
      <w:r w:rsidR="00BB1C6F">
        <w:rPr>
          <w:sz w:val="28"/>
          <w:szCs w:val="28"/>
        </w:rPr>
        <w:t>. 1, 3 н</w:t>
      </w:r>
      <w:r>
        <w:rPr>
          <w:sz w:val="28"/>
          <w:szCs w:val="28"/>
        </w:rPr>
        <w:t xml:space="preserve">аименование должности «заместитель Главы Администрации по ЖКХ и благоустройству территории» изменить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>заместитель</w:t>
      </w:r>
      <w:proofErr w:type="gramEnd"/>
      <w:r>
        <w:rPr>
          <w:sz w:val="28"/>
          <w:szCs w:val="28"/>
        </w:rPr>
        <w:t xml:space="preserve"> Главы Администрации – начальник отдела по благоустройству территории, имуществу и земельным отношениям»</w:t>
      </w:r>
      <w:r w:rsidR="00BB1C6F">
        <w:rPr>
          <w:sz w:val="28"/>
          <w:szCs w:val="28"/>
        </w:rPr>
        <w:t>.</w:t>
      </w:r>
    </w:p>
    <w:p w:rsidR="00BB1C6F" w:rsidRDefault="00BB1C6F" w:rsidP="000A2A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2.Вывести из состава комиссии ведущего специалиста - юрисконсульта </w:t>
      </w:r>
      <w:proofErr w:type="spellStart"/>
      <w:r>
        <w:rPr>
          <w:sz w:val="28"/>
          <w:szCs w:val="28"/>
        </w:rPr>
        <w:t>Невзорова</w:t>
      </w:r>
      <w:proofErr w:type="spellEnd"/>
      <w:r>
        <w:rPr>
          <w:sz w:val="28"/>
          <w:szCs w:val="28"/>
        </w:rPr>
        <w:t xml:space="preserve"> О.В.</w:t>
      </w:r>
    </w:p>
    <w:p w:rsidR="00BB1C6F" w:rsidRDefault="00BB1C6F" w:rsidP="000A2A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Ввести в состав комиссии ведущего специалиста – юрисконсульта Костикову Н.М.</w:t>
      </w:r>
    </w:p>
    <w:p w:rsidR="00BB1C6F" w:rsidRDefault="00BB1C6F" w:rsidP="000A2A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3.Опубликовать постановление в газете «Ростовский вестник» и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BB1C6F" w:rsidRDefault="00BB1C6F" w:rsidP="000A2A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4.Постановление вступает в силу с момента подписания.</w:t>
      </w:r>
    </w:p>
    <w:p w:rsidR="00BB1C6F" w:rsidRDefault="00BB1C6F" w:rsidP="000A2A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BB1C6F" w:rsidRDefault="00BB1C6F" w:rsidP="000A2AFE">
      <w:pPr>
        <w:ind w:firstLine="708"/>
        <w:jc w:val="both"/>
        <w:rPr>
          <w:sz w:val="28"/>
          <w:szCs w:val="28"/>
        </w:rPr>
      </w:pPr>
    </w:p>
    <w:p w:rsidR="00BB1C6F" w:rsidRDefault="00BB1C6F" w:rsidP="000A2AFE">
      <w:pPr>
        <w:ind w:firstLine="708"/>
        <w:jc w:val="both"/>
        <w:rPr>
          <w:sz w:val="28"/>
          <w:szCs w:val="28"/>
        </w:rPr>
      </w:pPr>
    </w:p>
    <w:p w:rsidR="00BB1C6F" w:rsidRDefault="00BB1C6F" w:rsidP="000A2AFE">
      <w:pPr>
        <w:ind w:firstLine="708"/>
        <w:jc w:val="both"/>
        <w:rPr>
          <w:sz w:val="28"/>
          <w:szCs w:val="28"/>
        </w:rPr>
      </w:pPr>
    </w:p>
    <w:p w:rsidR="00BB1C6F" w:rsidRDefault="00BB1C6F" w:rsidP="00BB1C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Н.С. Савельев</w:t>
      </w:r>
    </w:p>
    <w:p w:rsidR="0070642D" w:rsidRDefault="0070642D" w:rsidP="000A2AFE">
      <w:pPr>
        <w:jc w:val="both"/>
      </w:pPr>
    </w:p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AFE"/>
    <w:rsid w:val="000A2AFE"/>
    <w:rsid w:val="002C7C68"/>
    <w:rsid w:val="004F74BA"/>
    <w:rsid w:val="0070642D"/>
    <w:rsid w:val="007A7839"/>
    <w:rsid w:val="0081749D"/>
    <w:rsid w:val="008405F4"/>
    <w:rsid w:val="008D2ADD"/>
    <w:rsid w:val="00BB1C6F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FE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FE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2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2016-01-25T04:53:00Z</dcterms:created>
  <dcterms:modified xsi:type="dcterms:W3CDTF">2016-01-27T04:21:00Z</dcterms:modified>
</cp:coreProperties>
</file>