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47" w:rsidRDefault="00E91547" w:rsidP="00E91547">
      <w:pPr>
        <w:ind w:firstLine="720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АДМИНИСТРАЦИЯ </w:t>
      </w:r>
    </w:p>
    <w:p w:rsidR="00E91547" w:rsidRDefault="00E91547" w:rsidP="00E91547">
      <w:pPr>
        <w:ind w:firstLine="720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СЕЛЬСКОГО ПОСЕЛЕНИЯ ИШНЯ</w:t>
      </w:r>
    </w:p>
    <w:p w:rsidR="00E91547" w:rsidRDefault="00E91547" w:rsidP="00E91547">
      <w:pPr>
        <w:ind w:firstLine="720"/>
        <w:jc w:val="center"/>
        <w:rPr>
          <w:rFonts w:eastAsia="Times New Roman"/>
          <w:b/>
          <w:sz w:val="32"/>
          <w:szCs w:val="32"/>
        </w:rPr>
      </w:pPr>
    </w:p>
    <w:p w:rsidR="00E91547" w:rsidRDefault="00E91547" w:rsidP="00E91547">
      <w:pPr>
        <w:ind w:firstLine="720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ПОСТАНОВЛЕНИЕ</w:t>
      </w:r>
    </w:p>
    <w:p w:rsidR="00E91547" w:rsidRDefault="00E91547" w:rsidP="00E91547">
      <w:pPr>
        <w:ind w:firstLine="720"/>
        <w:jc w:val="left"/>
        <w:rPr>
          <w:rFonts w:eastAsia="Times New Roman"/>
          <w:b/>
          <w:szCs w:val="28"/>
        </w:rPr>
      </w:pPr>
    </w:p>
    <w:p w:rsidR="00E91547" w:rsidRDefault="00E91547" w:rsidP="00E91547">
      <w:pPr>
        <w:ind w:firstLine="720"/>
        <w:jc w:val="left"/>
        <w:rPr>
          <w:rFonts w:eastAsia="Times New Roman"/>
          <w:szCs w:val="28"/>
        </w:rPr>
      </w:pPr>
    </w:p>
    <w:p w:rsidR="00E91547" w:rsidRDefault="00E91547" w:rsidP="00E91547">
      <w:pPr>
        <w:ind w:firstLine="720"/>
        <w:jc w:val="left"/>
        <w:rPr>
          <w:rFonts w:eastAsia="Times New Roman"/>
          <w:szCs w:val="28"/>
        </w:rPr>
      </w:pP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от  05.10.2023                                                                           № 174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proofErr w:type="spellStart"/>
      <w:r>
        <w:rPr>
          <w:rFonts w:eastAsia="Times New Roman"/>
          <w:szCs w:val="28"/>
        </w:rPr>
        <w:t>р.п</w:t>
      </w:r>
      <w:proofErr w:type="spellEnd"/>
      <w:r>
        <w:rPr>
          <w:rFonts w:eastAsia="Times New Roman"/>
          <w:szCs w:val="28"/>
        </w:rPr>
        <w:t xml:space="preserve">. </w:t>
      </w:r>
      <w:proofErr w:type="spellStart"/>
      <w:r>
        <w:rPr>
          <w:rFonts w:eastAsia="Times New Roman"/>
          <w:szCs w:val="28"/>
        </w:rPr>
        <w:t>Ишня</w:t>
      </w:r>
      <w:proofErr w:type="spellEnd"/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Об утверждении состава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приемочной комиссии 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по переустройству и (или) перепланировке 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жилого помещения,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переводу жилого помещения </w:t>
      </w:r>
      <w:proofErr w:type="gramStart"/>
      <w:r>
        <w:rPr>
          <w:rFonts w:eastAsia="Times New Roman"/>
          <w:szCs w:val="28"/>
        </w:rPr>
        <w:t>в</w:t>
      </w:r>
      <w:proofErr w:type="gramEnd"/>
      <w:r>
        <w:rPr>
          <w:rFonts w:eastAsia="Times New Roman"/>
          <w:szCs w:val="28"/>
        </w:rPr>
        <w:t xml:space="preserve"> 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нежилое помещение и </w:t>
      </w:r>
      <w:proofErr w:type="gramStart"/>
      <w:r>
        <w:rPr>
          <w:rFonts w:eastAsia="Times New Roman"/>
          <w:szCs w:val="28"/>
        </w:rPr>
        <w:t>нежилого</w:t>
      </w:r>
      <w:proofErr w:type="gramEnd"/>
      <w:r>
        <w:rPr>
          <w:rFonts w:eastAsia="Times New Roman"/>
          <w:szCs w:val="28"/>
        </w:rPr>
        <w:t xml:space="preserve"> 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помещения в жилое помещение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сельском поселении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 xml:space="preserve"> 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в новой редакции</w:t>
      </w:r>
    </w:p>
    <w:p w:rsidR="00E91547" w:rsidRDefault="00E91547" w:rsidP="00E91547">
      <w:pPr>
        <w:ind w:firstLine="0"/>
        <w:jc w:val="left"/>
        <w:rPr>
          <w:rFonts w:eastAsia="Times New Roman"/>
          <w:szCs w:val="28"/>
        </w:rPr>
      </w:pPr>
    </w:p>
    <w:p w:rsidR="00E91547" w:rsidRDefault="00E91547" w:rsidP="00E91547">
      <w:pPr>
        <w:ind w:firstLine="0"/>
        <w:rPr>
          <w:rFonts w:eastAsia="Times New Roman"/>
          <w:szCs w:val="28"/>
        </w:rPr>
      </w:pPr>
      <w:r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Cs w:val="28"/>
        </w:rPr>
        <w:t xml:space="preserve">        В соответствии с Жилищным кодексом Российской Федерации, Федеральным законом от </w:t>
      </w:r>
      <w:r>
        <w:rPr>
          <w:rFonts w:eastAsia="Times New Roman"/>
          <w:color w:val="000000"/>
          <w:szCs w:val="28"/>
          <w:shd w:val="clear" w:color="auto" w:fill="FFFFFF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>
        <w:rPr>
          <w:rFonts w:eastAsia="Times New Roman"/>
          <w:szCs w:val="28"/>
        </w:rPr>
        <w:t xml:space="preserve">Уставом </w:t>
      </w:r>
      <w:r>
        <w:rPr>
          <w:rFonts w:eastAsia="Times New Roman"/>
          <w:b/>
          <w:szCs w:val="28"/>
        </w:rPr>
        <w:t xml:space="preserve"> </w:t>
      </w:r>
      <w:r>
        <w:rPr>
          <w:rFonts w:eastAsia="Times New Roman"/>
          <w:szCs w:val="28"/>
        </w:rPr>
        <w:t xml:space="preserve"> 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 xml:space="preserve">,  Администрация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 xml:space="preserve">  </w:t>
      </w:r>
      <w:proofErr w:type="gramStart"/>
      <w:r>
        <w:rPr>
          <w:rFonts w:eastAsia="Times New Roman"/>
          <w:b/>
          <w:szCs w:val="28"/>
        </w:rPr>
        <w:t>п</w:t>
      </w:r>
      <w:proofErr w:type="gramEnd"/>
      <w:r>
        <w:rPr>
          <w:rFonts w:eastAsia="Times New Roman"/>
          <w:b/>
          <w:szCs w:val="28"/>
        </w:rPr>
        <w:t xml:space="preserve"> о с т а н о в л я е т: </w:t>
      </w:r>
    </w:p>
    <w:p w:rsidR="00E91547" w:rsidRDefault="00E91547" w:rsidP="00E91547">
      <w:pPr>
        <w:ind w:firstLine="0"/>
        <w:rPr>
          <w:rFonts w:eastAsia="Times New Roman"/>
          <w:szCs w:val="28"/>
        </w:rPr>
      </w:pPr>
    </w:p>
    <w:p w:rsidR="00E91547" w:rsidRDefault="00E91547" w:rsidP="00E91547">
      <w:pPr>
        <w:ind w:firstLine="7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1.Утвердить    состав  приемочной комиссии по переустройству и (или) перепланировке жилого помещения,  переводу жилого помещения в нежилое помещение и нежилого помещения в жилое помещение в сельском поселении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 xml:space="preserve">, утвержденный постановлением Администрации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 xml:space="preserve"> от 12.03.2018 № 30 в новой редакции (приложение).</w:t>
      </w:r>
    </w:p>
    <w:p w:rsidR="00E91547" w:rsidRDefault="00E91547" w:rsidP="00E91547">
      <w:pPr>
        <w:ind w:firstLine="7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2. Опубликовать постановление на официальном сайте Администрации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>.</w:t>
      </w:r>
    </w:p>
    <w:p w:rsidR="00E91547" w:rsidRDefault="00E91547" w:rsidP="00E91547">
      <w:pPr>
        <w:ind w:firstLine="720"/>
        <w:rPr>
          <w:rFonts w:eastAsia="Times New Roman"/>
          <w:szCs w:val="28"/>
        </w:rPr>
      </w:pPr>
      <w:r>
        <w:rPr>
          <w:rFonts w:eastAsia="Times New Roman"/>
          <w:szCs w:val="28"/>
        </w:rPr>
        <w:t>3. Постановление вступает в силу с момента его подписания.</w:t>
      </w:r>
    </w:p>
    <w:p w:rsidR="00E91547" w:rsidRDefault="00E91547" w:rsidP="00E91547">
      <w:pPr>
        <w:ind w:firstLine="7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4. </w:t>
      </w:r>
      <w:proofErr w:type="gramStart"/>
      <w:r>
        <w:rPr>
          <w:rFonts w:eastAsia="Times New Roman"/>
          <w:szCs w:val="28"/>
        </w:rPr>
        <w:t>Контроль за</w:t>
      </w:r>
      <w:proofErr w:type="gramEnd"/>
      <w:r>
        <w:rPr>
          <w:rFonts w:eastAsia="Times New Roman"/>
          <w:szCs w:val="28"/>
        </w:rPr>
        <w:t xml:space="preserve"> исполнением  постановления оставляю за собой.</w:t>
      </w:r>
    </w:p>
    <w:p w:rsidR="00E91547" w:rsidRDefault="00E91547" w:rsidP="00E91547">
      <w:pPr>
        <w:ind w:firstLine="720"/>
        <w:rPr>
          <w:rFonts w:eastAsia="Times New Roman"/>
          <w:szCs w:val="28"/>
        </w:rPr>
      </w:pPr>
    </w:p>
    <w:p w:rsidR="00E91547" w:rsidRDefault="00E91547" w:rsidP="00E91547">
      <w:pPr>
        <w:ind w:firstLine="720"/>
        <w:rPr>
          <w:rFonts w:eastAsia="Times New Roman"/>
          <w:szCs w:val="28"/>
        </w:rPr>
      </w:pPr>
    </w:p>
    <w:p w:rsidR="00E91547" w:rsidRDefault="00E91547" w:rsidP="00E91547">
      <w:pPr>
        <w:ind w:firstLine="720"/>
        <w:rPr>
          <w:rFonts w:eastAsia="Times New Roman"/>
          <w:szCs w:val="28"/>
        </w:rPr>
      </w:pPr>
    </w:p>
    <w:p w:rsidR="00E91547" w:rsidRDefault="00E91547" w:rsidP="00E91547">
      <w:pPr>
        <w:ind w:firstLine="0"/>
        <w:rPr>
          <w:rFonts w:eastAsia="Times New Roman"/>
          <w:szCs w:val="28"/>
        </w:rPr>
      </w:pPr>
    </w:p>
    <w:p w:rsidR="00E91547" w:rsidRDefault="00E91547" w:rsidP="00E91547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Глава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 xml:space="preserve">                                                  А.В. Ложкин</w:t>
      </w:r>
    </w:p>
    <w:p w:rsidR="00E91547" w:rsidRDefault="00E91547" w:rsidP="00E91547">
      <w:pPr>
        <w:jc w:val="right"/>
      </w:pPr>
    </w:p>
    <w:p w:rsidR="00E91547" w:rsidRDefault="00E91547" w:rsidP="00E91547">
      <w:pPr>
        <w:jc w:val="right"/>
      </w:pPr>
    </w:p>
    <w:p w:rsidR="00E91547" w:rsidRDefault="00E91547" w:rsidP="00E91547">
      <w:pPr>
        <w:jc w:val="right"/>
      </w:pPr>
    </w:p>
    <w:p w:rsidR="00E91547" w:rsidRDefault="00E91547" w:rsidP="00E91547">
      <w:pPr>
        <w:jc w:val="right"/>
      </w:pPr>
    </w:p>
    <w:p w:rsidR="00E91547" w:rsidRDefault="00E91547" w:rsidP="00E91547">
      <w:pPr>
        <w:jc w:val="right"/>
      </w:pPr>
    </w:p>
    <w:p w:rsidR="00E91547" w:rsidRDefault="00E91547" w:rsidP="00E91547">
      <w:pPr>
        <w:jc w:val="right"/>
      </w:pPr>
      <w:r>
        <w:lastRenderedPageBreak/>
        <w:t xml:space="preserve">Приложение  </w:t>
      </w:r>
    </w:p>
    <w:p w:rsidR="00E91547" w:rsidRDefault="00E91547" w:rsidP="00E91547">
      <w:pPr>
        <w:jc w:val="right"/>
      </w:pPr>
      <w:r>
        <w:t xml:space="preserve">к постановлению Администрации </w:t>
      </w:r>
    </w:p>
    <w:p w:rsidR="00E91547" w:rsidRDefault="00E91547" w:rsidP="00E91547">
      <w:pPr>
        <w:jc w:val="right"/>
      </w:pPr>
      <w:r>
        <w:t xml:space="preserve">сельского поселения </w:t>
      </w:r>
      <w:proofErr w:type="spellStart"/>
      <w:r>
        <w:t>Ишня</w:t>
      </w:r>
      <w:proofErr w:type="spellEnd"/>
      <w:r>
        <w:t xml:space="preserve"> </w:t>
      </w:r>
    </w:p>
    <w:p w:rsidR="00E91547" w:rsidRDefault="00E91547" w:rsidP="00E91547">
      <w:r>
        <w:t xml:space="preserve">                                                                                   от 05.10.2023   № 174</w:t>
      </w:r>
    </w:p>
    <w:p w:rsidR="00E91547" w:rsidRDefault="00E91547" w:rsidP="00E91547"/>
    <w:p w:rsidR="00E91547" w:rsidRDefault="00E91547" w:rsidP="00E91547"/>
    <w:p w:rsidR="00E91547" w:rsidRDefault="00E91547" w:rsidP="00E91547"/>
    <w:p w:rsidR="00E91547" w:rsidRDefault="00E91547" w:rsidP="00E91547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bookmarkStart w:id="0" w:name="Par95"/>
      <w:bookmarkEnd w:id="0"/>
      <w:r>
        <w:rPr>
          <w:bCs/>
          <w:sz w:val="26"/>
          <w:szCs w:val="26"/>
        </w:rPr>
        <w:t>Состав</w:t>
      </w:r>
    </w:p>
    <w:p w:rsidR="00E91547" w:rsidRDefault="00E91547" w:rsidP="00E91547">
      <w:pPr>
        <w:widowControl w:val="0"/>
        <w:autoSpaceDE w:val="0"/>
        <w:autoSpaceDN w:val="0"/>
        <w:adjustRightInd w:val="0"/>
        <w:jc w:val="center"/>
      </w:pPr>
      <w:r>
        <w:t>приемочной комиссии</w:t>
      </w:r>
      <w:r>
        <w:rPr>
          <w:szCs w:val="28"/>
        </w:rPr>
        <w:t xml:space="preserve"> по переустройству и (или) перепланировке жилого помещения, </w:t>
      </w:r>
      <w:r>
        <w:rPr>
          <w:color w:val="000000"/>
          <w:shd w:val="clear" w:color="auto" w:fill="FFFFFF"/>
        </w:rPr>
        <w:t>переводу жилого помещения в нежилое помещение и нежилого помещения в жилое помещение</w:t>
      </w:r>
      <w:r>
        <w:t xml:space="preserve"> в сельском поселении </w:t>
      </w:r>
      <w:proofErr w:type="spellStart"/>
      <w:r>
        <w:t>Ишня</w:t>
      </w:r>
      <w:proofErr w:type="spellEnd"/>
      <w:r>
        <w:t xml:space="preserve"> </w:t>
      </w:r>
    </w:p>
    <w:p w:rsidR="00E91547" w:rsidRDefault="00E91547" w:rsidP="00E91547">
      <w:pPr>
        <w:widowControl w:val="0"/>
        <w:autoSpaceDE w:val="0"/>
        <w:autoSpaceDN w:val="0"/>
        <w:adjustRightInd w:val="0"/>
        <w:rPr>
          <w:b/>
        </w:rPr>
      </w:pPr>
    </w:p>
    <w:p w:rsidR="00E91547" w:rsidRDefault="00E91547" w:rsidP="00E91547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Сабанов Н.В. – директор МУ  «Транспортно-хозяйственная служба  Администрации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Ишня</w:t>
      </w:r>
      <w:proofErr w:type="spellEnd"/>
      <w:r>
        <w:rPr>
          <w:rFonts w:ascii="Times New Roman" w:hAnsi="Times New Roman" w:cs="Times New Roman"/>
          <w:sz w:val="26"/>
          <w:szCs w:val="26"/>
        </w:rPr>
        <w:t>»- председатель комиссии.</w:t>
      </w:r>
    </w:p>
    <w:p w:rsidR="00E91547" w:rsidRDefault="00E91547" w:rsidP="00E91547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1547" w:rsidRDefault="00E91547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Секретарь комиссии:</w:t>
      </w:r>
    </w:p>
    <w:p w:rsidR="00E91547" w:rsidRDefault="00E91547" w:rsidP="00E91547">
      <w:pPr>
        <w:ind w:firstLine="708"/>
        <w:rPr>
          <w:rFonts w:eastAsia="Times New Roman"/>
          <w:szCs w:val="28"/>
        </w:rPr>
      </w:pPr>
    </w:p>
    <w:p w:rsidR="00E91547" w:rsidRDefault="003304F2" w:rsidP="00E91547">
      <w:pPr>
        <w:widowControl w:val="0"/>
        <w:autoSpaceDE w:val="0"/>
        <w:autoSpaceDN w:val="0"/>
        <w:adjustRightInd w:val="0"/>
      </w:pPr>
      <w:proofErr w:type="spellStart"/>
      <w:r>
        <w:t>Амангельдыева</w:t>
      </w:r>
      <w:proofErr w:type="spellEnd"/>
      <w:r>
        <w:t xml:space="preserve"> В.Н.</w:t>
      </w:r>
      <w:r w:rsidR="00E91547">
        <w:t>– ведущий специалист МУ «</w:t>
      </w:r>
      <w:r w:rsidR="00E91547">
        <w:rPr>
          <w:sz w:val="26"/>
          <w:szCs w:val="26"/>
        </w:rPr>
        <w:t>Транспортн</w:t>
      </w:r>
      <w:proofErr w:type="gramStart"/>
      <w:r w:rsidR="00E91547">
        <w:rPr>
          <w:sz w:val="26"/>
          <w:szCs w:val="26"/>
        </w:rPr>
        <w:t>о-</w:t>
      </w:r>
      <w:proofErr w:type="gramEnd"/>
      <w:r w:rsidR="00E91547">
        <w:rPr>
          <w:sz w:val="26"/>
          <w:szCs w:val="26"/>
        </w:rPr>
        <w:t xml:space="preserve"> хозяйственная служба  </w:t>
      </w:r>
      <w:r w:rsidR="00E91547">
        <w:t xml:space="preserve">Администрации сельского поселения </w:t>
      </w:r>
      <w:proofErr w:type="spellStart"/>
      <w:r w:rsidR="00E91547">
        <w:t>Ишня</w:t>
      </w:r>
      <w:proofErr w:type="spellEnd"/>
      <w:r w:rsidR="00E91547">
        <w:t>»</w:t>
      </w:r>
    </w:p>
    <w:p w:rsidR="00E91547" w:rsidRDefault="00E91547" w:rsidP="00E91547">
      <w:pPr>
        <w:widowControl w:val="0"/>
        <w:autoSpaceDE w:val="0"/>
        <w:autoSpaceDN w:val="0"/>
        <w:adjustRightInd w:val="0"/>
      </w:pPr>
    </w:p>
    <w:p w:rsidR="00E91547" w:rsidRDefault="00E91547" w:rsidP="00E91547">
      <w:pPr>
        <w:widowControl w:val="0"/>
        <w:autoSpaceDE w:val="0"/>
        <w:autoSpaceDN w:val="0"/>
        <w:adjustRightInd w:val="0"/>
      </w:pPr>
      <w:r>
        <w:t>Члены комиссии:</w:t>
      </w:r>
    </w:p>
    <w:p w:rsidR="00E91547" w:rsidRDefault="003304F2" w:rsidP="00E91547">
      <w:pPr>
        <w:ind w:firstLine="708"/>
      </w:pPr>
      <w:proofErr w:type="spellStart"/>
      <w:r>
        <w:t>Шаблыкова</w:t>
      </w:r>
      <w:proofErr w:type="spellEnd"/>
      <w:r>
        <w:t xml:space="preserve"> М.Е. </w:t>
      </w:r>
      <w:r w:rsidR="00E91547">
        <w:t>- ведущий специалист МУ «Транспортно-хозяйственная служба</w:t>
      </w:r>
      <w:r w:rsidR="00E91547">
        <w:rPr>
          <w:rFonts w:eastAsia="Times New Roman"/>
          <w:szCs w:val="28"/>
        </w:rPr>
        <w:t xml:space="preserve"> Администрации сельского поселения </w:t>
      </w:r>
      <w:proofErr w:type="spellStart"/>
      <w:r w:rsidR="00E91547">
        <w:rPr>
          <w:rFonts w:eastAsia="Times New Roman"/>
          <w:szCs w:val="28"/>
        </w:rPr>
        <w:t>Ишня</w:t>
      </w:r>
      <w:proofErr w:type="spellEnd"/>
      <w:r w:rsidR="00E91547">
        <w:rPr>
          <w:rFonts w:eastAsia="Times New Roman"/>
          <w:szCs w:val="28"/>
        </w:rPr>
        <w:t>»</w:t>
      </w:r>
      <w:r w:rsidR="00E91547">
        <w:t>;</w:t>
      </w:r>
    </w:p>
    <w:p w:rsidR="00E91547" w:rsidRDefault="00E91547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Новикова И.А. – заместитель директора МУ «</w:t>
      </w:r>
      <w:r>
        <w:rPr>
          <w:sz w:val="26"/>
          <w:szCs w:val="26"/>
        </w:rPr>
        <w:t>Транспортн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хозяйственная служба  </w:t>
      </w:r>
      <w:r>
        <w:rPr>
          <w:rFonts w:eastAsia="Times New Roman"/>
          <w:szCs w:val="28"/>
        </w:rPr>
        <w:t xml:space="preserve">Администрации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>»;</w:t>
      </w:r>
    </w:p>
    <w:p w:rsidR="00E91547" w:rsidRDefault="00E91547" w:rsidP="00E91547">
      <w:pPr>
        <w:ind w:firstLine="708"/>
        <w:rPr>
          <w:rFonts w:eastAsia="Times New Roman"/>
          <w:szCs w:val="28"/>
        </w:rPr>
      </w:pPr>
      <w:proofErr w:type="spellStart"/>
      <w:r>
        <w:rPr>
          <w:rFonts w:eastAsia="Times New Roman"/>
          <w:szCs w:val="28"/>
        </w:rPr>
        <w:t>Гарцева</w:t>
      </w:r>
      <w:proofErr w:type="spellEnd"/>
      <w:r>
        <w:rPr>
          <w:rFonts w:eastAsia="Times New Roman"/>
          <w:szCs w:val="28"/>
        </w:rPr>
        <w:t xml:space="preserve"> О.Н. - ведущий специалист МУ «Транспортно-хозяйственная служба Администрации сельского поселения </w:t>
      </w:r>
      <w:proofErr w:type="spellStart"/>
      <w:r>
        <w:rPr>
          <w:rFonts w:eastAsia="Times New Roman"/>
          <w:szCs w:val="28"/>
        </w:rPr>
        <w:t>Ишня</w:t>
      </w:r>
      <w:proofErr w:type="spellEnd"/>
      <w:r>
        <w:rPr>
          <w:rFonts w:eastAsia="Times New Roman"/>
          <w:szCs w:val="28"/>
        </w:rPr>
        <w:t>»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представители управляющих компаний ОАО «УК Тест-А» (по согласованию);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ТСЖ «Содружество», «Наш дом» (по согласованию);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филиал ОАО «Газпром газораспределение Ярославль» в г. Ростове (по согласованию);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Ростовское местное отделение ВДПО (по согласованию);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К работе привлекаются: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собственники жилых помещений (уполномоченные ими лица) с правом совещательного голоса;</w:t>
      </w:r>
    </w:p>
    <w:p w:rsidR="00BC162D" w:rsidRDefault="00BC162D" w:rsidP="00E91547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в необходимых случаях – квалифицированные специалисты экспертных организаций.</w:t>
      </w:r>
      <w:bookmarkStart w:id="1" w:name="_GoBack"/>
      <w:bookmarkEnd w:id="1"/>
    </w:p>
    <w:p w:rsidR="00E91547" w:rsidRDefault="00E91547" w:rsidP="00E91547">
      <w:pPr>
        <w:widowControl w:val="0"/>
        <w:autoSpaceDE w:val="0"/>
        <w:autoSpaceDN w:val="0"/>
        <w:adjustRightInd w:val="0"/>
      </w:pPr>
    </w:p>
    <w:p w:rsidR="00081E38" w:rsidRDefault="00081E38"/>
    <w:sectPr w:rsidR="00081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47"/>
    <w:rsid w:val="00081E38"/>
    <w:rsid w:val="003304F2"/>
    <w:rsid w:val="00BC162D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915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915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2023-10-06T07:19:00Z</cp:lastPrinted>
  <dcterms:created xsi:type="dcterms:W3CDTF">2023-10-05T12:15:00Z</dcterms:created>
  <dcterms:modified xsi:type="dcterms:W3CDTF">2023-10-06T07:20:00Z</dcterms:modified>
</cp:coreProperties>
</file>