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8A" w:rsidRDefault="00A8668A" w:rsidP="00A8668A">
      <w:pPr>
        <w:jc w:val="right"/>
        <w:rPr>
          <w:b/>
          <w:sz w:val="28"/>
          <w:szCs w:val="28"/>
        </w:rPr>
      </w:pP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DB726E" w:rsidP="00A8668A">
      <w:pPr>
        <w:rPr>
          <w:sz w:val="28"/>
          <w:szCs w:val="28"/>
        </w:rPr>
      </w:pPr>
      <w:r>
        <w:rPr>
          <w:sz w:val="28"/>
          <w:szCs w:val="28"/>
        </w:rPr>
        <w:t>от  21.05.2014</w:t>
      </w:r>
      <w:r w:rsidR="0047129E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</w:t>
      </w:r>
      <w:r w:rsidR="002609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7129E">
        <w:rPr>
          <w:sz w:val="28"/>
          <w:szCs w:val="28"/>
        </w:rPr>
        <w:t xml:space="preserve"> №</w:t>
      </w:r>
      <w:r w:rsidR="00D60D59">
        <w:rPr>
          <w:sz w:val="28"/>
          <w:szCs w:val="28"/>
        </w:rPr>
        <w:t xml:space="preserve"> 17</w:t>
      </w:r>
      <w:bookmarkStart w:id="0" w:name="_GoBack"/>
      <w:bookmarkEnd w:id="0"/>
    </w:p>
    <w:p w:rsidR="00A8668A" w:rsidRDefault="00A8668A" w:rsidP="00A866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8668A" w:rsidRDefault="00A8668A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О согласовании  </w:t>
      </w:r>
      <w:proofErr w:type="gramStart"/>
      <w:r>
        <w:rPr>
          <w:sz w:val="28"/>
          <w:szCs w:val="28"/>
        </w:rPr>
        <w:t>предельного</w:t>
      </w:r>
      <w:proofErr w:type="gramEnd"/>
    </w:p>
    <w:p w:rsidR="00DB726E" w:rsidRDefault="00DB726E" w:rsidP="00A8668A">
      <w:pPr>
        <w:rPr>
          <w:sz w:val="28"/>
          <w:szCs w:val="28"/>
        </w:rPr>
      </w:pPr>
      <w:r>
        <w:rPr>
          <w:sz w:val="28"/>
          <w:szCs w:val="28"/>
        </w:rPr>
        <w:t>индекса</w:t>
      </w: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Рассмотрев   предложение  Правительства Ярославской области  о  согласовании предельного индекса</w:t>
      </w:r>
      <w:r w:rsidR="002609A1">
        <w:rPr>
          <w:sz w:val="28"/>
          <w:szCs w:val="28"/>
        </w:rPr>
        <w:t xml:space="preserve"> изменения  размера вносимой гражданами  п</w:t>
      </w:r>
      <w:r w:rsidR="00DA2190">
        <w:rPr>
          <w:sz w:val="28"/>
          <w:szCs w:val="28"/>
        </w:rPr>
        <w:t xml:space="preserve">латы  за коммунальные услуги </w:t>
      </w:r>
      <w:r w:rsidR="002609A1">
        <w:rPr>
          <w:sz w:val="28"/>
          <w:szCs w:val="28"/>
        </w:rPr>
        <w:t xml:space="preserve"> </w:t>
      </w:r>
      <w:r w:rsidR="00DA2190">
        <w:rPr>
          <w:sz w:val="28"/>
          <w:szCs w:val="28"/>
        </w:rPr>
        <w:t xml:space="preserve">в сельском </w:t>
      </w:r>
      <w:proofErr w:type="spellStart"/>
      <w:r w:rsidR="00DA2190">
        <w:rPr>
          <w:sz w:val="28"/>
          <w:szCs w:val="28"/>
        </w:rPr>
        <w:t>поселени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Ростовского муниципального района в размере  12 %  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  <w:proofErr w:type="gramEnd"/>
    </w:p>
    <w:p w:rsidR="00DB726E" w:rsidRDefault="00DB726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1.Предельный индекс</w:t>
      </w:r>
      <w:r w:rsidR="00DA2190">
        <w:rPr>
          <w:sz w:val="28"/>
          <w:szCs w:val="28"/>
        </w:rPr>
        <w:t xml:space="preserve"> изменения  размера  вносимой гражданами  платы за коммунальные услуги в размере  12 %</w:t>
      </w:r>
      <w:r>
        <w:rPr>
          <w:sz w:val="28"/>
          <w:szCs w:val="28"/>
        </w:rPr>
        <w:t xml:space="preserve">  по сельскому поселению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Ростовского муниц</w:t>
      </w:r>
      <w:r w:rsidR="00DA2190">
        <w:rPr>
          <w:sz w:val="28"/>
          <w:szCs w:val="28"/>
        </w:rPr>
        <w:t xml:space="preserve">ипального района </w:t>
      </w:r>
      <w:r>
        <w:rPr>
          <w:sz w:val="28"/>
          <w:szCs w:val="28"/>
        </w:rPr>
        <w:t xml:space="preserve">  не согласовывать.</w:t>
      </w:r>
    </w:p>
    <w:p w:rsidR="00DB726E" w:rsidRDefault="00DB726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2.Решение  опубликовать в  газете «Ростовский вес</w:t>
      </w:r>
      <w:r w:rsidR="00CA578F">
        <w:rPr>
          <w:sz w:val="28"/>
          <w:szCs w:val="28"/>
        </w:rPr>
        <w:t>тник».</w:t>
      </w:r>
      <w:r w:rsidR="002609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726E" w:rsidRDefault="00DB726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3.Решение вступает в силу  со  дня его официального опубликования.   </w:t>
      </w: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2609A1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:</w:t>
      </w:r>
      <w:r w:rsidR="00A8668A">
        <w:rPr>
          <w:sz w:val="28"/>
          <w:szCs w:val="28"/>
        </w:rPr>
        <w:t xml:space="preserve">                                          </w:t>
      </w:r>
      <w:proofErr w:type="spellStart"/>
      <w:r w:rsidR="00A8668A">
        <w:rPr>
          <w:sz w:val="28"/>
          <w:szCs w:val="28"/>
        </w:rPr>
        <w:t>Н.С.Савельев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47129E" w:rsidRDefault="0047129E" w:rsidP="00A8668A">
      <w:pPr>
        <w:rPr>
          <w:sz w:val="28"/>
          <w:szCs w:val="28"/>
        </w:rPr>
      </w:pPr>
    </w:p>
    <w:p w:rsidR="00A8668A" w:rsidRDefault="00A8668A" w:rsidP="00A8668A">
      <w:pPr>
        <w:jc w:val="right"/>
        <w:rPr>
          <w:sz w:val="28"/>
          <w:szCs w:val="28"/>
        </w:rPr>
      </w:pPr>
    </w:p>
    <w:sectPr w:rsidR="00A8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09"/>
    <w:rsid w:val="002609A1"/>
    <w:rsid w:val="0047129E"/>
    <w:rsid w:val="00A8668A"/>
    <w:rsid w:val="00BB6109"/>
    <w:rsid w:val="00CA578F"/>
    <w:rsid w:val="00D60D59"/>
    <w:rsid w:val="00DA2190"/>
    <w:rsid w:val="00DB726E"/>
    <w:rsid w:val="00F8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2014-05-21T12:26:00Z</cp:lastPrinted>
  <dcterms:created xsi:type="dcterms:W3CDTF">2014-05-15T07:16:00Z</dcterms:created>
  <dcterms:modified xsi:type="dcterms:W3CDTF">2014-05-22T04:20:00Z</dcterms:modified>
</cp:coreProperties>
</file>