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84" w:rsidRPr="00477D84" w:rsidRDefault="00477D84" w:rsidP="00322101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70140A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477D84">
        <w:rPr>
          <w:rFonts w:ascii="Times New Roman" w:eastAsia="Calibri" w:hAnsi="Times New Roman" w:cs="Times New Roman"/>
          <w:b/>
          <w:sz w:val="32"/>
          <w:szCs w:val="32"/>
        </w:rPr>
        <w:t>АДМИНИСТРАЦИЯ</w:t>
      </w:r>
    </w:p>
    <w:p w:rsidR="00477D84" w:rsidRPr="00477D84" w:rsidRDefault="00477D84" w:rsidP="00322101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477D84">
        <w:rPr>
          <w:rFonts w:ascii="Times New Roman" w:eastAsia="Calibri" w:hAnsi="Times New Roman" w:cs="Times New Roman"/>
          <w:b/>
          <w:sz w:val="32"/>
          <w:szCs w:val="32"/>
        </w:rPr>
        <w:t xml:space="preserve">СЕЛЬСКОГО   ПОСЕЛЕНИЯ   ИШНЯ </w:t>
      </w:r>
    </w:p>
    <w:p w:rsidR="00477D84" w:rsidRPr="00477D84" w:rsidRDefault="00477D84" w:rsidP="00322101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32"/>
        </w:rPr>
      </w:pPr>
      <w:r w:rsidRPr="00477D84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</w:t>
      </w:r>
    </w:p>
    <w:p w:rsidR="00477D84" w:rsidRPr="00477D84" w:rsidRDefault="00477D84" w:rsidP="00322101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477D84">
        <w:rPr>
          <w:rFonts w:ascii="Times New Roman" w:eastAsia="Calibri" w:hAnsi="Times New Roman" w:cs="Times New Roman"/>
          <w:b/>
          <w:sz w:val="28"/>
          <w:szCs w:val="32"/>
        </w:rPr>
        <w:t xml:space="preserve">       </w:t>
      </w:r>
      <w:r w:rsidR="00322101">
        <w:rPr>
          <w:rFonts w:ascii="Times New Roman" w:eastAsia="Calibri" w:hAnsi="Times New Roman" w:cs="Times New Roman"/>
          <w:b/>
          <w:sz w:val="28"/>
          <w:szCs w:val="32"/>
        </w:rPr>
        <w:t xml:space="preserve">             </w:t>
      </w:r>
      <w:r w:rsidR="0070140A">
        <w:rPr>
          <w:rFonts w:ascii="Times New Roman" w:eastAsia="Calibri" w:hAnsi="Times New Roman" w:cs="Times New Roman"/>
          <w:b/>
          <w:sz w:val="28"/>
          <w:szCs w:val="32"/>
        </w:rPr>
        <w:t xml:space="preserve">                        </w:t>
      </w:r>
      <w:r w:rsidRPr="00477D84">
        <w:rPr>
          <w:rFonts w:ascii="Times New Roman" w:eastAsia="Calibri" w:hAnsi="Times New Roman" w:cs="Times New Roman"/>
          <w:sz w:val="32"/>
          <w:szCs w:val="32"/>
        </w:rPr>
        <w:t>ПОСТАНОВЛЕНИЕ</w:t>
      </w:r>
      <w:r w:rsidRPr="00477D84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477D84" w:rsidRPr="00477D84" w:rsidRDefault="00477D84" w:rsidP="0032210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</w:p>
    <w:p w:rsidR="00477D84" w:rsidRPr="00477D84" w:rsidRDefault="00223780" w:rsidP="00477D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22.11.</w:t>
      </w:r>
      <w:r w:rsidR="00322101">
        <w:rPr>
          <w:rFonts w:ascii="Times New Roman" w:eastAsia="Calibri" w:hAnsi="Times New Roman" w:cs="Times New Roman"/>
          <w:sz w:val="28"/>
          <w:szCs w:val="28"/>
        </w:rPr>
        <w:t xml:space="preserve"> 2013</w:t>
      </w:r>
      <w:r w:rsidR="00477D84" w:rsidRPr="00477D84">
        <w:rPr>
          <w:rFonts w:ascii="Times New Roman" w:eastAsia="Calibri" w:hAnsi="Times New Roman" w:cs="Times New Roman"/>
          <w:sz w:val="28"/>
          <w:szCs w:val="28"/>
        </w:rPr>
        <w:t xml:space="preserve">г.  </w:t>
      </w:r>
      <w:r w:rsidR="00322101">
        <w:rPr>
          <w:rFonts w:ascii="Times New Roman" w:eastAsia="Calibri" w:hAnsi="Times New Roman" w:cs="Times New Roman"/>
          <w:sz w:val="28"/>
          <w:szCs w:val="28"/>
        </w:rPr>
        <w:t xml:space="preserve">                        № </w:t>
      </w:r>
      <w:r w:rsidR="00477D84" w:rsidRPr="00477D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184</w:t>
      </w:r>
      <w:bookmarkStart w:id="0" w:name="_GoBack"/>
      <w:bookmarkEnd w:id="0"/>
    </w:p>
    <w:p w:rsidR="00477D84" w:rsidRPr="00477D84" w:rsidRDefault="00477D84" w:rsidP="00477D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р. п. Ишня </w:t>
      </w:r>
    </w:p>
    <w:p w:rsidR="00477D84" w:rsidRPr="00477D84" w:rsidRDefault="00477D84" w:rsidP="00477D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77D84" w:rsidRPr="00477D84" w:rsidRDefault="00322101" w:rsidP="00477D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подготовке и размещении заявки</w:t>
      </w:r>
    </w:p>
    <w:p w:rsidR="00477D84" w:rsidRPr="00477D84" w:rsidRDefault="0070140A" w:rsidP="00477D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322101">
        <w:rPr>
          <w:rFonts w:ascii="Times New Roman" w:eastAsia="Calibri" w:hAnsi="Times New Roman" w:cs="Times New Roman"/>
          <w:sz w:val="28"/>
          <w:szCs w:val="28"/>
        </w:rPr>
        <w:t>а проведение открытого аукциона</w:t>
      </w:r>
    </w:p>
    <w:p w:rsidR="00477D84" w:rsidRPr="00477D84" w:rsidRDefault="0070140A" w:rsidP="00477D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322101">
        <w:rPr>
          <w:rFonts w:ascii="Times New Roman" w:eastAsia="Calibri" w:hAnsi="Times New Roman" w:cs="Times New Roman"/>
          <w:sz w:val="28"/>
          <w:szCs w:val="28"/>
        </w:rPr>
        <w:t xml:space="preserve"> электронной форме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 работ </w:t>
      </w:r>
    </w:p>
    <w:p w:rsidR="00477D84" w:rsidRPr="00477D84" w:rsidRDefault="0070140A" w:rsidP="00477D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477D84" w:rsidRPr="00477D84">
        <w:rPr>
          <w:rFonts w:ascii="Times New Roman" w:eastAsia="Calibri" w:hAnsi="Times New Roman" w:cs="Times New Roman"/>
          <w:sz w:val="28"/>
          <w:szCs w:val="28"/>
        </w:rPr>
        <w:t xml:space="preserve">техническому  обслуживанию </w:t>
      </w:r>
      <w:proofErr w:type="gramStart"/>
      <w:r w:rsidR="00477D84" w:rsidRPr="00477D84">
        <w:rPr>
          <w:rFonts w:ascii="Times New Roman" w:eastAsia="Calibri" w:hAnsi="Times New Roman" w:cs="Times New Roman"/>
          <w:sz w:val="28"/>
          <w:szCs w:val="28"/>
        </w:rPr>
        <w:t>уличного</w:t>
      </w:r>
      <w:proofErr w:type="gramEnd"/>
    </w:p>
    <w:p w:rsidR="00477D84" w:rsidRPr="00477D84" w:rsidRDefault="00477D84" w:rsidP="00477D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освещения в населённых пунктах </w:t>
      </w:r>
    </w:p>
    <w:p w:rsidR="00477D84" w:rsidRPr="00477D84" w:rsidRDefault="0070140A" w:rsidP="00477D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сельского поселения Ишня  в 2014</w:t>
      </w:r>
      <w:r w:rsidR="00477D84" w:rsidRPr="00477D8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477D84" w:rsidRPr="00477D84" w:rsidRDefault="00477D84" w:rsidP="007014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77D84" w:rsidRPr="00477D84" w:rsidRDefault="00477D84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proofErr w:type="gramStart"/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21.07.2005г. № 94-ФЗ «О размещении заказов на поставки товаров, выполнение работ, оказание услуг для государственных и муниципальных нужд», в целях проведения открытого аукциона в электронной форме на право заключения муниципального контракта на  выполнение работ по  техническому  обслуживанию уличного освещения в населённых пунктах </w:t>
      </w:r>
      <w:r w:rsidR="0070140A">
        <w:rPr>
          <w:rFonts w:ascii="Times New Roman" w:eastAsia="Calibri" w:hAnsi="Times New Roman" w:cs="Times New Roman"/>
          <w:sz w:val="28"/>
          <w:szCs w:val="28"/>
        </w:rPr>
        <w:t>сельского поселения Ишня  в 2014</w:t>
      </w: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proofErr w:type="gramEnd"/>
    </w:p>
    <w:p w:rsidR="00477D84" w:rsidRPr="00477D84" w:rsidRDefault="00477D84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        Администрация сельского поселения Ишня </w:t>
      </w:r>
      <w:proofErr w:type="gramStart"/>
      <w:r w:rsidRPr="00477D84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477D84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е т</w:t>
      </w:r>
      <w:r w:rsidRPr="00477D8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77D84" w:rsidRPr="00477D84" w:rsidRDefault="00477D84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1. Подготовить заявку </w:t>
      </w:r>
      <w:proofErr w:type="gramStart"/>
      <w:r w:rsidRPr="00477D84">
        <w:rPr>
          <w:rFonts w:ascii="Times New Roman" w:eastAsia="Calibri" w:hAnsi="Times New Roman" w:cs="Times New Roman"/>
          <w:sz w:val="28"/>
          <w:szCs w:val="28"/>
        </w:rPr>
        <w:t>о проведение открытого аукциона на право заключения муниципального контракта на  выполнение работ по  техническому  обслуживанию уличного освещения в населённых пунктах</w:t>
      </w:r>
      <w:proofErr w:type="gramEnd"/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40A">
        <w:rPr>
          <w:rFonts w:ascii="Times New Roman" w:eastAsia="Calibri" w:hAnsi="Times New Roman" w:cs="Times New Roman"/>
          <w:sz w:val="28"/>
          <w:szCs w:val="28"/>
        </w:rPr>
        <w:t>сельского поселения Ишня  в 2014</w:t>
      </w: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477D84" w:rsidRPr="00477D84" w:rsidRDefault="00477D84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2. Провести размещение заявки на право заключения муниципального контракта на  выполнение работ по  техническому  обслуживанию уличного освещения в населённых пунктах </w:t>
      </w:r>
      <w:r w:rsidR="0070140A">
        <w:rPr>
          <w:rFonts w:ascii="Times New Roman" w:eastAsia="Calibri" w:hAnsi="Times New Roman" w:cs="Times New Roman"/>
          <w:sz w:val="28"/>
          <w:szCs w:val="28"/>
        </w:rPr>
        <w:t>сельского поселения Ишня  в 2014</w:t>
      </w:r>
      <w:r w:rsidRPr="00477D8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70140A" w:rsidRDefault="00477D84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>3. Назначить ответственным лицом за организацию проведения открытого аукциона   ведущего специалиста сельского поселения И</w:t>
      </w:r>
      <w:r w:rsidR="0070140A">
        <w:rPr>
          <w:rFonts w:ascii="Times New Roman" w:eastAsia="Calibri" w:hAnsi="Times New Roman" w:cs="Times New Roman"/>
          <w:sz w:val="28"/>
          <w:szCs w:val="28"/>
        </w:rPr>
        <w:t>шня Родину Юлию Александровну</w:t>
      </w:r>
      <w:r w:rsidRPr="00477D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140A" w:rsidRDefault="00477D84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D84">
        <w:rPr>
          <w:rFonts w:ascii="Times New Roman" w:eastAsia="Calibri" w:hAnsi="Times New Roman" w:cs="Times New Roman"/>
          <w:sz w:val="28"/>
          <w:szCs w:val="28"/>
        </w:rPr>
        <w:t>4. Включить в  Единую комиссию по проведению торгов – ведущего специалиста  сельског</w:t>
      </w:r>
      <w:r w:rsidR="0070140A">
        <w:rPr>
          <w:rFonts w:ascii="Times New Roman" w:eastAsia="Calibri" w:hAnsi="Times New Roman" w:cs="Times New Roman"/>
          <w:sz w:val="28"/>
          <w:szCs w:val="28"/>
        </w:rPr>
        <w:t>о поселения Ишня Родину Юлию Александровну.</w:t>
      </w:r>
    </w:p>
    <w:p w:rsidR="0070140A" w:rsidRPr="0070140A" w:rsidRDefault="0070140A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5.Постановление опубликовать на официальном сайте Администрации сельского поселения Ишня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70140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ishnya</w:t>
      </w:r>
      <w:proofErr w:type="spellEnd"/>
      <w:r w:rsidRPr="0070140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</w:p>
    <w:p w:rsidR="00477D84" w:rsidRPr="00477D84" w:rsidRDefault="0070140A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40A">
        <w:rPr>
          <w:rFonts w:ascii="Times New Roman" w:eastAsia="Calibri" w:hAnsi="Times New Roman" w:cs="Times New Roman"/>
          <w:sz w:val="28"/>
          <w:szCs w:val="28"/>
        </w:rPr>
        <w:t>6</w:t>
      </w:r>
      <w:r w:rsidR="00477D84" w:rsidRPr="00477D84">
        <w:rPr>
          <w:rFonts w:ascii="Times New Roman" w:eastAsia="Calibri" w:hAnsi="Times New Roman" w:cs="Times New Roman"/>
          <w:sz w:val="28"/>
          <w:szCs w:val="28"/>
        </w:rPr>
        <w:t>. Постановление вступает в силу с момента подписания.</w:t>
      </w:r>
    </w:p>
    <w:p w:rsidR="00477D84" w:rsidRPr="00477D84" w:rsidRDefault="0070140A" w:rsidP="007014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0140A">
        <w:rPr>
          <w:rFonts w:ascii="Times New Roman" w:eastAsia="Calibri" w:hAnsi="Times New Roman" w:cs="Times New Roman"/>
          <w:sz w:val="28"/>
          <w:szCs w:val="28"/>
        </w:rPr>
        <w:t>7</w:t>
      </w:r>
      <w:r w:rsidR="00477D84" w:rsidRPr="00477D84">
        <w:rPr>
          <w:rFonts w:ascii="Times New Roman" w:eastAsia="Calibri" w:hAnsi="Times New Roman" w:cs="Times New Roman"/>
          <w:sz w:val="28"/>
          <w:szCs w:val="28"/>
        </w:rPr>
        <w:t>. Контроль  исполнения постановления оставляю за собой.</w:t>
      </w:r>
    </w:p>
    <w:p w:rsidR="00477D84" w:rsidRPr="00223780" w:rsidRDefault="00477D84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40A" w:rsidRPr="0070140A" w:rsidRDefault="0070140A" w:rsidP="007014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сельского поселения Ишня: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Н.С.Савельев</w:t>
      </w:r>
      <w:proofErr w:type="spellEnd"/>
    </w:p>
    <w:p w:rsidR="007F5989" w:rsidRDefault="007F5989" w:rsidP="0070140A">
      <w:pPr>
        <w:spacing w:after="0"/>
      </w:pPr>
    </w:p>
    <w:sectPr w:rsidR="007F5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BF"/>
    <w:rsid w:val="00223780"/>
    <w:rsid w:val="00322101"/>
    <w:rsid w:val="00346F34"/>
    <w:rsid w:val="00377ABF"/>
    <w:rsid w:val="00477D84"/>
    <w:rsid w:val="0070140A"/>
    <w:rsid w:val="007F5989"/>
    <w:rsid w:val="008B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2013-11-14T11:18:00Z</dcterms:created>
  <dcterms:modified xsi:type="dcterms:W3CDTF">2013-11-22T06:42:00Z</dcterms:modified>
</cp:coreProperties>
</file>