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E45441">
        <w:rPr>
          <w:b/>
        </w:rPr>
        <w:t xml:space="preserve">                         за   1 квартал  2019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E45441" w:rsidP="00DB4E94">
            <w:pPr>
              <w:rPr>
                <w:b/>
              </w:rPr>
            </w:pPr>
            <w:r>
              <w:rPr>
                <w:b/>
              </w:rPr>
              <w:t>1079715,06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B873F7" w:rsidP="00DB4E94">
            <w:pPr>
              <w:rPr>
                <w:b/>
              </w:rPr>
            </w:pPr>
            <w:r>
              <w:rPr>
                <w:b/>
              </w:rPr>
              <w:t>115224,52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B873F7" w:rsidP="00DB4E94"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B873F7" w:rsidP="00DB4E94">
            <w:pPr>
              <w:rPr>
                <w:b/>
              </w:rPr>
            </w:pPr>
            <w:r>
              <w:rPr>
                <w:b/>
              </w:rPr>
              <w:t>1027925,63</w:t>
            </w:r>
            <w:bookmarkStart w:id="0" w:name="_GoBack"/>
            <w:bookmarkEnd w:id="0"/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230054"/>
    <w:rsid w:val="00453E6B"/>
    <w:rsid w:val="00B873F7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2018-10-12T10:53:00Z</dcterms:created>
  <dcterms:modified xsi:type="dcterms:W3CDTF">2019-04-10T07:30:00Z</dcterms:modified>
</cp:coreProperties>
</file>