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E3" w:rsidRDefault="00F161E3" w:rsidP="00F161E3">
      <w:pPr>
        <w:pStyle w:val="a4"/>
        <w:ind w:firstLine="0"/>
        <w:rPr>
          <w:sz w:val="32"/>
        </w:rPr>
      </w:pPr>
      <w:r>
        <w:rPr>
          <w:sz w:val="32"/>
        </w:rPr>
        <w:t xml:space="preserve">АДМИНИСТРАЦИЯ              </w:t>
      </w:r>
      <w:r>
        <w:rPr>
          <w:sz w:val="32"/>
        </w:rPr>
        <w:br/>
        <w:t>СЕЛЬСКОГО ПОСЕЛЕНИЯ ИШНЯ</w:t>
      </w:r>
    </w:p>
    <w:p w:rsidR="00F161E3" w:rsidRDefault="00F161E3" w:rsidP="00F161E3">
      <w:pPr>
        <w:jc w:val="center"/>
        <w:rPr>
          <w:b/>
          <w:sz w:val="32"/>
        </w:rPr>
      </w:pPr>
    </w:p>
    <w:p w:rsidR="00F161E3" w:rsidRDefault="00F161E3" w:rsidP="00F161E3">
      <w:pPr>
        <w:pStyle w:val="3"/>
      </w:pPr>
      <w:r>
        <w:t>П О С Т А Н О В Л Е Н И Е</w:t>
      </w:r>
    </w:p>
    <w:p w:rsidR="00F161E3" w:rsidRDefault="00F161E3" w:rsidP="00F161E3">
      <w:pPr>
        <w:jc w:val="center"/>
      </w:pPr>
    </w:p>
    <w:p w:rsidR="00F161E3" w:rsidRDefault="00F161E3" w:rsidP="00F161E3">
      <w:pPr>
        <w:jc w:val="both"/>
        <w:rPr>
          <w:bCs/>
          <w:i w:val="0"/>
          <w:iCs/>
        </w:rPr>
      </w:pPr>
    </w:p>
    <w:p w:rsidR="00F161E3" w:rsidRDefault="00F161E3" w:rsidP="00F161E3">
      <w:pPr>
        <w:spacing w:line="240" w:lineRule="exact"/>
        <w:jc w:val="both"/>
        <w:rPr>
          <w:bCs/>
          <w:i w:val="0"/>
          <w:iCs/>
        </w:rPr>
      </w:pPr>
      <w:r>
        <w:rPr>
          <w:rFonts w:ascii="Times New Roman CYR" w:hAnsi="Times New Roman CYR"/>
          <w:bCs/>
          <w:i w:val="0"/>
          <w:iCs/>
        </w:rPr>
        <w:t xml:space="preserve">от </w:t>
      </w:r>
      <w:r w:rsidR="001A490F">
        <w:rPr>
          <w:rFonts w:ascii="Times New Roman CYR" w:hAnsi="Times New Roman CYR"/>
          <w:bCs/>
          <w:i w:val="0"/>
          <w:iCs/>
        </w:rPr>
        <w:t>01.11.2019</w:t>
      </w:r>
      <w:r>
        <w:rPr>
          <w:rFonts w:ascii="Times New Roman CYR" w:hAnsi="Times New Roman CYR"/>
          <w:bCs/>
          <w:i w:val="0"/>
          <w:iCs/>
        </w:rPr>
        <w:t xml:space="preserve">  </w:t>
      </w:r>
      <w:r>
        <w:rPr>
          <w:bCs/>
          <w:i w:val="0"/>
          <w:iCs/>
        </w:rPr>
        <w:t xml:space="preserve">                                             </w:t>
      </w:r>
      <w:r>
        <w:rPr>
          <w:rFonts w:ascii="Times New Roman CYR" w:hAnsi="Times New Roman CYR"/>
          <w:bCs/>
          <w:i w:val="0"/>
          <w:iCs/>
        </w:rPr>
        <w:t xml:space="preserve">№  </w:t>
      </w:r>
      <w:r w:rsidR="001A490F">
        <w:rPr>
          <w:rFonts w:ascii="Times New Roman CYR" w:hAnsi="Times New Roman CYR"/>
          <w:bCs/>
          <w:i w:val="0"/>
          <w:iCs/>
        </w:rPr>
        <w:t>203</w:t>
      </w:r>
    </w:p>
    <w:p w:rsidR="00F161E3" w:rsidRDefault="00F161E3" w:rsidP="00F161E3">
      <w:pPr>
        <w:spacing w:line="240" w:lineRule="exact"/>
        <w:jc w:val="both"/>
        <w:rPr>
          <w:bCs/>
          <w:i w:val="0"/>
          <w:iCs/>
        </w:rPr>
      </w:pPr>
    </w:p>
    <w:p w:rsidR="00F161E3" w:rsidRDefault="00F161E3" w:rsidP="00F161E3">
      <w:pPr>
        <w:jc w:val="both"/>
        <w:rPr>
          <w:i w:val="0"/>
          <w:iCs/>
        </w:rPr>
      </w:pPr>
      <w:r>
        <w:rPr>
          <w:i w:val="0"/>
          <w:iCs/>
        </w:rPr>
        <w:t>р.п. Ишня</w:t>
      </w:r>
    </w:p>
    <w:p w:rsidR="00F161E3" w:rsidRDefault="00F161E3" w:rsidP="00F161E3">
      <w:pPr>
        <w:jc w:val="both"/>
        <w:rPr>
          <w:i w:val="0"/>
          <w:iCs/>
        </w:rPr>
      </w:pPr>
    </w:p>
    <w:p w:rsidR="00F161E3" w:rsidRDefault="00F161E3" w:rsidP="00F161E3">
      <w:pPr>
        <w:pStyle w:val="a7"/>
        <w:tabs>
          <w:tab w:val="left" w:pos="218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О внесении изменений в муниципальную</w:t>
      </w:r>
    </w:p>
    <w:p w:rsidR="00F161E3" w:rsidRDefault="00F161E3" w:rsidP="00F161E3">
      <w:pPr>
        <w:pStyle w:val="a7"/>
        <w:tabs>
          <w:tab w:val="left" w:pos="218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программу «Обращение с твердыми</w:t>
      </w:r>
    </w:p>
    <w:p w:rsidR="00F161E3" w:rsidRDefault="00F161E3" w:rsidP="00F161E3">
      <w:pPr>
        <w:pStyle w:val="a7"/>
        <w:tabs>
          <w:tab w:val="left" w:pos="218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бытовыми отходами на территории сельского</w:t>
      </w:r>
    </w:p>
    <w:p w:rsidR="00F161E3" w:rsidRPr="00F161E3" w:rsidRDefault="00F161E3" w:rsidP="00F161E3">
      <w:pPr>
        <w:pStyle w:val="a7"/>
        <w:tabs>
          <w:tab w:val="left" w:pos="218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поселения Ишня на 2017- 2019 годы»</w:t>
      </w:r>
    </w:p>
    <w:p w:rsidR="00F161E3" w:rsidRDefault="00F161E3" w:rsidP="00F161E3">
      <w:pPr>
        <w:spacing w:after="240"/>
        <w:jc w:val="both"/>
      </w:pPr>
    </w:p>
    <w:p w:rsidR="009D2B7A" w:rsidRPr="00E870B4" w:rsidRDefault="009D2B7A" w:rsidP="009D2B7A">
      <w:pPr>
        <w:ind w:firstLine="709"/>
        <w:jc w:val="both"/>
        <w:rPr>
          <w:i w:val="0"/>
          <w:color w:val="000000"/>
          <w:szCs w:val="28"/>
        </w:rPr>
      </w:pPr>
      <w:r w:rsidRPr="00E870B4">
        <w:rPr>
          <w:i w:val="0"/>
          <w:color w:val="000000"/>
          <w:szCs w:val="28"/>
        </w:rPr>
        <w:t>В целях необходимости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Администрация сельского поселения Ишня</w:t>
      </w:r>
    </w:p>
    <w:p w:rsidR="009D2B7A" w:rsidRPr="00E870B4" w:rsidRDefault="009D2B7A" w:rsidP="009D2B7A">
      <w:pPr>
        <w:jc w:val="both"/>
        <w:rPr>
          <w:i w:val="0"/>
          <w:color w:val="000000"/>
          <w:szCs w:val="28"/>
        </w:rPr>
      </w:pPr>
      <w:r w:rsidRPr="00E870B4">
        <w:rPr>
          <w:b/>
          <w:i w:val="0"/>
          <w:szCs w:val="28"/>
        </w:rPr>
        <w:t>п о с т а н о в л я е т</w:t>
      </w:r>
      <w:r w:rsidRPr="00E870B4">
        <w:rPr>
          <w:i w:val="0"/>
          <w:szCs w:val="28"/>
        </w:rPr>
        <w:t>:</w:t>
      </w:r>
    </w:p>
    <w:p w:rsidR="009D2B7A" w:rsidRPr="00E870B4" w:rsidRDefault="009D2B7A" w:rsidP="009D2B7A">
      <w:pPr>
        <w:tabs>
          <w:tab w:val="left" w:pos="218"/>
        </w:tabs>
        <w:rPr>
          <w:i w:val="0"/>
          <w:szCs w:val="28"/>
        </w:rPr>
      </w:pPr>
      <w:r w:rsidRPr="00E870B4">
        <w:rPr>
          <w:i w:val="0"/>
          <w:szCs w:val="28"/>
        </w:rPr>
        <w:t>1. Внести в муниципальную программу «</w:t>
      </w:r>
      <w:r w:rsidRPr="005073BF">
        <w:rPr>
          <w:i w:val="0"/>
          <w:szCs w:val="28"/>
        </w:rPr>
        <w:t>Обращение с твердыми бытовыми отходами на территории</w:t>
      </w:r>
      <w:r w:rsidR="00AA03D7">
        <w:rPr>
          <w:i w:val="0"/>
          <w:szCs w:val="28"/>
        </w:rPr>
        <w:t xml:space="preserve">  </w:t>
      </w:r>
      <w:r w:rsidRPr="005073BF">
        <w:rPr>
          <w:i w:val="0"/>
          <w:szCs w:val="28"/>
        </w:rPr>
        <w:t>сельского поселения Ишня на 2017-2019 годы</w:t>
      </w:r>
      <w:r>
        <w:rPr>
          <w:i w:val="0"/>
          <w:szCs w:val="28"/>
        </w:rPr>
        <w:t>»</w:t>
      </w:r>
      <w:r w:rsidR="00AA03D7">
        <w:rPr>
          <w:i w:val="0"/>
          <w:szCs w:val="28"/>
        </w:rPr>
        <w:t>,</w:t>
      </w:r>
      <w:r>
        <w:rPr>
          <w:i w:val="0"/>
          <w:szCs w:val="28"/>
        </w:rPr>
        <w:t xml:space="preserve"> утверж</w:t>
      </w:r>
      <w:r w:rsidRPr="00E870B4">
        <w:rPr>
          <w:i w:val="0"/>
          <w:szCs w:val="28"/>
        </w:rPr>
        <w:t xml:space="preserve">денную постановлением Администрации сельского поселения Ишня от </w:t>
      </w:r>
      <w:r>
        <w:rPr>
          <w:i w:val="0"/>
          <w:szCs w:val="28"/>
        </w:rPr>
        <w:t>13.06.2017 г. № 68</w:t>
      </w:r>
      <w:r w:rsidRPr="00E870B4">
        <w:rPr>
          <w:i w:val="0"/>
          <w:szCs w:val="28"/>
        </w:rPr>
        <w:t>, следующие изменения:</w:t>
      </w:r>
    </w:p>
    <w:p w:rsidR="009D2B7A" w:rsidRPr="00E870B4" w:rsidRDefault="009D2B7A" w:rsidP="009D2B7A">
      <w:pPr>
        <w:tabs>
          <w:tab w:val="left" w:pos="218"/>
        </w:tabs>
        <w:rPr>
          <w:i w:val="0"/>
          <w:szCs w:val="28"/>
        </w:rPr>
      </w:pPr>
      <w:r w:rsidRPr="00E870B4">
        <w:rPr>
          <w:i w:val="0"/>
          <w:szCs w:val="28"/>
        </w:rPr>
        <w:t>1.</w:t>
      </w:r>
      <w:r>
        <w:rPr>
          <w:i w:val="0"/>
          <w:szCs w:val="28"/>
        </w:rPr>
        <w:t xml:space="preserve"> </w:t>
      </w:r>
      <w:r w:rsidRPr="00E870B4">
        <w:rPr>
          <w:i w:val="0"/>
          <w:szCs w:val="28"/>
        </w:rPr>
        <w:t xml:space="preserve"> Перечень и описание программных мероприятий</w:t>
      </w:r>
      <w:r>
        <w:rPr>
          <w:i w:val="0"/>
          <w:szCs w:val="28"/>
        </w:rPr>
        <w:t xml:space="preserve"> раздел 5</w:t>
      </w:r>
      <w:r w:rsidRPr="00E870B4">
        <w:rPr>
          <w:i w:val="0"/>
          <w:szCs w:val="28"/>
        </w:rPr>
        <w:t xml:space="preserve"> изложить в следующей редакции (</w:t>
      </w:r>
      <w:r>
        <w:rPr>
          <w:i w:val="0"/>
          <w:szCs w:val="28"/>
        </w:rPr>
        <w:t>Приложение № 1</w:t>
      </w:r>
      <w:r w:rsidRPr="00E870B4">
        <w:rPr>
          <w:i w:val="0"/>
          <w:szCs w:val="28"/>
        </w:rPr>
        <w:t>)</w:t>
      </w:r>
    </w:p>
    <w:p w:rsidR="009D2B7A" w:rsidRPr="00E870B4" w:rsidRDefault="009D2B7A" w:rsidP="009D2B7A">
      <w:pPr>
        <w:jc w:val="both"/>
        <w:rPr>
          <w:i w:val="0"/>
          <w:szCs w:val="28"/>
        </w:rPr>
      </w:pPr>
      <w:r w:rsidRPr="00E870B4">
        <w:rPr>
          <w:i w:val="0"/>
          <w:szCs w:val="28"/>
        </w:rPr>
        <w:t xml:space="preserve">2. Опубликовать Постановление в газете  «Ростовский вестник» и на официальном сайте Администрации сельского поселения Ишня </w:t>
      </w:r>
      <w:hyperlink r:id="rId7" w:history="1">
        <w:r w:rsidRPr="00E870B4">
          <w:rPr>
            <w:i w:val="0"/>
            <w:szCs w:val="28"/>
            <w:u w:val="single"/>
          </w:rPr>
          <w:t>www.ishnya.ru</w:t>
        </w:r>
      </w:hyperlink>
      <w:r w:rsidRPr="00E870B4">
        <w:rPr>
          <w:i w:val="0"/>
          <w:szCs w:val="28"/>
        </w:rPr>
        <w:t>.</w:t>
      </w:r>
    </w:p>
    <w:p w:rsidR="009D2B7A" w:rsidRPr="00E870B4" w:rsidRDefault="009D2B7A" w:rsidP="009D2B7A">
      <w:pPr>
        <w:jc w:val="both"/>
        <w:rPr>
          <w:i w:val="0"/>
          <w:szCs w:val="28"/>
        </w:rPr>
      </w:pPr>
      <w:r w:rsidRPr="00E870B4">
        <w:rPr>
          <w:i w:val="0"/>
          <w:szCs w:val="28"/>
        </w:rPr>
        <w:t>3. Постановление вступает в силу с момента опубликования.</w:t>
      </w:r>
    </w:p>
    <w:p w:rsidR="009D2B7A" w:rsidRPr="00E870B4" w:rsidRDefault="009D2B7A" w:rsidP="009D2B7A">
      <w:pPr>
        <w:jc w:val="both"/>
        <w:rPr>
          <w:bCs/>
          <w:i w:val="0"/>
          <w:iCs/>
        </w:rPr>
      </w:pPr>
      <w:r w:rsidRPr="00E870B4">
        <w:rPr>
          <w:bCs/>
          <w:i w:val="0"/>
          <w:iCs/>
        </w:rPr>
        <w:t>4. Контроль за исполнением данного постановления оставляю за собой.</w:t>
      </w:r>
    </w:p>
    <w:p w:rsidR="00F161E3" w:rsidRDefault="00F161E3" w:rsidP="00F161E3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F161E3" w:rsidRDefault="00F161E3" w:rsidP="00F161E3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E1185" w:rsidRDefault="00EE1185" w:rsidP="00F161E3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F161E3" w:rsidRDefault="00F161E3" w:rsidP="00F161E3">
      <w:pPr>
        <w:tabs>
          <w:tab w:val="left" w:pos="4500"/>
        </w:tabs>
        <w:jc w:val="both"/>
        <w:rPr>
          <w:i w:val="0"/>
          <w:iCs/>
        </w:rPr>
      </w:pPr>
      <w:r>
        <w:rPr>
          <w:i w:val="0"/>
          <w:iCs/>
        </w:rPr>
        <w:t>Глава сельского поселения Ишня                                              Н.С. Савельев</w:t>
      </w:r>
    </w:p>
    <w:p w:rsidR="00F161E3" w:rsidRDefault="00F161E3" w:rsidP="00F161E3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F161E3" w:rsidRDefault="00F161E3">
      <w:pPr>
        <w:spacing w:after="200" w:line="276" w:lineRule="auto"/>
      </w:pPr>
      <w:r>
        <w:br w:type="page"/>
      </w:r>
    </w:p>
    <w:p w:rsidR="00F161E3" w:rsidRDefault="00F161E3" w:rsidP="00025391">
      <w:pPr>
        <w:jc w:val="center"/>
        <w:rPr>
          <w:i w:val="0"/>
        </w:rPr>
      </w:pPr>
      <w:r>
        <w:rPr>
          <w:i w:val="0"/>
        </w:rPr>
        <w:lastRenderedPageBreak/>
        <w:t xml:space="preserve">                </w:t>
      </w:r>
    </w:p>
    <w:p w:rsidR="00F161E3" w:rsidRDefault="00F161E3" w:rsidP="00F161E3">
      <w:pPr>
        <w:jc w:val="center"/>
        <w:rPr>
          <w:i w:val="0"/>
        </w:rPr>
      </w:pPr>
      <w:r>
        <w:rPr>
          <w:i w:val="0"/>
        </w:rPr>
        <w:t xml:space="preserve">                ПРИЛОЖЕНИЕ № </w:t>
      </w:r>
      <w:r w:rsidR="00025391">
        <w:rPr>
          <w:i w:val="0"/>
        </w:rPr>
        <w:t>1</w:t>
      </w:r>
    </w:p>
    <w:p w:rsidR="00F161E3" w:rsidRDefault="00F161E3" w:rsidP="00F161E3">
      <w:pPr>
        <w:jc w:val="right"/>
        <w:rPr>
          <w:i w:val="0"/>
        </w:rPr>
      </w:pPr>
      <w:r>
        <w:rPr>
          <w:i w:val="0"/>
        </w:rPr>
        <w:t>к постановлению Администрации сельского</w:t>
      </w:r>
    </w:p>
    <w:p w:rsidR="00F161E3" w:rsidRDefault="00F161E3" w:rsidP="00F161E3">
      <w:pPr>
        <w:jc w:val="center"/>
        <w:rPr>
          <w:i w:val="0"/>
        </w:rPr>
      </w:pPr>
      <w:r>
        <w:rPr>
          <w:i w:val="0"/>
        </w:rPr>
        <w:t xml:space="preserve">                               </w:t>
      </w:r>
      <w:r w:rsidR="001A490F">
        <w:rPr>
          <w:i w:val="0"/>
        </w:rPr>
        <w:t xml:space="preserve">                  </w:t>
      </w:r>
      <w:r>
        <w:rPr>
          <w:i w:val="0"/>
        </w:rPr>
        <w:t xml:space="preserve">поселения Ишня №   </w:t>
      </w:r>
      <w:r w:rsidR="001A490F">
        <w:rPr>
          <w:i w:val="0"/>
        </w:rPr>
        <w:t>203</w:t>
      </w:r>
      <w:bookmarkStart w:id="0" w:name="_GoBack"/>
      <w:bookmarkEnd w:id="0"/>
      <w:r w:rsidR="001A490F">
        <w:rPr>
          <w:i w:val="0"/>
        </w:rPr>
        <w:t xml:space="preserve">  </w:t>
      </w:r>
      <w:r>
        <w:rPr>
          <w:i w:val="0"/>
        </w:rPr>
        <w:t xml:space="preserve">  от   </w:t>
      </w:r>
      <w:r w:rsidR="001A490F">
        <w:rPr>
          <w:i w:val="0"/>
        </w:rPr>
        <w:t>01.11.2019</w:t>
      </w:r>
      <w:r>
        <w:rPr>
          <w:i w:val="0"/>
        </w:rPr>
        <w:t xml:space="preserve">                                </w:t>
      </w:r>
    </w:p>
    <w:p w:rsidR="00F161E3" w:rsidRDefault="00F161E3" w:rsidP="00F161E3"/>
    <w:p w:rsidR="00F161E3" w:rsidRPr="00F161E3" w:rsidRDefault="00F161E3" w:rsidP="00F161E3">
      <w:pPr>
        <w:spacing w:before="100" w:beforeAutospacing="1" w:after="100" w:afterAutospacing="1"/>
        <w:jc w:val="center"/>
        <w:rPr>
          <w:i w:val="0"/>
          <w:szCs w:val="28"/>
        </w:rPr>
      </w:pPr>
      <w:r>
        <w:rPr>
          <w:i w:val="0"/>
          <w:szCs w:val="28"/>
        </w:rPr>
        <w:t xml:space="preserve">    </w:t>
      </w:r>
      <w:r w:rsidR="009D2B7A">
        <w:rPr>
          <w:i w:val="0"/>
          <w:szCs w:val="28"/>
        </w:rPr>
        <w:t xml:space="preserve">5. </w:t>
      </w:r>
      <w:r w:rsidRPr="00F161E3">
        <w:rPr>
          <w:i w:val="0"/>
          <w:szCs w:val="28"/>
        </w:rPr>
        <w:t>Перечень и описание программных мероприятий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723"/>
        <w:gridCol w:w="32"/>
        <w:gridCol w:w="1080"/>
        <w:gridCol w:w="15"/>
        <w:gridCol w:w="8"/>
        <w:gridCol w:w="2551"/>
        <w:gridCol w:w="52"/>
        <w:gridCol w:w="944"/>
        <w:gridCol w:w="38"/>
        <w:gridCol w:w="71"/>
        <w:gridCol w:w="884"/>
        <w:gridCol w:w="27"/>
        <w:gridCol w:w="965"/>
        <w:gridCol w:w="18"/>
        <w:gridCol w:w="979"/>
      </w:tblGrid>
      <w:tr w:rsidR="00F161E3" w:rsidRPr="00F161E3" w:rsidTr="001D2E24">
        <w:trPr>
          <w:trHeight w:val="649"/>
        </w:trPr>
        <w:tc>
          <w:tcPr>
            <w:tcW w:w="528" w:type="dxa"/>
            <w:vMerge w:val="restart"/>
            <w:shd w:val="clear" w:color="auto" w:fill="auto"/>
          </w:tcPr>
          <w:p w:rsidR="00F161E3" w:rsidRPr="001A490F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  <w:lang w:val="en-US"/>
              </w:rPr>
              <w:t>N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п/п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Исполнитель исполнения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978" w:type="dxa"/>
            <w:gridSpan w:val="9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Объемы финансирования, руб.</w:t>
            </w:r>
          </w:p>
        </w:tc>
      </w:tr>
      <w:tr w:rsidR="00F161E3" w:rsidRPr="00F161E3" w:rsidTr="001D2E24">
        <w:trPr>
          <w:trHeight w:val="349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05" w:type="dxa"/>
            <w:gridSpan w:val="4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всего</w:t>
            </w:r>
          </w:p>
        </w:tc>
        <w:tc>
          <w:tcPr>
            <w:tcW w:w="2873" w:type="dxa"/>
            <w:gridSpan w:val="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в т.ч. по годам</w:t>
            </w:r>
          </w:p>
        </w:tc>
      </w:tr>
      <w:tr w:rsidR="00F161E3" w:rsidRPr="00F161E3" w:rsidTr="001D2E24">
        <w:trPr>
          <w:trHeight w:val="345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05" w:type="dxa"/>
            <w:gridSpan w:val="4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2018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2019</w:t>
            </w:r>
          </w:p>
        </w:tc>
      </w:tr>
      <w:tr w:rsidR="00F161E3" w:rsidRPr="00F161E3" w:rsidTr="001D2E24">
        <w:trPr>
          <w:trHeight w:val="329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9387" w:type="dxa"/>
            <w:gridSpan w:val="1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rFonts w:eastAsia="Calibri"/>
                <w:i w:val="0"/>
                <w:sz w:val="24"/>
                <w:szCs w:val="24"/>
              </w:rPr>
              <w:t xml:space="preserve">Цель: Развитие </w:t>
            </w:r>
            <w:r w:rsidRPr="00F161E3">
              <w:rPr>
                <w:i w:val="0"/>
                <w:color w:val="000000"/>
                <w:sz w:val="24"/>
                <w:szCs w:val="28"/>
              </w:rPr>
              <w:t>системы обращения с твёрдыми бытовыми отходами (далее - ТБО) на территории сельского поселения Ишня</w:t>
            </w:r>
          </w:p>
        </w:tc>
      </w:tr>
      <w:tr w:rsidR="00F161E3" w:rsidRPr="00F161E3" w:rsidTr="001D2E24">
        <w:trPr>
          <w:trHeight w:val="339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9387" w:type="dxa"/>
            <w:gridSpan w:val="1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 xml:space="preserve">Задача 1: </w:t>
            </w:r>
            <w:r w:rsidRPr="00F161E3">
              <w:rPr>
                <w:i w:val="0"/>
                <w:sz w:val="24"/>
                <w:szCs w:val="28"/>
              </w:rPr>
              <w:t>реконструкция контейнерных площадок</w:t>
            </w:r>
          </w:p>
        </w:tc>
      </w:tr>
      <w:tr w:rsidR="00F161E3" w:rsidRPr="00F161E3" w:rsidTr="001D2E24">
        <w:trPr>
          <w:trHeight w:val="1178"/>
        </w:trPr>
        <w:tc>
          <w:tcPr>
            <w:tcW w:w="528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Cs w:val="28"/>
              </w:rPr>
            </w:pPr>
            <w:r w:rsidRPr="00F161E3">
              <w:rPr>
                <w:i w:val="0"/>
                <w:szCs w:val="28"/>
              </w:rPr>
              <w:t>1.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 xml:space="preserve">Строительство и ремонт площадок и ограждений 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2551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Областной бюджет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</w:tr>
      <w:tr w:rsidR="00F161E3" w:rsidRPr="00F161E3" w:rsidTr="001D2E24">
        <w:trPr>
          <w:trHeight w:val="787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Cs w:val="28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</w:t>
            </w:r>
            <w:r w:rsidR="00690A76">
              <w:rPr>
                <w:i w:val="0"/>
                <w:sz w:val="24"/>
                <w:szCs w:val="24"/>
              </w:rPr>
              <w:t>0</w:t>
            </w:r>
            <w:r w:rsidR="00F161E3" w:rsidRPr="00F161E3">
              <w:rPr>
                <w:i w:val="0"/>
                <w:sz w:val="24"/>
                <w:szCs w:val="24"/>
              </w:rPr>
              <w:t>0</w:t>
            </w:r>
            <w:r>
              <w:rPr>
                <w:i w:val="0"/>
                <w:sz w:val="24"/>
                <w:szCs w:val="24"/>
              </w:rPr>
              <w:t xml:space="preserve"> </w:t>
            </w:r>
            <w:r w:rsidR="00F161E3" w:rsidRPr="00F161E3">
              <w:rPr>
                <w:i w:val="0"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50 000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50 000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461C3F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200</w:t>
            </w:r>
            <w:r w:rsidR="009D2B7A">
              <w:rPr>
                <w:i w:val="0"/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>000</w:t>
            </w:r>
          </w:p>
        </w:tc>
      </w:tr>
      <w:tr w:rsidR="00F161E3" w:rsidRPr="00F161E3" w:rsidTr="001D2E24">
        <w:trPr>
          <w:trHeight w:val="537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9387" w:type="dxa"/>
            <w:gridSpan w:val="1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 xml:space="preserve">Задача 2: </w:t>
            </w:r>
            <w:r w:rsidRPr="00F161E3">
              <w:rPr>
                <w:i w:val="0"/>
                <w:sz w:val="24"/>
                <w:szCs w:val="28"/>
              </w:rPr>
              <w:t>модернизация инфраструктуры обращения с ТБО с внедрением раздельного сбора и сортировки ТБО</w:t>
            </w:r>
          </w:p>
        </w:tc>
      </w:tr>
      <w:tr w:rsidR="00F161E3" w:rsidRPr="00F161E3" w:rsidTr="001D2E24">
        <w:trPr>
          <w:trHeight w:val="976"/>
        </w:trPr>
        <w:tc>
          <w:tcPr>
            <w:tcW w:w="528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Cs w:val="28"/>
              </w:rPr>
              <w:t>2.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color w:val="000000"/>
                <w:sz w:val="24"/>
                <w:szCs w:val="24"/>
              </w:rPr>
              <w:t>Закупка контейнеров</w:t>
            </w:r>
            <w:r w:rsidRPr="00F161E3">
              <w:rPr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2551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Областной бюджет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F161E3" w:rsidRPr="00F161E3" w:rsidTr="001D2E24">
        <w:trPr>
          <w:trHeight w:val="712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F161E3" w:rsidRPr="00F161E3" w:rsidRDefault="009D2B7A" w:rsidP="0024219E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300000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150000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150000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24219E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0</w:t>
            </w:r>
          </w:p>
        </w:tc>
      </w:tr>
      <w:tr w:rsidR="00F161E3" w:rsidRPr="00F161E3" w:rsidTr="001D2E24">
        <w:trPr>
          <w:trHeight w:val="517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9387" w:type="dxa"/>
            <w:gridSpan w:val="1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rFonts w:eastAsia="Calibri"/>
                <w:i w:val="0"/>
                <w:sz w:val="24"/>
                <w:szCs w:val="24"/>
              </w:rPr>
              <w:t xml:space="preserve">Цель: </w:t>
            </w:r>
            <w:r w:rsidRPr="00F161E3">
              <w:rPr>
                <w:i w:val="0"/>
                <w:color w:val="000000"/>
                <w:sz w:val="24"/>
                <w:szCs w:val="28"/>
              </w:rPr>
              <w:t>С</w:t>
            </w:r>
            <w:r w:rsidRPr="00F161E3">
              <w:rPr>
                <w:i w:val="0"/>
                <w:sz w:val="24"/>
                <w:szCs w:val="28"/>
              </w:rPr>
              <w:t>оздание экологически безопасной системы обращения с ТБО на территории поселения</w:t>
            </w: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9387" w:type="dxa"/>
            <w:gridSpan w:val="1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Задача 3: сокращение объема и полная ликвидация размещаемых несанкционированных свалок на территории поселения</w:t>
            </w: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  <w:r w:rsidRPr="00F161E3">
              <w:rPr>
                <w:i w:val="0"/>
                <w:szCs w:val="28"/>
              </w:rPr>
              <w:t>3.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F161E3" w:rsidRPr="00F161E3" w:rsidRDefault="00F161E3" w:rsidP="002616FA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 xml:space="preserve">Уборка несанкционированных свалок 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2551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Областной бюджет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625000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300000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300000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F161E3" w:rsidRPr="00F161E3" w:rsidRDefault="00461C3F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25000</w:t>
            </w: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9387" w:type="dxa"/>
            <w:gridSpan w:val="15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 xml:space="preserve">Задача 4: </w:t>
            </w:r>
            <w:r w:rsidRPr="00F161E3">
              <w:rPr>
                <w:i w:val="0"/>
                <w:sz w:val="24"/>
                <w:szCs w:val="28"/>
              </w:rPr>
              <w:t>создание условий для повышения экологической культуры и степени вовлеченности населения в вопросы безопасного обращения с ТБО</w:t>
            </w:r>
          </w:p>
        </w:tc>
      </w:tr>
      <w:tr w:rsidR="00F161E3" w:rsidRPr="00F161E3" w:rsidTr="001D2E24">
        <w:trPr>
          <w:trHeight w:val="270"/>
        </w:trPr>
        <w:tc>
          <w:tcPr>
            <w:tcW w:w="528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  <w:r w:rsidRPr="00F161E3">
              <w:rPr>
                <w:i w:val="0"/>
                <w:szCs w:val="28"/>
              </w:rPr>
              <w:t>4.</w:t>
            </w:r>
          </w:p>
        </w:tc>
        <w:tc>
          <w:tcPr>
            <w:tcW w:w="1755" w:type="dxa"/>
            <w:gridSpan w:val="2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 xml:space="preserve">Проведение инвентаризации, изготовление </w:t>
            </w:r>
            <w:r w:rsidRPr="00F161E3">
              <w:rPr>
                <w:i w:val="0"/>
                <w:sz w:val="24"/>
                <w:szCs w:val="24"/>
              </w:rPr>
              <w:lastRenderedPageBreak/>
              <w:t>информационных листовок, табличек</w:t>
            </w:r>
            <w:r w:rsidR="00461C3F">
              <w:rPr>
                <w:i w:val="0"/>
                <w:sz w:val="24"/>
                <w:szCs w:val="24"/>
              </w:rPr>
              <w:t xml:space="preserve">, </w:t>
            </w:r>
            <w:r w:rsidR="009D2B7A">
              <w:rPr>
                <w:i w:val="0"/>
                <w:sz w:val="24"/>
                <w:szCs w:val="24"/>
              </w:rPr>
              <w:t>составление ПСД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lastRenderedPageBreak/>
              <w:t xml:space="preserve">МУ «ТХС Администрации </w:t>
            </w:r>
            <w:r w:rsidRPr="00F161E3">
              <w:rPr>
                <w:i w:val="0"/>
                <w:sz w:val="24"/>
                <w:szCs w:val="24"/>
              </w:rPr>
              <w:lastRenderedPageBreak/>
              <w:t>с.п. Ишня»</w:t>
            </w:r>
          </w:p>
        </w:tc>
        <w:tc>
          <w:tcPr>
            <w:tcW w:w="2626" w:type="dxa"/>
            <w:gridSpan w:val="4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lastRenderedPageBreak/>
              <w:t>Областной бюджет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982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</w:tr>
      <w:tr w:rsidR="00F161E3" w:rsidRPr="00F161E3" w:rsidTr="001D2E24">
        <w:trPr>
          <w:trHeight w:val="270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1755" w:type="dxa"/>
            <w:gridSpan w:val="2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2626" w:type="dxa"/>
            <w:gridSpan w:val="4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982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50000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25000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25000</w:t>
            </w:r>
          </w:p>
        </w:tc>
        <w:tc>
          <w:tcPr>
            <w:tcW w:w="979" w:type="dxa"/>
            <w:shd w:val="clear" w:color="auto" w:fill="auto"/>
          </w:tcPr>
          <w:p w:rsidR="00F161E3" w:rsidRPr="00F161E3" w:rsidRDefault="00461C3F" w:rsidP="00461C3F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0</w:t>
            </w: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  <w:r w:rsidRPr="00F161E3">
              <w:rPr>
                <w:i w:val="0"/>
                <w:szCs w:val="28"/>
              </w:rPr>
              <w:lastRenderedPageBreak/>
              <w:t>5.</w:t>
            </w:r>
          </w:p>
        </w:tc>
        <w:tc>
          <w:tcPr>
            <w:tcW w:w="1755" w:type="dxa"/>
            <w:gridSpan w:val="2"/>
            <w:vMerge w:val="restart"/>
            <w:shd w:val="clear" w:color="auto" w:fill="auto"/>
          </w:tcPr>
          <w:p w:rsidR="00F161E3" w:rsidRPr="00F161E3" w:rsidRDefault="00F161E3" w:rsidP="002616FA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Налоги</w:t>
            </w:r>
          </w:p>
        </w:tc>
        <w:tc>
          <w:tcPr>
            <w:tcW w:w="1095" w:type="dxa"/>
            <w:gridSpan w:val="2"/>
            <w:vMerge w:val="restart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МУ «ТХС Администрации с.п. Ишня</w:t>
            </w:r>
          </w:p>
        </w:tc>
        <w:tc>
          <w:tcPr>
            <w:tcW w:w="2611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Областной бюджет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982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0</w:t>
            </w:r>
          </w:p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1755" w:type="dxa"/>
            <w:gridSpan w:val="2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vMerge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611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982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45000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15000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F161E3" w:rsidRPr="00F161E3" w:rsidRDefault="009D2B7A" w:rsidP="0024219E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15000</w:t>
            </w:r>
          </w:p>
        </w:tc>
        <w:tc>
          <w:tcPr>
            <w:tcW w:w="979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15000</w:t>
            </w:r>
          </w:p>
        </w:tc>
      </w:tr>
      <w:tr w:rsidR="00F161E3" w:rsidRPr="00F161E3" w:rsidTr="001D2E24">
        <w:trPr>
          <w:trHeight w:val="539"/>
        </w:trPr>
        <w:tc>
          <w:tcPr>
            <w:tcW w:w="528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Cs w:val="28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Итого</w:t>
            </w:r>
          </w:p>
        </w:tc>
        <w:tc>
          <w:tcPr>
            <w:tcW w:w="1095" w:type="dxa"/>
            <w:gridSpan w:val="2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611" w:type="dxa"/>
            <w:gridSpan w:val="3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rPr>
                <w:i w:val="0"/>
                <w:sz w:val="24"/>
                <w:szCs w:val="24"/>
              </w:rPr>
            </w:pPr>
          </w:p>
        </w:tc>
        <w:tc>
          <w:tcPr>
            <w:tcW w:w="982" w:type="dxa"/>
            <w:gridSpan w:val="2"/>
            <w:shd w:val="clear" w:color="auto" w:fill="auto"/>
          </w:tcPr>
          <w:p w:rsidR="00F161E3" w:rsidRPr="00F161E3" w:rsidRDefault="009D2B7A" w:rsidP="00690A76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1320000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540000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F161E3" w:rsidRPr="00F161E3" w:rsidRDefault="009D2B7A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540000</w:t>
            </w:r>
          </w:p>
        </w:tc>
        <w:tc>
          <w:tcPr>
            <w:tcW w:w="979" w:type="dxa"/>
            <w:shd w:val="clear" w:color="auto" w:fill="auto"/>
          </w:tcPr>
          <w:p w:rsidR="00F161E3" w:rsidRPr="00F161E3" w:rsidRDefault="00F161E3" w:rsidP="00F161E3">
            <w:pPr>
              <w:spacing w:before="100" w:beforeAutospacing="1" w:after="100" w:afterAutospacing="1"/>
              <w:jc w:val="center"/>
              <w:rPr>
                <w:i w:val="0"/>
                <w:sz w:val="24"/>
                <w:szCs w:val="24"/>
              </w:rPr>
            </w:pPr>
            <w:r w:rsidRPr="00F161E3">
              <w:rPr>
                <w:i w:val="0"/>
                <w:sz w:val="24"/>
                <w:szCs w:val="24"/>
              </w:rPr>
              <w:t>240000</w:t>
            </w:r>
          </w:p>
        </w:tc>
      </w:tr>
    </w:tbl>
    <w:p w:rsidR="00EE1185" w:rsidRPr="009D2B7A" w:rsidRDefault="00EE1185" w:rsidP="009D2B7A">
      <w:pPr>
        <w:spacing w:after="200" w:line="276" w:lineRule="auto"/>
        <w:rPr>
          <w:i w:val="0"/>
        </w:rPr>
      </w:pPr>
    </w:p>
    <w:p w:rsidR="00F161E3" w:rsidRPr="00F161E3" w:rsidRDefault="00F161E3" w:rsidP="00F161E3">
      <w:pPr>
        <w:tabs>
          <w:tab w:val="left" w:pos="8370"/>
        </w:tabs>
        <w:rPr>
          <w:i w:val="0"/>
        </w:rPr>
      </w:pPr>
    </w:p>
    <w:sectPr w:rsidR="00F161E3" w:rsidRPr="00F16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E3"/>
    <w:rsid w:val="00025391"/>
    <w:rsid w:val="001A490F"/>
    <w:rsid w:val="0024219E"/>
    <w:rsid w:val="002616FA"/>
    <w:rsid w:val="003D5ACC"/>
    <w:rsid w:val="00461C3F"/>
    <w:rsid w:val="004A09CC"/>
    <w:rsid w:val="00690A76"/>
    <w:rsid w:val="00782823"/>
    <w:rsid w:val="009D2B7A"/>
    <w:rsid w:val="00AA03D7"/>
    <w:rsid w:val="00CA53AC"/>
    <w:rsid w:val="00D31962"/>
    <w:rsid w:val="00E14CDC"/>
    <w:rsid w:val="00EE1185"/>
    <w:rsid w:val="00F1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3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61E3"/>
    <w:pPr>
      <w:keepNext/>
      <w:jc w:val="center"/>
      <w:outlineLvl w:val="2"/>
    </w:pPr>
    <w:rPr>
      <w:b/>
      <w:bCs/>
      <w:i w:val="0"/>
      <w:i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61E3"/>
    <w:rPr>
      <w:rFonts w:ascii="Times New Roman" w:eastAsia="Times New Roman" w:hAnsi="Times New Roman" w:cs="Times New Roman"/>
      <w:b/>
      <w:bCs/>
      <w:iCs/>
      <w:sz w:val="36"/>
      <w:szCs w:val="20"/>
      <w:lang w:eastAsia="ru-RU"/>
    </w:rPr>
  </w:style>
  <w:style w:type="character" w:styleId="a3">
    <w:name w:val="Hyperlink"/>
    <w:rsid w:val="00F161E3"/>
    <w:rPr>
      <w:color w:val="0000FF"/>
      <w:u w:val="single"/>
    </w:rPr>
  </w:style>
  <w:style w:type="paragraph" w:styleId="a4">
    <w:name w:val="Body Text Indent"/>
    <w:basedOn w:val="a"/>
    <w:link w:val="a5"/>
    <w:rsid w:val="00F161E3"/>
    <w:pPr>
      <w:ind w:firstLine="708"/>
      <w:jc w:val="center"/>
    </w:pPr>
    <w:rPr>
      <w:b/>
      <w:bCs/>
      <w:i w:val="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F161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F161E3"/>
    <w:pPr>
      <w:spacing w:before="100" w:beforeAutospacing="1" w:after="100" w:afterAutospacing="1"/>
    </w:pPr>
    <w:rPr>
      <w:i w:val="0"/>
      <w:sz w:val="24"/>
      <w:szCs w:val="24"/>
    </w:rPr>
  </w:style>
  <w:style w:type="paragraph" w:styleId="a7">
    <w:name w:val="No Spacing"/>
    <w:qFormat/>
    <w:rsid w:val="00F16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oieoiino">
    <w:name w:val="Ioieo_iino"/>
    <w:basedOn w:val="a"/>
    <w:rsid w:val="00F161E3"/>
    <w:pPr>
      <w:spacing w:before="120"/>
      <w:ind w:firstLine="720"/>
      <w:jc w:val="both"/>
    </w:pPr>
    <w:rPr>
      <w:i w:val="0"/>
      <w:sz w:val="26"/>
    </w:rPr>
  </w:style>
  <w:style w:type="paragraph" w:customStyle="1" w:styleId="a8">
    <w:name w:val="Абзац_пост"/>
    <w:basedOn w:val="a"/>
    <w:rsid w:val="00F161E3"/>
    <w:pPr>
      <w:spacing w:before="120"/>
      <w:ind w:firstLine="720"/>
      <w:jc w:val="both"/>
    </w:pPr>
    <w:rPr>
      <w:i w:val="0"/>
      <w:sz w:val="26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16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6FA"/>
    <w:rPr>
      <w:rFonts w:ascii="Tahoma" w:eastAsia="Times New Roman" w:hAnsi="Tahoma" w:cs="Tahoma"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3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61E3"/>
    <w:pPr>
      <w:keepNext/>
      <w:jc w:val="center"/>
      <w:outlineLvl w:val="2"/>
    </w:pPr>
    <w:rPr>
      <w:b/>
      <w:bCs/>
      <w:i w:val="0"/>
      <w:i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61E3"/>
    <w:rPr>
      <w:rFonts w:ascii="Times New Roman" w:eastAsia="Times New Roman" w:hAnsi="Times New Roman" w:cs="Times New Roman"/>
      <w:b/>
      <w:bCs/>
      <w:iCs/>
      <w:sz w:val="36"/>
      <w:szCs w:val="20"/>
      <w:lang w:eastAsia="ru-RU"/>
    </w:rPr>
  </w:style>
  <w:style w:type="character" w:styleId="a3">
    <w:name w:val="Hyperlink"/>
    <w:rsid w:val="00F161E3"/>
    <w:rPr>
      <w:color w:val="0000FF"/>
      <w:u w:val="single"/>
    </w:rPr>
  </w:style>
  <w:style w:type="paragraph" w:styleId="a4">
    <w:name w:val="Body Text Indent"/>
    <w:basedOn w:val="a"/>
    <w:link w:val="a5"/>
    <w:rsid w:val="00F161E3"/>
    <w:pPr>
      <w:ind w:firstLine="708"/>
      <w:jc w:val="center"/>
    </w:pPr>
    <w:rPr>
      <w:b/>
      <w:bCs/>
      <w:i w:val="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F161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F161E3"/>
    <w:pPr>
      <w:spacing w:before="100" w:beforeAutospacing="1" w:after="100" w:afterAutospacing="1"/>
    </w:pPr>
    <w:rPr>
      <w:i w:val="0"/>
      <w:sz w:val="24"/>
      <w:szCs w:val="24"/>
    </w:rPr>
  </w:style>
  <w:style w:type="paragraph" w:styleId="a7">
    <w:name w:val="No Spacing"/>
    <w:qFormat/>
    <w:rsid w:val="00F16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oieoiino">
    <w:name w:val="Ioieo_iino"/>
    <w:basedOn w:val="a"/>
    <w:rsid w:val="00F161E3"/>
    <w:pPr>
      <w:spacing w:before="120"/>
      <w:ind w:firstLine="720"/>
      <w:jc w:val="both"/>
    </w:pPr>
    <w:rPr>
      <w:i w:val="0"/>
      <w:sz w:val="26"/>
    </w:rPr>
  </w:style>
  <w:style w:type="paragraph" w:customStyle="1" w:styleId="a8">
    <w:name w:val="Абзац_пост"/>
    <w:basedOn w:val="a"/>
    <w:rsid w:val="00F161E3"/>
    <w:pPr>
      <w:spacing w:before="120"/>
      <w:ind w:firstLine="720"/>
      <w:jc w:val="both"/>
    </w:pPr>
    <w:rPr>
      <w:i w:val="0"/>
      <w:sz w:val="26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16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6FA"/>
    <w:rPr>
      <w:rFonts w:ascii="Tahoma" w:eastAsia="Times New Roman" w:hAnsi="Tahoma" w:cs="Tahoma"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634BA-9906-481B-A9E0-6AA11005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2019-10-31T13:05:00Z</cp:lastPrinted>
  <dcterms:created xsi:type="dcterms:W3CDTF">2019-11-01T11:37:00Z</dcterms:created>
  <dcterms:modified xsi:type="dcterms:W3CDTF">2019-11-01T11:38:00Z</dcterms:modified>
</cp:coreProperties>
</file>