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6D" w:rsidRDefault="00B2366D" w:rsidP="00E870B4">
      <w:pPr>
        <w:jc w:val="center"/>
        <w:rPr>
          <w:b/>
          <w:bCs/>
          <w:i w:val="0"/>
          <w:sz w:val="32"/>
          <w:szCs w:val="24"/>
        </w:rPr>
      </w:pPr>
      <w:r w:rsidRPr="00B2366D">
        <w:rPr>
          <w:b/>
          <w:bCs/>
          <w:i w:val="0"/>
          <w:sz w:val="32"/>
          <w:szCs w:val="24"/>
        </w:rPr>
        <w:t xml:space="preserve">АДМИНИСТРАЦИЯ  </w:t>
      </w:r>
    </w:p>
    <w:p w:rsidR="00E870B4" w:rsidRPr="00E870B4" w:rsidRDefault="00E870B4" w:rsidP="00E870B4">
      <w:pPr>
        <w:jc w:val="center"/>
        <w:rPr>
          <w:b/>
          <w:bCs/>
          <w:i w:val="0"/>
          <w:sz w:val="32"/>
          <w:szCs w:val="24"/>
        </w:rPr>
      </w:pPr>
      <w:r w:rsidRPr="00E870B4">
        <w:rPr>
          <w:b/>
          <w:bCs/>
          <w:i w:val="0"/>
          <w:sz w:val="32"/>
          <w:szCs w:val="24"/>
        </w:rPr>
        <w:t>СЕЛЬСКОГО ПОСЕЛЕНИЯ ИШНЯ</w:t>
      </w:r>
    </w:p>
    <w:p w:rsidR="00E870B4" w:rsidRPr="00E870B4" w:rsidRDefault="00E870B4" w:rsidP="00E870B4">
      <w:pPr>
        <w:jc w:val="center"/>
        <w:rPr>
          <w:b/>
          <w:sz w:val="32"/>
        </w:rPr>
      </w:pPr>
    </w:p>
    <w:p w:rsidR="00E870B4" w:rsidRPr="00E870B4" w:rsidRDefault="00E870B4" w:rsidP="00E870B4">
      <w:pPr>
        <w:keepNext/>
        <w:jc w:val="center"/>
        <w:outlineLvl w:val="2"/>
        <w:rPr>
          <w:b/>
          <w:bCs/>
          <w:i w:val="0"/>
          <w:iCs/>
          <w:sz w:val="36"/>
        </w:rPr>
      </w:pPr>
      <w:proofErr w:type="gramStart"/>
      <w:r w:rsidRPr="00E870B4">
        <w:rPr>
          <w:b/>
          <w:bCs/>
          <w:i w:val="0"/>
          <w:iCs/>
          <w:sz w:val="36"/>
        </w:rPr>
        <w:t>П</w:t>
      </w:r>
      <w:proofErr w:type="gramEnd"/>
      <w:r w:rsidRPr="00E870B4">
        <w:rPr>
          <w:b/>
          <w:bCs/>
          <w:i w:val="0"/>
          <w:iCs/>
          <w:sz w:val="36"/>
        </w:rPr>
        <w:t xml:space="preserve"> О С Т А Н О В Л Е Н И Е</w:t>
      </w:r>
    </w:p>
    <w:p w:rsidR="00E870B4" w:rsidRPr="00E870B4" w:rsidRDefault="00E870B4" w:rsidP="00E870B4">
      <w:pPr>
        <w:jc w:val="center"/>
      </w:pPr>
    </w:p>
    <w:p w:rsidR="00E870B4" w:rsidRPr="00E870B4" w:rsidRDefault="00E870B4" w:rsidP="00E870B4">
      <w:pPr>
        <w:jc w:val="both"/>
        <w:rPr>
          <w:bCs/>
          <w:i w:val="0"/>
          <w:iCs/>
        </w:rPr>
      </w:pPr>
    </w:p>
    <w:p w:rsidR="00E870B4" w:rsidRPr="00E870B4" w:rsidRDefault="00E870B4" w:rsidP="00E870B4">
      <w:pPr>
        <w:spacing w:line="240" w:lineRule="exact"/>
        <w:jc w:val="both"/>
        <w:rPr>
          <w:bCs/>
          <w:i w:val="0"/>
          <w:iCs/>
        </w:rPr>
      </w:pPr>
      <w:r w:rsidRPr="00E870B4">
        <w:rPr>
          <w:rFonts w:ascii="Times New Roman CYR" w:hAnsi="Times New Roman CYR"/>
          <w:bCs/>
          <w:i w:val="0"/>
          <w:iCs/>
        </w:rPr>
        <w:t xml:space="preserve">от  </w:t>
      </w:r>
      <w:r w:rsidR="00892639">
        <w:rPr>
          <w:rFonts w:ascii="Times New Roman CYR" w:hAnsi="Times New Roman CYR"/>
          <w:bCs/>
          <w:i w:val="0"/>
          <w:iCs/>
        </w:rPr>
        <w:t>07.11.2019</w:t>
      </w:r>
      <w:r w:rsidRPr="00E870B4">
        <w:rPr>
          <w:rFonts w:ascii="Times New Roman CYR" w:hAnsi="Times New Roman CYR"/>
          <w:bCs/>
          <w:i w:val="0"/>
          <w:iCs/>
        </w:rPr>
        <w:t xml:space="preserve"> </w:t>
      </w:r>
      <w:r w:rsidRPr="00E870B4">
        <w:rPr>
          <w:bCs/>
          <w:i w:val="0"/>
          <w:iCs/>
        </w:rPr>
        <w:t xml:space="preserve">                                             </w:t>
      </w:r>
      <w:r w:rsidRPr="00E870B4">
        <w:rPr>
          <w:rFonts w:ascii="Times New Roman CYR" w:hAnsi="Times New Roman CYR"/>
          <w:bCs/>
          <w:i w:val="0"/>
          <w:iCs/>
        </w:rPr>
        <w:t xml:space="preserve">№  </w:t>
      </w:r>
      <w:r w:rsidR="00892639">
        <w:rPr>
          <w:rFonts w:ascii="Times New Roman CYR" w:hAnsi="Times New Roman CYR"/>
          <w:bCs/>
          <w:i w:val="0"/>
          <w:iCs/>
        </w:rPr>
        <w:t>208</w:t>
      </w:r>
    </w:p>
    <w:p w:rsidR="00E870B4" w:rsidRPr="00E870B4" w:rsidRDefault="00E870B4" w:rsidP="00E870B4">
      <w:pPr>
        <w:spacing w:line="240" w:lineRule="exact"/>
        <w:jc w:val="both"/>
        <w:rPr>
          <w:bCs/>
          <w:i w:val="0"/>
          <w:iCs/>
        </w:rPr>
      </w:pPr>
    </w:p>
    <w:p w:rsidR="00E870B4" w:rsidRPr="00E870B4" w:rsidRDefault="00E870B4" w:rsidP="00E870B4">
      <w:pPr>
        <w:jc w:val="both"/>
        <w:rPr>
          <w:i w:val="0"/>
          <w:iCs/>
        </w:rPr>
      </w:pPr>
      <w:proofErr w:type="spellStart"/>
      <w:r w:rsidRPr="00E870B4">
        <w:rPr>
          <w:i w:val="0"/>
          <w:iCs/>
        </w:rPr>
        <w:t>р.п</w:t>
      </w:r>
      <w:proofErr w:type="spellEnd"/>
      <w:r w:rsidRPr="00E870B4">
        <w:rPr>
          <w:i w:val="0"/>
          <w:iCs/>
        </w:rPr>
        <w:t>. Ишня</w:t>
      </w:r>
    </w:p>
    <w:p w:rsidR="00E870B4" w:rsidRPr="00E870B4" w:rsidRDefault="00E870B4" w:rsidP="00E870B4">
      <w:pPr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218"/>
        </w:tabs>
        <w:rPr>
          <w:i w:val="0"/>
          <w:iCs/>
          <w:szCs w:val="28"/>
        </w:rPr>
      </w:pPr>
      <w:r w:rsidRPr="00E870B4">
        <w:rPr>
          <w:i w:val="0"/>
          <w:iCs/>
          <w:szCs w:val="28"/>
        </w:rPr>
        <w:t xml:space="preserve">О внесении изменений в </w:t>
      </w:r>
      <w:proofErr w:type="gramStart"/>
      <w:r w:rsidRPr="00E870B4">
        <w:rPr>
          <w:i w:val="0"/>
          <w:iCs/>
          <w:szCs w:val="28"/>
        </w:rPr>
        <w:t>муниципальную</w:t>
      </w:r>
      <w:proofErr w:type="gramEnd"/>
    </w:p>
    <w:p w:rsidR="00B2366D" w:rsidRDefault="00E870B4" w:rsidP="00E870B4">
      <w:pPr>
        <w:tabs>
          <w:tab w:val="left" w:pos="218"/>
        </w:tabs>
        <w:rPr>
          <w:i w:val="0"/>
          <w:iCs/>
          <w:szCs w:val="28"/>
        </w:rPr>
      </w:pPr>
      <w:r w:rsidRPr="00E870B4">
        <w:rPr>
          <w:i w:val="0"/>
          <w:iCs/>
          <w:szCs w:val="28"/>
        </w:rPr>
        <w:t>программу «</w:t>
      </w:r>
      <w:r w:rsidR="00B2366D">
        <w:rPr>
          <w:i w:val="0"/>
          <w:iCs/>
          <w:szCs w:val="28"/>
        </w:rPr>
        <w:t>Пожарная безопасность</w:t>
      </w:r>
    </w:p>
    <w:p w:rsidR="00E870B4" w:rsidRPr="00E870B4" w:rsidRDefault="00E870B4" w:rsidP="00E870B4">
      <w:pPr>
        <w:tabs>
          <w:tab w:val="left" w:pos="218"/>
        </w:tabs>
        <w:rPr>
          <w:i w:val="0"/>
          <w:iCs/>
          <w:szCs w:val="28"/>
        </w:rPr>
      </w:pPr>
      <w:r>
        <w:rPr>
          <w:i w:val="0"/>
          <w:iCs/>
          <w:szCs w:val="28"/>
        </w:rPr>
        <w:t>на 2018- 2020 годы»</w:t>
      </w:r>
    </w:p>
    <w:p w:rsidR="00E870B4" w:rsidRPr="00E870B4" w:rsidRDefault="00E870B4" w:rsidP="00E870B4">
      <w:pPr>
        <w:spacing w:after="240"/>
        <w:jc w:val="both"/>
      </w:pPr>
    </w:p>
    <w:p w:rsidR="00E870B4" w:rsidRPr="00E870B4" w:rsidRDefault="00E870B4" w:rsidP="00B2366D">
      <w:pPr>
        <w:ind w:firstLine="709"/>
        <w:jc w:val="both"/>
        <w:rPr>
          <w:i w:val="0"/>
          <w:color w:val="000000"/>
          <w:szCs w:val="28"/>
        </w:rPr>
      </w:pPr>
      <w:r w:rsidRPr="00E870B4">
        <w:rPr>
          <w:i w:val="0"/>
          <w:color w:val="000000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Администрация сельского поселения Ишня</w:t>
      </w:r>
    </w:p>
    <w:p w:rsidR="00E870B4" w:rsidRPr="00E870B4" w:rsidRDefault="00E870B4" w:rsidP="00B2366D">
      <w:pPr>
        <w:ind w:firstLine="709"/>
        <w:jc w:val="both"/>
        <w:rPr>
          <w:i w:val="0"/>
          <w:color w:val="000000"/>
          <w:szCs w:val="28"/>
        </w:rPr>
      </w:pPr>
      <w:proofErr w:type="gramStart"/>
      <w:r w:rsidRPr="00E870B4">
        <w:rPr>
          <w:b/>
          <w:i w:val="0"/>
          <w:szCs w:val="28"/>
        </w:rPr>
        <w:t>п</w:t>
      </w:r>
      <w:proofErr w:type="gramEnd"/>
      <w:r w:rsidRPr="00E870B4">
        <w:rPr>
          <w:b/>
          <w:i w:val="0"/>
          <w:szCs w:val="28"/>
        </w:rPr>
        <w:t xml:space="preserve"> о с т а н о в л я е т</w:t>
      </w:r>
      <w:r w:rsidRPr="00E870B4">
        <w:rPr>
          <w:i w:val="0"/>
          <w:szCs w:val="28"/>
        </w:rPr>
        <w:t>: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 Внести в муниципальную программу «</w:t>
      </w:r>
      <w:r>
        <w:rPr>
          <w:i w:val="0"/>
          <w:szCs w:val="28"/>
        </w:rPr>
        <w:t>Пожарная безопасность на 2018-2020 годы» утверж</w:t>
      </w:r>
      <w:r w:rsidRPr="00E870B4">
        <w:rPr>
          <w:i w:val="0"/>
          <w:szCs w:val="28"/>
        </w:rPr>
        <w:t xml:space="preserve">денную постановлением Администрации сельского поселения Ишня от </w:t>
      </w:r>
      <w:r>
        <w:rPr>
          <w:i w:val="0"/>
          <w:szCs w:val="28"/>
        </w:rPr>
        <w:t>30.11.2017 г. № 132</w:t>
      </w:r>
      <w:r w:rsidRPr="00E870B4">
        <w:rPr>
          <w:i w:val="0"/>
          <w:szCs w:val="28"/>
        </w:rPr>
        <w:t>, следующие изменения: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1.1. Паспорт Программы изложить в следующей редакции (Приложение № 1)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1.2. Перечень и описание программных мероприятий изложить в следующей редакции (Приложение № 2)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 xml:space="preserve">1.3. </w:t>
      </w:r>
      <w:r w:rsidRPr="00E870B4">
        <w:rPr>
          <w:i w:val="0"/>
          <w:color w:val="000000"/>
          <w:szCs w:val="28"/>
        </w:rPr>
        <w:t>Сведения о распределении объёмов и источников финансирования по годам изложить в следующей редакции (Приложение № 3)</w:t>
      </w:r>
    </w:p>
    <w:p w:rsidR="00E870B4" w:rsidRPr="00E870B4" w:rsidRDefault="00E870B4" w:rsidP="00B2366D">
      <w:pPr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E870B4">
          <w:rPr>
            <w:i w:val="0"/>
            <w:szCs w:val="28"/>
            <w:u w:val="single"/>
          </w:rPr>
          <w:t>www.ishnya.ru</w:t>
        </w:r>
      </w:hyperlink>
      <w:r w:rsidRPr="00E870B4">
        <w:rPr>
          <w:i w:val="0"/>
          <w:szCs w:val="28"/>
        </w:rPr>
        <w:t>.</w:t>
      </w:r>
    </w:p>
    <w:p w:rsidR="00E870B4" w:rsidRPr="00E870B4" w:rsidRDefault="00E870B4" w:rsidP="00B2366D">
      <w:pPr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3. Постановление вступает в силу с момента опубликования.</w:t>
      </w:r>
    </w:p>
    <w:p w:rsidR="00E870B4" w:rsidRPr="00E870B4" w:rsidRDefault="00E870B4" w:rsidP="00B2366D">
      <w:pPr>
        <w:ind w:firstLine="709"/>
        <w:jc w:val="both"/>
        <w:rPr>
          <w:bCs/>
          <w:i w:val="0"/>
          <w:iCs/>
        </w:rPr>
      </w:pPr>
      <w:r w:rsidRPr="00E870B4">
        <w:rPr>
          <w:bCs/>
          <w:i w:val="0"/>
          <w:iCs/>
        </w:rPr>
        <w:t xml:space="preserve">4. </w:t>
      </w:r>
      <w:proofErr w:type="gramStart"/>
      <w:r w:rsidRPr="00E870B4">
        <w:rPr>
          <w:bCs/>
          <w:i w:val="0"/>
          <w:iCs/>
        </w:rPr>
        <w:t>Контроль за</w:t>
      </w:r>
      <w:proofErr w:type="gramEnd"/>
      <w:r w:rsidRPr="00E870B4">
        <w:rPr>
          <w:bCs/>
          <w:i w:val="0"/>
          <w:iCs/>
        </w:rPr>
        <w:t xml:space="preserve"> исполнением данного постановления оставляю за собой.</w:t>
      </w: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jc w:val="both"/>
        <w:rPr>
          <w:i w:val="0"/>
          <w:iCs/>
        </w:rPr>
      </w:pPr>
      <w:r w:rsidRPr="00E870B4">
        <w:rPr>
          <w:i w:val="0"/>
          <w:iCs/>
        </w:rPr>
        <w:t>Глава сельского поселения Ишня                                              Н.С. Савельев</w:t>
      </w: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spacing w:after="200" w:line="276" w:lineRule="auto"/>
      </w:pPr>
      <w:r w:rsidRPr="00E870B4">
        <w:br w:type="page"/>
      </w:r>
    </w:p>
    <w:p w:rsidR="00E870B4" w:rsidRPr="00E870B4" w:rsidRDefault="00E870B4" w:rsidP="00E870B4">
      <w:pPr>
        <w:jc w:val="right"/>
        <w:rPr>
          <w:i w:val="0"/>
          <w:sz w:val="24"/>
        </w:rPr>
      </w:pPr>
      <w:r>
        <w:rPr>
          <w:i w:val="0"/>
        </w:rPr>
        <w:lastRenderedPageBreak/>
        <w:t xml:space="preserve">                </w:t>
      </w:r>
      <w:r w:rsidRPr="00E870B4">
        <w:rPr>
          <w:i w:val="0"/>
          <w:sz w:val="24"/>
        </w:rPr>
        <w:t xml:space="preserve">ПРИЛОЖЕНИЕ №1 </w:t>
      </w:r>
    </w:p>
    <w:p w:rsidR="00E870B4" w:rsidRPr="00E870B4" w:rsidRDefault="00E870B4" w:rsidP="00E870B4">
      <w:pPr>
        <w:jc w:val="right"/>
        <w:rPr>
          <w:i w:val="0"/>
          <w:sz w:val="24"/>
        </w:rPr>
      </w:pPr>
      <w:r w:rsidRPr="00E870B4">
        <w:rPr>
          <w:i w:val="0"/>
          <w:sz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</w:rPr>
        <w:t>сельского</w:t>
      </w:r>
      <w:proofErr w:type="gramEnd"/>
    </w:p>
    <w:p w:rsidR="00E870B4" w:rsidRPr="00E870B4" w:rsidRDefault="00892639" w:rsidP="00892639">
      <w:pPr>
        <w:jc w:val="center"/>
        <w:rPr>
          <w:i w:val="0"/>
          <w:sz w:val="24"/>
        </w:rPr>
      </w:pPr>
      <w:r>
        <w:rPr>
          <w:i w:val="0"/>
          <w:sz w:val="24"/>
        </w:rPr>
        <w:t xml:space="preserve">                                                                      </w:t>
      </w:r>
      <w:r w:rsidR="00E870B4" w:rsidRPr="00E870B4">
        <w:rPr>
          <w:i w:val="0"/>
          <w:sz w:val="24"/>
        </w:rPr>
        <w:t xml:space="preserve"> поселения Ишня №  </w:t>
      </w:r>
      <w:r>
        <w:rPr>
          <w:i w:val="0"/>
          <w:sz w:val="24"/>
        </w:rPr>
        <w:t xml:space="preserve">208   от 07.11.2019      </w:t>
      </w:r>
      <w:r w:rsidR="00E870B4" w:rsidRPr="00E870B4">
        <w:rPr>
          <w:i w:val="0"/>
          <w:sz w:val="24"/>
        </w:rPr>
        <w:t xml:space="preserve">                                  </w:t>
      </w:r>
    </w:p>
    <w:p w:rsidR="00E870B4" w:rsidRDefault="00E870B4" w:rsidP="00E870B4"/>
    <w:p w:rsidR="00E870B4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</w:p>
    <w:p w:rsidR="00E870B4" w:rsidRPr="002F6037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МУНИЦИПАЛЬНАЯ  ПРОГРАММА</w:t>
      </w:r>
    </w:p>
    <w:p w:rsidR="00E870B4" w:rsidRPr="002F6037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«</w:t>
      </w:r>
      <w:r>
        <w:rPr>
          <w:sz w:val="28"/>
          <w:szCs w:val="28"/>
        </w:rPr>
        <w:t xml:space="preserve">Пожарная безопасность </w:t>
      </w:r>
      <w:r w:rsidRPr="008438CC">
        <w:rPr>
          <w:sz w:val="28"/>
          <w:szCs w:val="28"/>
        </w:rPr>
        <w:t>на 201</w:t>
      </w:r>
      <w:r>
        <w:rPr>
          <w:sz w:val="28"/>
          <w:szCs w:val="28"/>
        </w:rPr>
        <w:t>8-2020</w:t>
      </w:r>
      <w:r w:rsidRPr="008438CC">
        <w:rPr>
          <w:sz w:val="28"/>
          <w:szCs w:val="28"/>
        </w:rPr>
        <w:t xml:space="preserve"> годы</w:t>
      </w:r>
      <w:r w:rsidRPr="002F6037">
        <w:rPr>
          <w:iCs/>
          <w:sz w:val="28"/>
          <w:szCs w:val="28"/>
        </w:rPr>
        <w:t>»</w:t>
      </w:r>
    </w:p>
    <w:p w:rsidR="00E870B4" w:rsidRDefault="00E870B4" w:rsidP="00E870B4">
      <w:pPr>
        <w:pStyle w:val="a4"/>
        <w:tabs>
          <w:tab w:val="left" w:pos="218"/>
        </w:tabs>
        <w:spacing w:before="0"/>
        <w:ind w:left="720" w:right="-55" w:firstLine="0"/>
        <w:jc w:val="center"/>
        <w:rPr>
          <w:sz w:val="28"/>
          <w:szCs w:val="28"/>
        </w:rPr>
      </w:pPr>
    </w:p>
    <w:p w:rsidR="00E870B4" w:rsidRPr="002F6037" w:rsidRDefault="00E870B4" w:rsidP="00E870B4">
      <w:pPr>
        <w:pStyle w:val="a4"/>
        <w:spacing w:before="0"/>
        <w:ind w:left="720" w:right="-55" w:firstLine="0"/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 w:rsidRPr="009A04C9">
              <w:rPr>
                <w:sz w:val="28"/>
                <w:szCs w:val="28"/>
              </w:rPr>
              <w:t xml:space="preserve">Муниципальная программа  </w:t>
            </w:r>
            <w:r w:rsidRPr="009A04C9">
              <w:rPr>
                <w:i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Пожарная безопасность </w:t>
            </w:r>
            <w:r w:rsidRPr="008438CC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8-2020</w:t>
            </w:r>
            <w:r w:rsidRPr="008438CC">
              <w:rPr>
                <w:sz w:val="28"/>
                <w:szCs w:val="28"/>
              </w:rPr>
              <w:t xml:space="preserve"> годы</w:t>
            </w:r>
            <w:r w:rsidRPr="002F6037">
              <w:rPr>
                <w:iCs/>
                <w:sz w:val="28"/>
                <w:szCs w:val="28"/>
              </w:rPr>
              <w:t>»</w:t>
            </w:r>
            <w:r w:rsidRPr="002F6037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237" w:type="dxa"/>
          </w:tcPr>
          <w:p w:rsidR="00E870B4" w:rsidRPr="007A0580" w:rsidRDefault="00E870B4" w:rsidP="009D2D72">
            <w:pPr>
              <w:tabs>
                <w:tab w:val="center" w:pos="4818"/>
              </w:tabs>
              <w:rPr>
                <w:bCs/>
                <w:i w:val="0"/>
                <w:szCs w:val="28"/>
                <w:lang w:eastAsia="ar-SA"/>
              </w:rPr>
            </w:pPr>
            <w:r w:rsidRPr="007A0580">
              <w:rPr>
                <w:bCs/>
                <w:i w:val="0"/>
                <w:szCs w:val="28"/>
                <w:lang w:eastAsia="ar-SA"/>
              </w:rPr>
              <w:t>Федеральн</w:t>
            </w:r>
            <w:r>
              <w:rPr>
                <w:bCs/>
                <w:i w:val="0"/>
                <w:szCs w:val="28"/>
                <w:lang w:eastAsia="ar-SA"/>
              </w:rPr>
              <w:t>ый закон от 21 декабря 1994 го</w:t>
            </w:r>
            <w:r w:rsidRPr="007A0580">
              <w:rPr>
                <w:bCs/>
                <w:i w:val="0"/>
                <w:szCs w:val="28"/>
                <w:lang w:eastAsia="ar-SA"/>
              </w:rPr>
              <w:t>да № 69-ФЗ «О пожарной безопасности»</w:t>
            </w:r>
          </w:p>
          <w:p w:rsidR="00E870B4" w:rsidRPr="007A0580" w:rsidRDefault="00E870B4" w:rsidP="009D2D72">
            <w:pPr>
              <w:rPr>
                <w:bCs/>
                <w:i w:val="0"/>
                <w:szCs w:val="28"/>
                <w:lang w:eastAsia="ar-SA"/>
              </w:rPr>
            </w:pPr>
            <w:r w:rsidRPr="007A0580">
              <w:rPr>
                <w:bCs/>
                <w:i w:val="0"/>
                <w:szCs w:val="28"/>
                <w:lang w:eastAsia="ar-SA"/>
              </w:rPr>
              <w:t xml:space="preserve"> Закон Ярославской области от 7 декабря 2004 года № 52-з «О пожарной бе</w:t>
            </w:r>
            <w:r>
              <w:rPr>
                <w:bCs/>
                <w:i w:val="0"/>
                <w:szCs w:val="28"/>
                <w:lang w:eastAsia="ar-SA"/>
              </w:rPr>
              <w:t>зопасно</w:t>
            </w:r>
            <w:r w:rsidRPr="007A0580">
              <w:rPr>
                <w:bCs/>
                <w:i w:val="0"/>
                <w:szCs w:val="28"/>
                <w:lang w:eastAsia="ar-SA"/>
              </w:rPr>
              <w:t>сти в Ярославской области»</w:t>
            </w:r>
          </w:p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 « Транспортно-хозяйственная служба Администрации сельского поселения Ишня»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Глава сельского поселения Ишня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</w:tcPr>
          <w:p w:rsidR="00E870B4" w:rsidRDefault="00E870B4" w:rsidP="009D2D72">
            <w:pPr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E870B4" w:rsidRPr="00DC087E" w:rsidRDefault="00E870B4" w:rsidP="009D2D72">
            <w:pPr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E870B4" w:rsidRPr="002F6037" w:rsidRDefault="00E870B4" w:rsidP="009D2D72">
            <w:pPr>
              <w:rPr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Паспорт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общей</w:t>
            </w:r>
            <w:r w:rsidRPr="002F6037">
              <w:rPr>
                <w:sz w:val="28"/>
                <w:szCs w:val="28"/>
              </w:rPr>
              <w:t xml:space="preserve"> потребности в ресурсах.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Анализ и оценка проблем, решение которых осуществляется путём реализации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Цели и задачи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Перечень и описание программных мероприятий.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Сведения о распределении объёмов и источников финансирования по годам.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lastRenderedPageBreak/>
              <w:t xml:space="preserve">Управление программой и контроль </w:t>
            </w:r>
            <w:r>
              <w:rPr>
                <w:sz w:val="28"/>
                <w:szCs w:val="28"/>
              </w:rPr>
              <w:t>над</w:t>
            </w:r>
            <w:r w:rsidRPr="002F6037">
              <w:rPr>
                <w:sz w:val="28"/>
                <w:szCs w:val="28"/>
              </w:rPr>
              <w:t xml:space="preserve"> ходом её реализации.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E870B4" w:rsidRPr="002F6037" w:rsidTr="009A2A7C">
        <w:trPr>
          <w:trHeight w:val="284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2F60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2020</w:t>
            </w:r>
            <w:r w:rsidRPr="002F6037">
              <w:rPr>
                <w:sz w:val="28"/>
                <w:szCs w:val="28"/>
              </w:rPr>
              <w:t xml:space="preserve"> годы </w:t>
            </w: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E870B4" w:rsidRPr="00A4263C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A4263C">
              <w:rPr>
                <w:sz w:val="28"/>
                <w:szCs w:val="28"/>
              </w:rPr>
              <w:t>Общий объем финансирования – 1 </w:t>
            </w:r>
            <w:r w:rsidR="00A4479C">
              <w:rPr>
                <w:sz w:val="28"/>
                <w:szCs w:val="28"/>
              </w:rPr>
              <w:t>440</w:t>
            </w:r>
            <w:r w:rsidRPr="00A4263C">
              <w:rPr>
                <w:sz w:val="28"/>
                <w:szCs w:val="28"/>
              </w:rPr>
              <w:t xml:space="preserve"> 000 рублей</w:t>
            </w:r>
          </w:p>
          <w:p w:rsidR="00E870B4" w:rsidRPr="00A4263C" w:rsidRDefault="00E870B4" w:rsidP="009D2D72">
            <w:pPr>
              <w:pStyle w:val="a4"/>
              <w:tabs>
                <w:tab w:val="left" w:pos="2115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A4263C">
              <w:rPr>
                <w:sz w:val="28"/>
                <w:szCs w:val="28"/>
              </w:rPr>
              <w:t>Местный бюджет – 1 </w:t>
            </w:r>
            <w:r w:rsidR="00A4479C">
              <w:rPr>
                <w:sz w:val="28"/>
                <w:szCs w:val="28"/>
              </w:rPr>
              <w:t>440</w:t>
            </w:r>
            <w:r w:rsidRPr="00A4263C">
              <w:rPr>
                <w:sz w:val="28"/>
                <w:szCs w:val="28"/>
              </w:rPr>
              <w:t xml:space="preserve"> 000 рублей</w:t>
            </w:r>
          </w:p>
          <w:p w:rsidR="00E870B4" w:rsidRPr="002F6037" w:rsidRDefault="00E870B4" w:rsidP="009D2D72">
            <w:pPr>
              <w:pStyle w:val="a4"/>
              <w:tabs>
                <w:tab w:val="left" w:pos="2115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proofErr w:type="gramStart"/>
            <w:r w:rsidRPr="002F6037">
              <w:rPr>
                <w:sz w:val="28"/>
                <w:szCs w:val="28"/>
              </w:rPr>
              <w:t>Контроль за</w:t>
            </w:r>
            <w:proofErr w:type="gramEnd"/>
            <w:r w:rsidRPr="002F6037">
              <w:rPr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6237" w:type="dxa"/>
          </w:tcPr>
          <w:p w:rsidR="00E870B4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 Ишня</w:t>
            </w:r>
          </w:p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rPr>
                <w:szCs w:val="28"/>
              </w:rPr>
            </w:pPr>
            <w:r>
              <w:rPr>
                <w:i w:val="0"/>
                <w:color w:val="000000"/>
                <w:szCs w:val="28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E870B4" w:rsidRPr="002F6037" w:rsidRDefault="00E870B4" w:rsidP="00E870B4">
      <w:pPr>
        <w:pStyle w:val="a4"/>
        <w:tabs>
          <w:tab w:val="left" w:pos="7020"/>
        </w:tabs>
        <w:spacing w:before="0"/>
        <w:ind w:right="-55" w:firstLine="0"/>
        <w:jc w:val="center"/>
        <w:rPr>
          <w:sz w:val="28"/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i w:val="0"/>
          <w:szCs w:val="28"/>
        </w:rPr>
      </w:pPr>
    </w:p>
    <w:p w:rsidR="00E870B4" w:rsidRDefault="00E870B4" w:rsidP="00E870B4">
      <w:pPr>
        <w:spacing w:after="240"/>
        <w:rPr>
          <w:i w:val="0"/>
          <w:szCs w:val="28"/>
        </w:rPr>
      </w:pPr>
    </w:p>
    <w:p w:rsidR="00E870B4" w:rsidRPr="00024D36" w:rsidRDefault="00E870B4" w:rsidP="00E870B4">
      <w:pPr>
        <w:spacing w:after="240"/>
        <w:rPr>
          <w:i w:val="0"/>
          <w:szCs w:val="28"/>
        </w:rPr>
      </w:pPr>
    </w:p>
    <w:p w:rsidR="00E870B4" w:rsidRDefault="00E870B4" w:rsidP="00E870B4">
      <w:pPr>
        <w:jc w:val="center"/>
        <w:rPr>
          <w:i w:val="0"/>
        </w:rPr>
      </w:pPr>
      <w:r>
        <w:rPr>
          <w:i w:val="0"/>
        </w:rPr>
        <w:lastRenderedPageBreak/>
        <w:t>2</w:t>
      </w:r>
      <w:r w:rsidRPr="00167AC9">
        <w:rPr>
          <w:i w:val="0"/>
        </w:rPr>
        <w:t xml:space="preserve">. </w:t>
      </w:r>
      <w:r>
        <w:rPr>
          <w:i w:val="0"/>
        </w:rPr>
        <w:t>Сведения об общей потребности в ресурсах</w:t>
      </w:r>
    </w:p>
    <w:p w:rsidR="00E870B4" w:rsidRDefault="00E870B4" w:rsidP="00E870B4">
      <w:pPr>
        <w:jc w:val="center"/>
        <w:rPr>
          <w:i w:val="0"/>
        </w:rPr>
      </w:pPr>
    </w:p>
    <w:p w:rsidR="00E870B4" w:rsidRPr="00167AC9" w:rsidRDefault="00E870B4" w:rsidP="00E870B4">
      <w:pPr>
        <w:jc w:val="center"/>
        <w:rPr>
          <w:i w:val="0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67"/>
        <w:gridCol w:w="1449"/>
        <w:gridCol w:w="1322"/>
        <w:gridCol w:w="1275"/>
        <w:gridCol w:w="1276"/>
      </w:tblGrid>
      <w:tr w:rsidR="00E870B4" w:rsidRPr="003C509A" w:rsidTr="009A2A7C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17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Наимено</w:t>
            </w:r>
            <w:r w:rsidRPr="003C509A">
              <w:rPr>
                <w:i w:val="0"/>
                <w:szCs w:val="28"/>
              </w:rPr>
              <w:t>вание ресурсов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17" w:lineRule="exact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Единица изме</w:t>
            </w:r>
            <w:r w:rsidRPr="003C509A">
              <w:rPr>
                <w:i w:val="0"/>
                <w:szCs w:val="28"/>
              </w:rPr>
              <w:softHyphen/>
              <w:t>рения</w:t>
            </w:r>
          </w:p>
        </w:tc>
        <w:tc>
          <w:tcPr>
            <w:tcW w:w="5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Потребность</w:t>
            </w:r>
          </w:p>
        </w:tc>
      </w:tr>
      <w:tr w:rsidR="00E870B4" w:rsidRPr="003C509A" w:rsidTr="00642F85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Всего</w:t>
            </w:r>
          </w:p>
        </w:tc>
        <w:tc>
          <w:tcPr>
            <w:tcW w:w="38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в том числе по годам</w:t>
            </w:r>
          </w:p>
        </w:tc>
      </w:tr>
      <w:tr w:rsidR="00E870B4" w:rsidRPr="003C509A" w:rsidTr="009A2A7C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2020</w:t>
            </w:r>
          </w:p>
        </w:tc>
      </w:tr>
      <w:tr w:rsidR="00E870B4" w:rsidRPr="003C509A" w:rsidTr="009A2A7C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Материально-технические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</w:tr>
      <w:tr w:rsidR="00E870B4" w:rsidRPr="003C509A" w:rsidTr="009A2A7C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Трудовые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</w:tr>
      <w:tr w:rsidR="00E870B4" w:rsidRPr="003C509A" w:rsidTr="00024D3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2" w:lineRule="exact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Финансовые ресурсы: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spacing w:line="326" w:lineRule="exact"/>
              <w:jc w:val="center"/>
              <w:rPr>
                <w:i w:val="0"/>
                <w:szCs w:val="28"/>
              </w:rPr>
            </w:pPr>
            <w:r w:rsidRPr="00A4263C">
              <w:rPr>
                <w:i w:val="0"/>
                <w:szCs w:val="28"/>
              </w:rPr>
              <w:t>руб.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A4479C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 xml:space="preserve">1 </w:t>
            </w:r>
            <w:r w:rsidR="00A4479C">
              <w:rPr>
                <w:bCs/>
                <w:i w:val="0"/>
              </w:rPr>
              <w:t>440</w:t>
            </w:r>
            <w:r w:rsidRPr="00A4263C">
              <w:rPr>
                <w:bCs/>
                <w:i w:val="0"/>
              </w:rPr>
              <w:t xml:space="preserve"> 000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695  000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295 000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A4479C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450</w:t>
            </w:r>
            <w:r w:rsidR="00E870B4" w:rsidRPr="00A4263C">
              <w:rPr>
                <w:bCs/>
                <w:i w:val="0"/>
              </w:rPr>
              <w:t xml:space="preserve"> 000</w:t>
            </w:r>
          </w:p>
        </w:tc>
      </w:tr>
      <w:tr w:rsidR="00E870B4" w:rsidRPr="003C509A" w:rsidTr="00024D3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2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Местный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spacing w:line="322" w:lineRule="exact"/>
              <w:jc w:val="center"/>
              <w:rPr>
                <w:i w:val="0"/>
                <w:szCs w:val="28"/>
              </w:rPr>
            </w:pPr>
            <w:r w:rsidRPr="00A4263C">
              <w:rPr>
                <w:i w:val="0"/>
                <w:szCs w:val="28"/>
              </w:rPr>
              <w:t>руб.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A4479C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 xml:space="preserve">1 </w:t>
            </w:r>
            <w:r w:rsidR="00A4479C">
              <w:rPr>
                <w:bCs/>
                <w:i w:val="0"/>
              </w:rPr>
              <w:t>440</w:t>
            </w:r>
            <w:r w:rsidRPr="00A4263C">
              <w:rPr>
                <w:bCs/>
                <w:i w:val="0"/>
              </w:rPr>
              <w:t xml:space="preserve"> 000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695 000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295 000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A4479C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450</w:t>
            </w:r>
            <w:r w:rsidR="00E870B4" w:rsidRPr="00A4263C">
              <w:rPr>
                <w:bCs/>
                <w:i w:val="0"/>
              </w:rPr>
              <w:t xml:space="preserve"> 000</w:t>
            </w:r>
          </w:p>
        </w:tc>
      </w:tr>
      <w:tr w:rsidR="00E870B4" w:rsidRPr="003C509A" w:rsidTr="009A2A7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 xml:space="preserve">Областной </w:t>
            </w:r>
            <w:r w:rsidRPr="003C509A">
              <w:rPr>
                <w:i w:val="0"/>
                <w:szCs w:val="28"/>
              </w:rPr>
              <w:t>бюд</w:t>
            </w:r>
            <w:r>
              <w:rPr>
                <w:i w:val="0"/>
                <w:szCs w:val="28"/>
              </w:rPr>
              <w:t>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spacing w:line="326" w:lineRule="exact"/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руб.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</w:tr>
      <w:tr w:rsidR="00E870B4" w:rsidRPr="003C509A" w:rsidTr="009A2A7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 w:rsidRPr="007D4626">
              <w:rPr>
                <w:i w:val="0"/>
                <w:szCs w:val="28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Default="00E870B4" w:rsidP="009D2D72">
            <w:pPr>
              <w:spacing w:line="326" w:lineRule="exact"/>
              <w:ind w:left="254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руб.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</w:tr>
      <w:tr w:rsidR="00E870B4" w:rsidRPr="003C509A" w:rsidTr="009A2A7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Прочие виды ресурсов (информационные, природные и другие в зависимости от особенностей программы)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Default="00E870B4" w:rsidP="009D2D72">
            <w:pPr>
              <w:spacing w:line="326" w:lineRule="exact"/>
              <w:ind w:left="254"/>
              <w:jc w:val="both"/>
              <w:rPr>
                <w:i w:val="0"/>
                <w:szCs w:val="28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</w:tr>
    </w:tbl>
    <w:p w:rsidR="00E870B4" w:rsidRDefault="00E870B4" w:rsidP="00E870B4">
      <w:pPr>
        <w:tabs>
          <w:tab w:val="left" w:pos="-5400"/>
        </w:tabs>
        <w:spacing w:before="5" w:line="331" w:lineRule="exact"/>
        <w:ind w:firstLine="284"/>
        <w:jc w:val="both"/>
        <w:rPr>
          <w:i w:val="0"/>
          <w:szCs w:val="28"/>
        </w:rPr>
      </w:pPr>
    </w:p>
    <w:p w:rsidR="00E870B4" w:rsidRDefault="00E870B4" w:rsidP="00E870B4">
      <w:pPr>
        <w:tabs>
          <w:tab w:val="left" w:pos="-5400"/>
        </w:tabs>
        <w:spacing w:before="5" w:line="331" w:lineRule="exact"/>
        <w:ind w:firstLine="284"/>
        <w:jc w:val="both"/>
        <w:rPr>
          <w:i w:val="0"/>
          <w:szCs w:val="28"/>
        </w:rPr>
      </w:pPr>
    </w:p>
    <w:p w:rsidR="00E870B4" w:rsidRDefault="00E870B4" w:rsidP="00E870B4">
      <w:pPr>
        <w:tabs>
          <w:tab w:val="left" w:pos="-5400"/>
        </w:tabs>
        <w:spacing w:before="5" w:line="331" w:lineRule="exact"/>
        <w:ind w:firstLine="709"/>
        <w:jc w:val="both"/>
        <w:rPr>
          <w:i w:val="0"/>
          <w:szCs w:val="28"/>
        </w:rPr>
      </w:pPr>
      <w:r w:rsidRPr="003C509A">
        <w:rPr>
          <w:i w:val="0"/>
          <w:szCs w:val="28"/>
        </w:rPr>
        <w:t xml:space="preserve">Объем финансирования программы </w:t>
      </w:r>
      <w:r w:rsidRPr="00A4263C">
        <w:rPr>
          <w:i w:val="0"/>
          <w:szCs w:val="28"/>
        </w:rPr>
        <w:t xml:space="preserve">составляет </w:t>
      </w:r>
      <w:r w:rsidRPr="00A4263C">
        <w:rPr>
          <w:b/>
          <w:bCs/>
          <w:i w:val="0"/>
        </w:rPr>
        <w:t>1 </w:t>
      </w:r>
      <w:r w:rsidR="00A4479C">
        <w:rPr>
          <w:b/>
          <w:bCs/>
          <w:i w:val="0"/>
        </w:rPr>
        <w:t>440</w:t>
      </w:r>
      <w:r w:rsidRPr="00A4263C">
        <w:rPr>
          <w:b/>
          <w:bCs/>
          <w:i w:val="0"/>
        </w:rPr>
        <w:t> 000</w:t>
      </w:r>
      <w:r w:rsidRPr="00A4263C">
        <w:rPr>
          <w:i w:val="0"/>
          <w:szCs w:val="28"/>
        </w:rPr>
        <w:t xml:space="preserve"> рублей</w:t>
      </w:r>
    </w:p>
    <w:p w:rsidR="00E870B4" w:rsidRDefault="00E870B4" w:rsidP="00E870B4">
      <w:pPr>
        <w:tabs>
          <w:tab w:val="left" w:pos="-5400"/>
        </w:tabs>
        <w:spacing w:before="5" w:line="331" w:lineRule="exact"/>
        <w:ind w:firstLine="709"/>
        <w:jc w:val="both"/>
        <w:rPr>
          <w:i w:val="0"/>
          <w:szCs w:val="28"/>
        </w:rPr>
      </w:pPr>
    </w:p>
    <w:p w:rsidR="00E870B4" w:rsidRDefault="00E870B4">
      <w:pPr>
        <w:spacing w:after="200" w:line="276" w:lineRule="auto"/>
        <w:rPr>
          <w:i w:val="0"/>
          <w:szCs w:val="28"/>
        </w:rPr>
      </w:pPr>
      <w:r>
        <w:rPr>
          <w:szCs w:val="28"/>
        </w:rPr>
        <w:br w:type="page"/>
      </w:r>
    </w:p>
    <w:p w:rsidR="00E870B4" w:rsidRPr="00E870B4" w:rsidRDefault="00E870B4" w:rsidP="00E870B4">
      <w:pPr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Pr="00E870B4">
        <w:rPr>
          <w:i w:val="0"/>
          <w:sz w:val="24"/>
          <w:szCs w:val="24"/>
        </w:rPr>
        <w:t>ПРИЛОЖЕНИЕ №2</w:t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  <w:szCs w:val="24"/>
        </w:rPr>
        <w:t>сельского</w:t>
      </w:r>
      <w:proofErr w:type="gramEnd"/>
    </w:p>
    <w:p w:rsidR="00E870B4" w:rsidRPr="00E870B4" w:rsidRDefault="003E02C8" w:rsidP="00E870B4">
      <w:pPr>
        <w:pStyle w:val="a3"/>
        <w:spacing w:before="0" w:beforeAutospacing="0" w:after="0" w:afterAutospacing="0"/>
        <w:jc w:val="right"/>
      </w:pPr>
      <w:r>
        <w:t xml:space="preserve">                           </w:t>
      </w:r>
      <w:r w:rsidR="00E870B4" w:rsidRPr="00E870B4">
        <w:t xml:space="preserve">  поселения Ишня №   </w:t>
      </w:r>
      <w:r>
        <w:t xml:space="preserve">208  </w:t>
      </w:r>
      <w:bookmarkStart w:id="0" w:name="_GoBack"/>
      <w:bookmarkEnd w:id="0"/>
      <w:r>
        <w:t xml:space="preserve"> от   07.11.2019</w:t>
      </w:r>
      <w:r w:rsidR="00E870B4" w:rsidRPr="00E870B4">
        <w:t xml:space="preserve">                                </w:t>
      </w:r>
    </w:p>
    <w:p w:rsidR="00E870B4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5. Перечень и описание программных мероприятий</w:t>
      </w:r>
    </w:p>
    <w:tbl>
      <w:tblPr>
        <w:tblW w:w="9915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29"/>
        <w:gridCol w:w="115"/>
        <w:gridCol w:w="1012"/>
        <w:gridCol w:w="8"/>
        <w:gridCol w:w="2523"/>
        <w:gridCol w:w="28"/>
        <w:gridCol w:w="996"/>
        <w:gridCol w:w="38"/>
        <w:gridCol w:w="71"/>
        <w:gridCol w:w="884"/>
        <w:gridCol w:w="27"/>
        <w:gridCol w:w="965"/>
        <w:gridCol w:w="18"/>
        <w:gridCol w:w="979"/>
      </w:tblGrid>
      <w:tr w:rsidR="00E870B4" w:rsidRPr="00D06536" w:rsidTr="007C6BE6">
        <w:trPr>
          <w:trHeight w:val="649"/>
        </w:trPr>
        <w:tc>
          <w:tcPr>
            <w:tcW w:w="522" w:type="dxa"/>
            <w:vMerge w:val="restart"/>
            <w:shd w:val="clear" w:color="auto" w:fill="auto"/>
          </w:tcPr>
          <w:p w:rsidR="00E870B4" w:rsidRPr="003E02C8" w:rsidRDefault="00E870B4" w:rsidP="009D2D72">
            <w:pPr>
              <w:pStyle w:val="a3"/>
              <w:jc w:val="center"/>
            </w:pPr>
            <w:r w:rsidRPr="00D06536">
              <w:rPr>
                <w:lang w:val="en-US"/>
              </w:rPr>
              <w:t>N</w:t>
            </w:r>
          </w:p>
          <w:p w:rsidR="00E870B4" w:rsidRPr="004D32B2" w:rsidRDefault="00E870B4" w:rsidP="009D2D72">
            <w:pPr>
              <w:pStyle w:val="a3"/>
              <w:jc w:val="center"/>
            </w:pPr>
            <w:proofErr w:type="gramStart"/>
            <w:r w:rsidRPr="004D32B2">
              <w:t>п</w:t>
            </w:r>
            <w:proofErr w:type="gramEnd"/>
            <w:r w:rsidRPr="004D32B2"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Исполнитель исполнения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Источники финансирования</w:t>
            </w:r>
          </w:p>
        </w:tc>
        <w:tc>
          <w:tcPr>
            <w:tcW w:w="3978" w:type="dxa"/>
            <w:gridSpan w:val="8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Объемы финансирования, руб.</w:t>
            </w:r>
          </w:p>
        </w:tc>
      </w:tr>
      <w:tr w:rsidR="00E870B4" w:rsidRPr="00D06536" w:rsidTr="007C6BE6">
        <w:trPr>
          <w:trHeight w:val="349"/>
        </w:trPr>
        <w:tc>
          <w:tcPr>
            <w:tcW w:w="522" w:type="dxa"/>
            <w:vMerge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lang w:val="en-US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05" w:type="dxa"/>
            <w:gridSpan w:val="3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2873" w:type="dxa"/>
            <w:gridSpan w:val="5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годам</w:t>
            </w:r>
          </w:p>
        </w:tc>
      </w:tr>
      <w:tr w:rsidR="00E870B4" w:rsidRPr="00D06536" w:rsidTr="007C6BE6">
        <w:trPr>
          <w:trHeight w:val="345"/>
        </w:trPr>
        <w:tc>
          <w:tcPr>
            <w:tcW w:w="522" w:type="dxa"/>
            <w:vMerge/>
            <w:shd w:val="clear" w:color="auto" w:fill="auto"/>
          </w:tcPr>
          <w:p w:rsidR="00E870B4" w:rsidRPr="009913CE" w:rsidRDefault="00E870B4" w:rsidP="009D2D72">
            <w:pPr>
              <w:pStyle w:val="a3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0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884" w:type="dxa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2019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2020</w:t>
            </w:r>
          </w:p>
        </w:tc>
      </w:tr>
      <w:tr w:rsidR="00E870B4" w:rsidRPr="00D06536" w:rsidTr="007C6BE6">
        <w:trPr>
          <w:trHeight w:val="329"/>
        </w:trPr>
        <w:tc>
          <w:tcPr>
            <w:tcW w:w="522" w:type="dxa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Pr="00A2741A" w:rsidRDefault="00E870B4" w:rsidP="009D2D72">
            <w:pPr>
              <w:shd w:val="clear" w:color="auto" w:fill="FFFFFF"/>
              <w:textAlignment w:val="baseline"/>
              <w:rPr>
                <w:i w:val="0"/>
                <w:color w:val="000000"/>
                <w:sz w:val="24"/>
                <w:szCs w:val="24"/>
              </w:rPr>
            </w:pPr>
            <w:r w:rsidRPr="00A2741A">
              <w:rPr>
                <w:rFonts w:eastAsia="Calibri"/>
                <w:i w:val="0"/>
                <w:sz w:val="24"/>
                <w:szCs w:val="24"/>
              </w:rPr>
              <w:t xml:space="preserve">Цель: </w:t>
            </w:r>
            <w:r>
              <w:rPr>
                <w:i w:val="0"/>
                <w:color w:val="000000"/>
                <w:sz w:val="24"/>
                <w:szCs w:val="24"/>
              </w:rPr>
              <w:t>О</w:t>
            </w:r>
            <w:r w:rsidRPr="00A2741A">
              <w:rPr>
                <w:i w:val="0"/>
                <w:color w:val="000000"/>
                <w:sz w:val="24"/>
                <w:szCs w:val="24"/>
              </w:rPr>
              <w:t>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E870B4" w:rsidRPr="00D06536" w:rsidTr="007C6BE6">
        <w:trPr>
          <w:trHeight w:val="339"/>
        </w:trPr>
        <w:tc>
          <w:tcPr>
            <w:tcW w:w="522" w:type="dxa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Pr="006766E3" w:rsidRDefault="00E870B4" w:rsidP="009D2D72">
            <w:pPr>
              <w:pStyle w:val="a3"/>
            </w:pPr>
            <w:r w:rsidRPr="006766E3">
              <w:t xml:space="preserve">Задача 1: </w:t>
            </w:r>
            <w:r w:rsidRPr="00A2741A">
              <w:rPr>
                <w:color w:val="000000"/>
                <w:szCs w:val="28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E870B4" w:rsidRPr="00D06536" w:rsidTr="007C6BE6">
        <w:trPr>
          <w:trHeight w:val="1178"/>
        </w:trPr>
        <w:tc>
          <w:tcPr>
            <w:tcW w:w="522" w:type="dxa"/>
            <w:vMerge w:val="restart"/>
            <w:shd w:val="clear" w:color="auto" w:fill="auto"/>
          </w:tcPr>
          <w:p w:rsidR="00E870B4" w:rsidRPr="00D06536" w:rsidRDefault="00E870B4" w:rsidP="009D2D7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A4479C" w:rsidRDefault="00A4479C" w:rsidP="00A4479C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пирса и подъездной дороги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Ишня, ул. Комсомольская</w:t>
            </w:r>
          </w:p>
          <w:p w:rsidR="00E870B4" w:rsidRPr="00341789" w:rsidRDefault="00E870B4" w:rsidP="009D2D72">
            <w:pPr>
              <w:pStyle w:val="a3"/>
            </w:pP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6766E3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Pr="001116AF" w:rsidRDefault="00E870B4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</w:pPr>
          </w:p>
        </w:tc>
      </w:tr>
      <w:tr w:rsidR="00E870B4" w:rsidRPr="00D06536" w:rsidTr="007C6BE6">
        <w:trPr>
          <w:trHeight w:val="787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AE392A" w:rsidP="009D2D72">
            <w:pPr>
              <w:pStyle w:val="a3"/>
              <w:jc w:val="center"/>
            </w:pPr>
            <w:r>
              <w:t>66</w:t>
            </w:r>
            <w:r w:rsidR="006A6A0D">
              <w:t>0000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6A6A0D" w:rsidP="006A6A0D">
            <w:pPr>
              <w:pStyle w:val="a3"/>
              <w:jc w:val="center"/>
            </w:pPr>
            <w:r>
              <w:t>660000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976"/>
        </w:trPr>
        <w:tc>
          <w:tcPr>
            <w:tcW w:w="522" w:type="dxa"/>
            <w:vMerge w:val="restart"/>
            <w:shd w:val="clear" w:color="auto" w:fill="auto"/>
          </w:tcPr>
          <w:p w:rsidR="00E870B4" w:rsidRPr="0062518F" w:rsidRDefault="00E870B4" w:rsidP="009D2D72">
            <w:pPr>
              <w:pStyle w:val="a3"/>
              <w:jc w:val="center"/>
            </w:pPr>
            <w:r w:rsidRPr="00D06536">
              <w:rPr>
                <w:sz w:val="28"/>
                <w:szCs w:val="28"/>
              </w:rPr>
              <w:t>2.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A4479C" w:rsidRPr="0085619E" w:rsidRDefault="00A4479C" w:rsidP="009D2D72">
            <w:pPr>
              <w:pStyle w:val="a3"/>
            </w:pPr>
            <w:r w:rsidRPr="00A4479C">
              <w:t xml:space="preserve">Устройство пирса и подъездной дороги с. </w:t>
            </w:r>
            <w:proofErr w:type="spellStart"/>
            <w:r w:rsidRPr="00A4479C">
              <w:t>Марково</w:t>
            </w:r>
            <w:proofErr w:type="spellEnd"/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Pr="001116AF" w:rsidRDefault="00E870B4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712"/>
        </w:trPr>
        <w:tc>
          <w:tcPr>
            <w:tcW w:w="522" w:type="dxa"/>
            <w:vMerge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rPr>
                <w:color w:val="000000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7C6BE6" w:rsidP="009D2D72">
            <w:pPr>
              <w:pStyle w:val="a3"/>
              <w:jc w:val="center"/>
            </w:pPr>
            <w:r>
              <w:t>228390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D01A9" w:rsidP="007C6BE6">
            <w:pPr>
              <w:pStyle w:val="a3"/>
              <w:jc w:val="center"/>
            </w:pPr>
            <w:r>
              <w:t>228</w:t>
            </w:r>
            <w:r w:rsidR="007C6BE6">
              <w:t>390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Устройство пирса и подъездной дороги </w:t>
            </w:r>
            <w:proofErr w:type="gramStart"/>
            <w:r>
              <w:t>с</w:t>
            </w:r>
            <w:proofErr w:type="gramEnd"/>
            <w:r>
              <w:t>. Львы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415</w:t>
            </w:r>
            <w:r w:rsidR="006A6A0D">
              <w:t>000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4479C" w:rsidP="0010101C">
            <w:pPr>
              <w:pStyle w:val="a3"/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A4479C" w:rsidP="00A4479C">
            <w:pPr>
              <w:pStyle w:val="a3"/>
              <w:jc w:val="center"/>
            </w:pPr>
            <w:r>
              <w:t>415000</w:t>
            </w:r>
          </w:p>
        </w:tc>
      </w:tr>
      <w:tr w:rsidR="00E870B4" w:rsidRPr="00D06536" w:rsidTr="007C6BE6">
        <w:trPr>
          <w:trHeight w:val="270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Задача 2: </w:t>
            </w:r>
            <w:r w:rsidRPr="000B444A">
              <w:t>Предупреждение пожаров на территории сельского поселения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05BF7" w:rsidRDefault="00E870B4" w:rsidP="00E05BF7">
            <w:pPr>
              <w:pStyle w:val="a3"/>
              <w:spacing w:before="0" w:beforeAutospacing="0" w:after="0" w:afterAutospacing="0"/>
            </w:pPr>
            <w:r>
              <w:t xml:space="preserve">Оборудование незамерзающих прорубей </w:t>
            </w:r>
          </w:p>
          <w:p w:rsidR="00E870B4" w:rsidRDefault="00E870B4" w:rsidP="009D2D72">
            <w:pPr>
              <w:pStyle w:val="a3"/>
              <w:spacing w:before="0" w:beforeAutospacing="0" w:after="0" w:afterAutospacing="0"/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45000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</w:tr>
      <w:tr w:rsidR="007C6BE6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7C6BE6" w:rsidRDefault="007C6BE6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C6BE6" w:rsidRDefault="007C6BE6" w:rsidP="007C6BE6">
            <w:pPr>
              <w:pStyle w:val="a3"/>
            </w:pPr>
            <w:r w:rsidRPr="007C6BE6">
              <w:t xml:space="preserve">Опашка населенного пункта д. </w:t>
            </w:r>
            <w:proofErr w:type="spellStart"/>
            <w:r w:rsidRPr="007C6BE6">
              <w:t>Осиновицы</w:t>
            </w:r>
            <w:proofErr w:type="spellEnd"/>
          </w:p>
        </w:tc>
        <w:tc>
          <w:tcPr>
            <w:tcW w:w="1012" w:type="dxa"/>
            <w:vMerge w:val="restart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7C6BE6" w:rsidRDefault="007C6BE6" w:rsidP="007C6BE6">
            <w:pPr>
              <w:pStyle w:val="a3"/>
            </w:pPr>
            <w:r>
              <w:t>Областной бюджет</w:t>
            </w:r>
          </w:p>
          <w:p w:rsidR="007C6BE6" w:rsidRPr="0083621F" w:rsidRDefault="007C6BE6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79" w:type="dxa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</w:tr>
      <w:tr w:rsidR="007C6BE6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7C6BE6" w:rsidRPr="0083621F" w:rsidRDefault="007C6BE6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4500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4500</w:t>
            </w:r>
          </w:p>
        </w:tc>
        <w:tc>
          <w:tcPr>
            <w:tcW w:w="979" w:type="dxa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Задача 3: </w:t>
            </w:r>
            <w:r w:rsidRPr="000B444A">
              <w:rPr>
                <w:color w:val="000000"/>
                <w:szCs w:val="28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E870B4" w:rsidRPr="001116AF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spacing w:before="0" w:beforeAutospacing="0" w:after="0" w:afterAutospacing="0"/>
            </w:pPr>
            <w:r>
              <w:t>Изготовление предупреждающи</w:t>
            </w:r>
            <w:proofErr w:type="gramStart"/>
            <w:r>
              <w:t>х(</w:t>
            </w:r>
            <w:proofErr w:type="gramEnd"/>
            <w:r>
              <w:t xml:space="preserve"> запрещающих) знаков</w:t>
            </w:r>
            <w:r w:rsidR="00A4479C">
              <w:t>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30000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</w:tr>
      <w:tr w:rsidR="00E870B4" w:rsidRPr="001116AF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spacing w:before="0" w:beforeAutospacing="0" w:after="0" w:afterAutospacing="0"/>
            </w:pPr>
            <w:r>
              <w:t>Изготовление информационных табличек «Пожарный водоем»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30000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</w:tr>
      <w:tr w:rsidR="0010101C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10101C" w:rsidRDefault="0010101C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10101C" w:rsidRPr="007C6BE6" w:rsidRDefault="0010101C" w:rsidP="0010101C">
            <w:pPr>
              <w:pStyle w:val="a3"/>
              <w:rPr>
                <w:iCs/>
              </w:rPr>
            </w:pPr>
            <w:r w:rsidRPr="0010101C">
              <w:rPr>
                <w:iCs/>
              </w:rPr>
              <w:t xml:space="preserve">Покупка </w:t>
            </w:r>
            <w:r w:rsidR="007C6BE6">
              <w:rPr>
                <w:iCs/>
              </w:rPr>
              <w:t xml:space="preserve">огнетушителей; </w:t>
            </w:r>
            <w:r w:rsidRPr="0010101C">
              <w:rPr>
                <w:iCs/>
              </w:rPr>
              <w:t>ранцевых огнетушителей для тушения пожаров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10101C" w:rsidRDefault="0010101C" w:rsidP="0010101C">
            <w:pPr>
              <w:pStyle w:val="a3"/>
            </w:pPr>
            <w:r>
              <w:t>Областной бюджет</w:t>
            </w:r>
          </w:p>
          <w:p w:rsidR="0010101C" w:rsidRPr="0083621F" w:rsidRDefault="0010101C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79" w:type="dxa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</w:tr>
      <w:tr w:rsidR="0010101C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10101C" w:rsidRPr="0083621F" w:rsidRDefault="0010101C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10101C" w:rsidRDefault="007C6BE6" w:rsidP="00AE392A">
            <w:pPr>
              <w:pStyle w:val="a3"/>
              <w:jc w:val="center"/>
            </w:pPr>
            <w:r>
              <w:t>27110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10101C" w:rsidRDefault="006A6A0D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10101C" w:rsidRPr="0010101C" w:rsidRDefault="007C6BE6" w:rsidP="00F82927">
            <w:pPr>
              <w:pStyle w:val="a3"/>
              <w:jc w:val="center"/>
            </w:pPr>
            <w:r>
              <w:t>27110</w:t>
            </w:r>
          </w:p>
        </w:tc>
        <w:tc>
          <w:tcPr>
            <w:tcW w:w="979" w:type="dxa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Tr="007C6BE6">
        <w:trPr>
          <w:trHeight w:val="539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6A6A0D" w:rsidP="009D2D72">
            <w:pPr>
              <w:pStyle w:val="a3"/>
              <w:jc w:val="center"/>
            </w:pPr>
            <w:r>
              <w:t>1440000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695000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295000</w:t>
            </w:r>
          </w:p>
        </w:tc>
        <w:tc>
          <w:tcPr>
            <w:tcW w:w="979" w:type="dxa"/>
            <w:shd w:val="clear" w:color="auto" w:fill="auto"/>
          </w:tcPr>
          <w:p w:rsidR="00E870B4" w:rsidRDefault="006A6A0D" w:rsidP="006A6A0D">
            <w:pPr>
              <w:pStyle w:val="a3"/>
              <w:jc w:val="center"/>
            </w:pPr>
            <w:r>
              <w:t>450000</w:t>
            </w:r>
          </w:p>
        </w:tc>
      </w:tr>
    </w:tbl>
    <w:p w:rsidR="00E870B4" w:rsidRDefault="00E870B4" w:rsidP="00E870B4">
      <w:pPr>
        <w:pStyle w:val="a3"/>
        <w:ind w:firstLine="709"/>
        <w:jc w:val="both"/>
        <w:rPr>
          <w:sz w:val="28"/>
          <w:szCs w:val="28"/>
        </w:rPr>
      </w:pPr>
    </w:p>
    <w:p w:rsidR="00E870B4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lastRenderedPageBreak/>
        <w:t>ПРИЛОЖЕНИЕ №</w:t>
      </w:r>
      <w:r>
        <w:rPr>
          <w:i w:val="0"/>
          <w:sz w:val="24"/>
          <w:szCs w:val="24"/>
        </w:rPr>
        <w:t>3</w:t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  <w:szCs w:val="24"/>
        </w:rPr>
        <w:t>сельского</w:t>
      </w:r>
      <w:proofErr w:type="gramEnd"/>
    </w:p>
    <w:p w:rsidR="00E870B4" w:rsidRDefault="00E870B4" w:rsidP="00E870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E870B4">
        <w:t xml:space="preserve">                               поселения Ишня №              </w:t>
      </w:r>
      <w:proofErr w:type="gramStart"/>
      <w:r w:rsidRPr="00E870B4">
        <w:t>от</w:t>
      </w:r>
      <w:proofErr w:type="gramEnd"/>
      <w:r w:rsidRPr="00E870B4">
        <w:t xml:space="preserve">                                   </w:t>
      </w:r>
    </w:p>
    <w:p w:rsidR="00E870B4" w:rsidRPr="00A4263C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C34170">
        <w:rPr>
          <w:color w:val="548DD4"/>
          <w:sz w:val="28"/>
          <w:szCs w:val="28"/>
        </w:rPr>
        <w:t xml:space="preserve">. </w:t>
      </w:r>
      <w:r w:rsidRPr="00B023C8">
        <w:rPr>
          <w:color w:val="000000"/>
          <w:sz w:val="28"/>
          <w:szCs w:val="28"/>
        </w:rPr>
        <w:t xml:space="preserve">Сведения о распределении объёмов и источников финансирования по </w:t>
      </w:r>
      <w:r w:rsidRPr="00A4263C">
        <w:rPr>
          <w:sz w:val="28"/>
          <w:szCs w:val="28"/>
        </w:rPr>
        <w:t>годам.</w:t>
      </w: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Общая сумма затрат на реализацию мероприятий Программы составляет </w:t>
      </w:r>
      <w:r w:rsidRPr="00A4263C">
        <w:rPr>
          <w:bCs/>
          <w:i w:val="0"/>
        </w:rPr>
        <w:t>1 </w:t>
      </w:r>
      <w:r w:rsidR="006A6A0D">
        <w:rPr>
          <w:bCs/>
          <w:i w:val="0"/>
        </w:rPr>
        <w:t>440</w:t>
      </w:r>
      <w:r w:rsidRPr="00A4263C">
        <w:rPr>
          <w:bCs/>
          <w:i w:val="0"/>
        </w:rPr>
        <w:t xml:space="preserve"> 000</w:t>
      </w:r>
      <w:r w:rsidRPr="00A4263C">
        <w:rPr>
          <w:i w:val="0"/>
        </w:rPr>
        <w:t xml:space="preserve"> рублей.</w:t>
      </w: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Источник финансирования программы – местный </w:t>
      </w:r>
      <w:r>
        <w:rPr>
          <w:i w:val="0"/>
        </w:rPr>
        <w:t>бюджет</w:t>
      </w:r>
      <w:r w:rsidRPr="00A4263C">
        <w:rPr>
          <w:i w:val="0"/>
        </w:rPr>
        <w:t>.</w:t>
      </w:r>
    </w:p>
    <w:p w:rsidR="00E870B4" w:rsidRDefault="00E870B4" w:rsidP="00E870B4">
      <w:pPr>
        <w:ind w:firstLine="709"/>
        <w:jc w:val="both"/>
        <w:rPr>
          <w:i w:val="0"/>
        </w:rPr>
      </w:pP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Реализация Программы планируется в 2018 – 2020 годах. 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>2018 год - 695000 рублей.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>2019 год - 295000 рублей.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 xml:space="preserve">2020 год - </w:t>
      </w:r>
      <w:r w:rsidR="006A6A0D">
        <w:rPr>
          <w:szCs w:val="28"/>
        </w:rPr>
        <w:t>450</w:t>
      </w:r>
      <w:r w:rsidRPr="00A4263C">
        <w:rPr>
          <w:szCs w:val="28"/>
        </w:rPr>
        <w:t>000 рублей.</w:t>
      </w:r>
    </w:p>
    <w:p w:rsidR="00551161" w:rsidRDefault="003E02C8"/>
    <w:sectPr w:rsidR="0055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4"/>
    <w:rsid w:val="0010101C"/>
    <w:rsid w:val="003976F0"/>
    <w:rsid w:val="003E02C8"/>
    <w:rsid w:val="006A6A0D"/>
    <w:rsid w:val="00736FFE"/>
    <w:rsid w:val="007C6BE6"/>
    <w:rsid w:val="00892639"/>
    <w:rsid w:val="00A4479C"/>
    <w:rsid w:val="00AD01A9"/>
    <w:rsid w:val="00AE392A"/>
    <w:rsid w:val="00B2366D"/>
    <w:rsid w:val="00D31962"/>
    <w:rsid w:val="00E05BF7"/>
    <w:rsid w:val="00E14CDC"/>
    <w:rsid w:val="00E870B4"/>
    <w:rsid w:val="00F3058A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70B4"/>
    <w:pPr>
      <w:spacing w:before="100" w:beforeAutospacing="1" w:after="100" w:afterAutospacing="1"/>
    </w:pPr>
    <w:rPr>
      <w:i w:val="0"/>
      <w:sz w:val="24"/>
      <w:szCs w:val="24"/>
    </w:rPr>
  </w:style>
  <w:style w:type="paragraph" w:customStyle="1" w:styleId="Ioieoiino">
    <w:name w:val="Ioieo_iino"/>
    <w:basedOn w:val="a"/>
    <w:rsid w:val="00E870B4"/>
    <w:pPr>
      <w:spacing w:before="120"/>
      <w:ind w:firstLine="720"/>
      <w:jc w:val="both"/>
    </w:pPr>
    <w:rPr>
      <w:i w:val="0"/>
      <w:sz w:val="26"/>
    </w:rPr>
  </w:style>
  <w:style w:type="paragraph" w:customStyle="1" w:styleId="a4">
    <w:name w:val="Абзац_пост"/>
    <w:basedOn w:val="a"/>
    <w:rsid w:val="00E870B4"/>
    <w:pPr>
      <w:spacing w:before="120"/>
      <w:ind w:firstLine="720"/>
      <w:jc w:val="both"/>
    </w:pPr>
    <w:rPr>
      <w:i w:val="0"/>
      <w:sz w:val="26"/>
      <w:szCs w:val="24"/>
    </w:rPr>
  </w:style>
  <w:style w:type="paragraph" w:styleId="a5">
    <w:name w:val="No Spacing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01C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70B4"/>
    <w:pPr>
      <w:spacing w:before="100" w:beforeAutospacing="1" w:after="100" w:afterAutospacing="1"/>
    </w:pPr>
    <w:rPr>
      <w:i w:val="0"/>
      <w:sz w:val="24"/>
      <w:szCs w:val="24"/>
    </w:rPr>
  </w:style>
  <w:style w:type="paragraph" w:customStyle="1" w:styleId="Ioieoiino">
    <w:name w:val="Ioieo_iino"/>
    <w:basedOn w:val="a"/>
    <w:rsid w:val="00E870B4"/>
    <w:pPr>
      <w:spacing w:before="120"/>
      <w:ind w:firstLine="720"/>
      <w:jc w:val="both"/>
    </w:pPr>
    <w:rPr>
      <w:i w:val="0"/>
      <w:sz w:val="26"/>
    </w:rPr>
  </w:style>
  <w:style w:type="paragraph" w:customStyle="1" w:styleId="a4">
    <w:name w:val="Абзац_пост"/>
    <w:basedOn w:val="a"/>
    <w:rsid w:val="00E870B4"/>
    <w:pPr>
      <w:spacing w:before="120"/>
      <w:ind w:firstLine="720"/>
      <w:jc w:val="both"/>
    </w:pPr>
    <w:rPr>
      <w:i w:val="0"/>
      <w:sz w:val="26"/>
      <w:szCs w:val="24"/>
    </w:rPr>
  </w:style>
  <w:style w:type="paragraph" w:styleId="a5">
    <w:name w:val="No Spacing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01C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5F06-F633-42BF-926A-64610A08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6</cp:revision>
  <cp:lastPrinted>2019-11-07T11:42:00Z</cp:lastPrinted>
  <dcterms:created xsi:type="dcterms:W3CDTF">2019-11-07T08:01:00Z</dcterms:created>
  <dcterms:modified xsi:type="dcterms:W3CDTF">2019-11-07T11:43:00Z</dcterms:modified>
</cp:coreProperties>
</file>