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514A" w:rsidRPr="003E514A" w:rsidRDefault="00284F59" w:rsidP="003E514A">
      <w:pPr>
        <w:pStyle w:val="2"/>
        <w:spacing w:before="0" w:beforeAutospacing="0" w:after="375" w:afterAutospacing="0"/>
        <w:jc w:val="center"/>
        <w:rPr>
          <w:bCs w:val="0"/>
          <w:color w:val="000000"/>
          <w:sz w:val="28"/>
          <w:szCs w:val="28"/>
        </w:rPr>
      </w:pPr>
      <w:bookmarkStart w:id="0" w:name="bookmark0"/>
      <w:r w:rsidRPr="003E514A">
        <w:rPr>
          <w:sz w:val="28"/>
          <w:szCs w:val="28"/>
        </w:rPr>
        <w:t>Я</w:t>
      </w:r>
      <w:r w:rsidR="00313EFB" w:rsidRPr="003E514A">
        <w:rPr>
          <w:sz w:val="28"/>
          <w:szCs w:val="28"/>
        </w:rPr>
        <w:t xml:space="preserve">рославская транспортная прокуратура </w:t>
      </w:r>
      <w:bookmarkEnd w:id="0"/>
      <w:r w:rsidR="00474A0B" w:rsidRPr="003E514A">
        <w:rPr>
          <w:sz w:val="28"/>
          <w:szCs w:val="28"/>
        </w:rPr>
        <w:t xml:space="preserve">информирует </w:t>
      </w:r>
      <w:r w:rsidR="00ED4E23">
        <w:rPr>
          <w:sz w:val="28"/>
          <w:szCs w:val="28"/>
        </w:rPr>
        <w:t xml:space="preserve">об </w:t>
      </w:r>
      <w:bookmarkStart w:id="1" w:name="_GoBack"/>
      <w:bookmarkEnd w:id="1"/>
      <w:r w:rsidR="00DD6263">
        <w:rPr>
          <w:sz w:val="28"/>
          <w:szCs w:val="28"/>
        </w:rPr>
        <w:t>у</w:t>
      </w:r>
      <w:r w:rsidR="00DD6263" w:rsidRPr="00DD6263">
        <w:rPr>
          <w:sz w:val="28"/>
          <w:szCs w:val="28"/>
        </w:rPr>
        <w:t>становлен</w:t>
      </w:r>
      <w:r w:rsidR="00DD6263">
        <w:rPr>
          <w:sz w:val="28"/>
          <w:szCs w:val="28"/>
        </w:rPr>
        <w:t>ии</w:t>
      </w:r>
      <w:r w:rsidR="00DD6263" w:rsidRPr="00DD6263">
        <w:rPr>
          <w:sz w:val="28"/>
          <w:szCs w:val="28"/>
        </w:rPr>
        <w:t xml:space="preserve"> поряд</w:t>
      </w:r>
      <w:r w:rsidR="00DD6263">
        <w:rPr>
          <w:sz w:val="28"/>
          <w:szCs w:val="28"/>
        </w:rPr>
        <w:t>ка</w:t>
      </w:r>
      <w:r w:rsidR="00DD6263" w:rsidRPr="00DD6263">
        <w:rPr>
          <w:sz w:val="28"/>
          <w:szCs w:val="28"/>
        </w:rPr>
        <w:t xml:space="preserve"> ведения Федерального регистра льготных категорий граждан, имеющих право на обеспечение лекарственными препаратами, медицинскими изделиями и специализированными продуктами лечебного питания за счет бюджетных ассигнований</w:t>
      </w:r>
    </w:p>
    <w:p w:rsidR="00DD6263" w:rsidRPr="00DD6263" w:rsidRDefault="00DD6263" w:rsidP="00DD6263">
      <w:pPr>
        <w:widowControl/>
        <w:spacing w:after="225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</w:pPr>
      <w:r w:rsidRPr="00DD626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  <w:t>Постановлением Правительства РФ от 12.10.2020 № 1656 утверждены Правила ведения Федерального регистра граждан, имеющих право на обеспечение лекарственными препаратами, медицинскими изделиями и специализированными продуктами лечебного питания за счет бюджетных ассигнований федерального бюджета и бюджетов субъектов Российской Федерации.</w:t>
      </w:r>
    </w:p>
    <w:p w:rsidR="00DD6263" w:rsidRPr="00DD6263" w:rsidRDefault="00DD6263" w:rsidP="00DD6263">
      <w:pPr>
        <w:widowControl/>
        <w:spacing w:after="225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</w:pPr>
      <w:r w:rsidRPr="00DD626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  <w:t>Федеральный регистр является федеральным информационным ресурсом и ведется в составе единой государственной информационной системы в сфере здравоохранения, и состоит из федерального и региональных сегментов.</w:t>
      </w:r>
    </w:p>
    <w:p w:rsidR="00DD6263" w:rsidRPr="00DD6263" w:rsidRDefault="00DD6263" w:rsidP="00DD6263">
      <w:pPr>
        <w:widowControl/>
        <w:spacing w:after="225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</w:pPr>
      <w:r w:rsidRPr="00DD626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  <w:t>Регистр содержит сведения о следующих категориях граждан:</w:t>
      </w:r>
    </w:p>
    <w:p w:rsidR="00DD6263" w:rsidRPr="00DD6263" w:rsidRDefault="00DD6263" w:rsidP="00DD6263">
      <w:pPr>
        <w:widowControl/>
        <w:spacing w:after="225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</w:pPr>
      <w:r w:rsidRPr="00DD626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  <w:t>- инвалиды, дети-инвалиды;</w:t>
      </w:r>
    </w:p>
    <w:p w:rsidR="00DD6263" w:rsidRPr="00DD6263" w:rsidRDefault="00DD6263" w:rsidP="00DD6263">
      <w:pPr>
        <w:widowControl/>
        <w:spacing w:after="225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</w:pPr>
      <w:r w:rsidRPr="00DD626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  <w:t>- граждане, имеющие право на получение государственной социальной помощи в виде социальной услуги по обеспечению необходимыми лекарственными препаратами, медицинскими изделиями, а также специализированными продуктами лечебного питания для детей-инвалидов;</w:t>
      </w:r>
    </w:p>
    <w:p w:rsidR="00DD6263" w:rsidRPr="00DD6263" w:rsidRDefault="00DD6263" w:rsidP="00DD6263">
      <w:pPr>
        <w:widowControl/>
        <w:spacing w:after="225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</w:pPr>
      <w:r w:rsidRPr="00DD626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  <w:t>- граждане, которым предоставляются государственные гарантии в виде обеспечения лекарственными препаратами;</w:t>
      </w:r>
    </w:p>
    <w:p w:rsidR="00DD6263" w:rsidRPr="00DD6263" w:rsidRDefault="00DD6263" w:rsidP="00DD6263">
      <w:pPr>
        <w:widowControl/>
        <w:spacing w:after="225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</w:pPr>
      <w:r w:rsidRPr="00DD626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  <w:t>- лица, инфицированные вирусом иммунодефицита человека, в том числе в сочетании с вирусами гепатитов B и C;</w:t>
      </w:r>
    </w:p>
    <w:p w:rsidR="00DD6263" w:rsidRPr="00DD6263" w:rsidRDefault="00DD6263" w:rsidP="00DD6263">
      <w:pPr>
        <w:widowControl/>
        <w:spacing w:after="225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</w:pPr>
      <w:r w:rsidRPr="00DD626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  <w:t>- лица, находящиеся под диспансерным наблюдением в связи с туберкулезом, и больные туберкулезом;</w:t>
      </w:r>
    </w:p>
    <w:p w:rsidR="00DD6263" w:rsidRPr="00DD6263" w:rsidRDefault="00DD6263" w:rsidP="00DD6263">
      <w:pPr>
        <w:widowControl/>
        <w:spacing w:after="225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</w:pPr>
      <w:r w:rsidRPr="00DD626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  <w:t>- граждане, страдающие заболеваниями, включенными в перечень жизнеугрожающих и хронических прогрессирующих редких (орфанных) заболеваний, приводящих к сокращению продолжительности жизни граждан или их инвалидности, которым предоставляются государственные гарантии в виде обеспечения лекарственными препаратами и специализированными продуктами лечебного питания;</w:t>
      </w:r>
    </w:p>
    <w:p w:rsidR="00DD6263" w:rsidRPr="00DD6263" w:rsidRDefault="00DD6263" w:rsidP="00DD6263">
      <w:pPr>
        <w:widowControl/>
        <w:spacing w:after="225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</w:pPr>
      <w:r w:rsidRPr="00DD626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  <w:t>- граждане, обеспечиваемые при оказании паллиативной медицинской помощи медицинскими изделиями, предназначенными для поддержания функций органов и систем организма человека, для использования на дому;</w:t>
      </w:r>
    </w:p>
    <w:p w:rsidR="00DD6263" w:rsidRPr="00DD6263" w:rsidRDefault="00DD6263" w:rsidP="00DD6263">
      <w:pPr>
        <w:widowControl/>
        <w:spacing w:after="225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</w:pPr>
      <w:r w:rsidRPr="00DD626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  <w:t>- категории граждан, имеющие право на обеспечение лекарственными препаратами и медицинскими изделиями в соответствии с Перечнем групп населения и категорий заболеваний, при амбулаторном лечении которых лекарственные средства и изделия медицинского назначения отпускаются по рецептам врачей бесплатно, и Перечнем групп населения, при амбулаторном лечении которых лекарственные средства отпускаются по рецептам врачей с 50-процентной скидкой;</w:t>
      </w:r>
    </w:p>
    <w:p w:rsidR="00DD6263" w:rsidRPr="00DD6263" w:rsidRDefault="00DD6263" w:rsidP="00DD6263">
      <w:pPr>
        <w:widowControl/>
        <w:spacing w:after="225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</w:pPr>
      <w:r w:rsidRPr="00DD626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  <w:t xml:space="preserve">- категории граждан, имеющие право на обеспечение лекарственными препаратами и медицинскими изделиями бесплатно или с пятидесятипроцентной </w:t>
      </w:r>
      <w:r w:rsidRPr="00DD626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  <w:lastRenderedPageBreak/>
        <w:t>скидкой в соответствии с нормативными правовыми актами Российской Федерации или субъектов РФ.</w:t>
      </w:r>
    </w:p>
    <w:p w:rsidR="003E514A" w:rsidRPr="003E514A" w:rsidRDefault="00DD6263" w:rsidP="00DD6263">
      <w:pPr>
        <w:widowControl/>
        <w:spacing w:after="225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</w:pPr>
      <w:r w:rsidRPr="00DD626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bidi="ar-SA"/>
        </w:rPr>
        <w:t>Определен перечень сведений, включаемых в Федеральный регистр, в том числе: источник финансирования обеспечения граждан лекарственными препаратами, медицинскими изделиями и специализированными продуктами лечебного питания; сведения о медицинской организации, осуществляющей медицинское обслуживание; сведения о плановой и фактической потребностях гражданина в лекарственных препаратах, медицинских изделиях и специализированных продуктах лечебного питания.</w:t>
      </w:r>
    </w:p>
    <w:p w:rsidR="00474A0B" w:rsidRPr="00474A0B" w:rsidRDefault="00474A0B" w:rsidP="003E514A">
      <w:pPr>
        <w:pStyle w:val="11"/>
        <w:ind w:left="20" w:firstLine="540"/>
        <w:contextualSpacing/>
        <w:rPr>
          <w:sz w:val="28"/>
          <w:szCs w:val="28"/>
        </w:rPr>
      </w:pPr>
    </w:p>
    <w:sectPr w:rsidR="00474A0B" w:rsidRPr="00474A0B" w:rsidSect="00481786">
      <w:type w:val="continuous"/>
      <w:pgSz w:w="11909" w:h="16838"/>
      <w:pgMar w:top="1132" w:right="986" w:bottom="1137" w:left="99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2EE1" w:rsidRDefault="00D82EE1" w:rsidP="00481786">
      <w:r>
        <w:separator/>
      </w:r>
    </w:p>
  </w:endnote>
  <w:endnote w:type="continuationSeparator" w:id="0">
    <w:p w:rsidR="00D82EE1" w:rsidRDefault="00D82EE1" w:rsidP="00481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2EE1" w:rsidRDefault="00D82EE1"/>
  </w:footnote>
  <w:footnote w:type="continuationSeparator" w:id="0">
    <w:p w:rsidR="00D82EE1" w:rsidRDefault="00D82EE1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4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1786"/>
    <w:rsid w:val="002175FF"/>
    <w:rsid w:val="00284F59"/>
    <w:rsid w:val="002F0EC0"/>
    <w:rsid w:val="00313EFB"/>
    <w:rsid w:val="003E514A"/>
    <w:rsid w:val="00474A0B"/>
    <w:rsid w:val="00481786"/>
    <w:rsid w:val="00585EA0"/>
    <w:rsid w:val="005F198F"/>
    <w:rsid w:val="006231F9"/>
    <w:rsid w:val="00644015"/>
    <w:rsid w:val="0078334A"/>
    <w:rsid w:val="00896E97"/>
    <w:rsid w:val="008B1543"/>
    <w:rsid w:val="00930B7E"/>
    <w:rsid w:val="00B37A3B"/>
    <w:rsid w:val="00B621E9"/>
    <w:rsid w:val="00BC15B5"/>
    <w:rsid w:val="00CC0D0F"/>
    <w:rsid w:val="00D82EE1"/>
    <w:rsid w:val="00DD6263"/>
    <w:rsid w:val="00E8531A"/>
    <w:rsid w:val="00ED4E23"/>
    <w:rsid w:val="00F879C5"/>
    <w:rsid w:val="00FA2AD9"/>
    <w:rsid w:val="00FD4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DB082"/>
  <w15:docId w15:val="{9F5378AE-8FF2-A84C-AE63-A500EC634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481786"/>
    <w:rPr>
      <w:color w:val="000000"/>
    </w:rPr>
  </w:style>
  <w:style w:type="paragraph" w:styleId="2">
    <w:name w:val="heading 2"/>
    <w:basedOn w:val="a"/>
    <w:link w:val="20"/>
    <w:uiPriority w:val="9"/>
    <w:qFormat/>
    <w:rsid w:val="00930B7E"/>
    <w:pPr>
      <w:widowControl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81786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4817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11"/>
    <w:rsid w:val="004817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Основной текст + Полужирный"/>
    <w:basedOn w:val="a4"/>
    <w:rsid w:val="004817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2pt">
    <w:name w:val="Основной текст + 12 pt"/>
    <w:basedOn w:val="a4"/>
    <w:rsid w:val="004817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rsid w:val="00481786"/>
    <w:pPr>
      <w:shd w:val="clear" w:color="auto" w:fill="FFFFFF"/>
      <w:spacing w:after="600" w:line="355" w:lineRule="exact"/>
      <w:ind w:firstLine="1080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1">
    <w:name w:val="Основной текст1"/>
    <w:basedOn w:val="a"/>
    <w:link w:val="a4"/>
    <w:rsid w:val="00481786"/>
    <w:pPr>
      <w:shd w:val="clear" w:color="auto" w:fill="FFFFFF"/>
      <w:spacing w:before="6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0">
    <w:name w:val="Заголовок 2 Знак"/>
    <w:basedOn w:val="a0"/>
    <w:link w:val="2"/>
    <w:uiPriority w:val="9"/>
    <w:rsid w:val="00930B7E"/>
    <w:rPr>
      <w:rFonts w:ascii="Times New Roman" w:eastAsia="Times New Roman" w:hAnsi="Times New Roman" w:cs="Times New Roman"/>
      <w:b/>
      <w:bCs/>
      <w:sz w:val="36"/>
      <w:szCs w:val="36"/>
      <w:lang w:bidi="ar-SA"/>
    </w:rPr>
  </w:style>
  <w:style w:type="character" w:customStyle="1" w:styleId="apple-converted-space">
    <w:name w:val="apple-converted-space"/>
    <w:basedOn w:val="a0"/>
    <w:rsid w:val="003E514A"/>
  </w:style>
  <w:style w:type="paragraph" w:styleId="a6">
    <w:name w:val="Normal (Web)"/>
    <w:basedOn w:val="a"/>
    <w:uiPriority w:val="99"/>
    <w:semiHidden/>
    <w:unhideWhenUsed/>
    <w:rsid w:val="003E514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22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4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33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58984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23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971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Microsoft Office User</cp:lastModifiedBy>
  <cp:revision>3</cp:revision>
  <dcterms:created xsi:type="dcterms:W3CDTF">2020-10-22T06:16:00Z</dcterms:created>
  <dcterms:modified xsi:type="dcterms:W3CDTF">2020-10-22T09:02:00Z</dcterms:modified>
</cp:coreProperties>
</file>