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C0" w:rsidRDefault="00C32EC0" w:rsidP="006E7BE3">
      <w:pPr>
        <w:jc w:val="center"/>
        <w:rPr>
          <w:b/>
          <w:sz w:val="32"/>
          <w:szCs w:val="32"/>
        </w:rPr>
      </w:pPr>
    </w:p>
    <w:p w:rsidR="006E7BE3" w:rsidRDefault="006E7BE3" w:rsidP="006E7BE3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МУНИЦИПАЛЬНЫЙ СОВЕТ СЕЛЬСКОГО ПОСЕЛЕНИЯ </w:t>
      </w:r>
    </w:p>
    <w:p w:rsidR="006E7BE3" w:rsidRPr="003431AC" w:rsidRDefault="006E7BE3" w:rsidP="006E7BE3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ИШНЯ </w:t>
      </w:r>
      <w:r w:rsidR="008526F2">
        <w:rPr>
          <w:b/>
          <w:sz w:val="32"/>
          <w:szCs w:val="32"/>
        </w:rPr>
        <w:t>ЧЕТВЕРТО</w:t>
      </w:r>
      <w:r w:rsidRPr="003107C6">
        <w:rPr>
          <w:b/>
          <w:sz w:val="32"/>
          <w:szCs w:val="32"/>
        </w:rPr>
        <w:t>ГО</w:t>
      </w:r>
      <w:r w:rsidRPr="003431AC">
        <w:rPr>
          <w:b/>
          <w:sz w:val="32"/>
          <w:szCs w:val="32"/>
        </w:rPr>
        <w:t xml:space="preserve"> СОЗЫВА</w:t>
      </w:r>
    </w:p>
    <w:p w:rsidR="009A3BBD" w:rsidRDefault="009A3BBD" w:rsidP="005F68B7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5F68B7" w:rsidRDefault="006E7BE3" w:rsidP="005F68B7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D16BDC">
        <w:rPr>
          <w:b/>
          <w:sz w:val="32"/>
          <w:szCs w:val="32"/>
        </w:rPr>
        <w:t>24</w:t>
      </w:r>
      <w:bookmarkStart w:id="0" w:name="_GoBack"/>
      <w:bookmarkEnd w:id="0"/>
    </w:p>
    <w:p w:rsidR="005F68B7" w:rsidRDefault="005F68B7" w:rsidP="005F68B7">
      <w:pPr>
        <w:tabs>
          <w:tab w:val="left" w:pos="3360"/>
        </w:tabs>
        <w:jc w:val="center"/>
        <w:rPr>
          <w:b/>
          <w:sz w:val="27"/>
          <w:szCs w:val="27"/>
        </w:rPr>
      </w:pPr>
    </w:p>
    <w:p w:rsidR="006E7BE3" w:rsidRPr="003A08D5" w:rsidRDefault="006E7BE3" w:rsidP="006E7BE3">
      <w:pPr>
        <w:tabs>
          <w:tab w:val="left" w:pos="2640"/>
          <w:tab w:val="left" w:pos="5550"/>
        </w:tabs>
        <w:rPr>
          <w:sz w:val="28"/>
          <w:szCs w:val="28"/>
        </w:rPr>
      </w:pPr>
      <w:r w:rsidRPr="003A08D5">
        <w:rPr>
          <w:sz w:val="28"/>
          <w:szCs w:val="28"/>
        </w:rPr>
        <w:t xml:space="preserve">от  </w:t>
      </w:r>
      <w:r w:rsidR="009A3BBD">
        <w:rPr>
          <w:sz w:val="28"/>
          <w:szCs w:val="28"/>
        </w:rPr>
        <w:t>22 октября</w:t>
      </w:r>
      <w:r w:rsidRPr="003A08D5">
        <w:rPr>
          <w:sz w:val="28"/>
          <w:szCs w:val="28"/>
        </w:rPr>
        <w:t xml:space="preserve">  20</w:t>
      </w:r>
      <w:r w:rsidR="008526F2">
        <w:rPr>
          <w:sz w:val="28"/>
          <w:szCs w:val="28"/>
        </w:rPr>
        <w:t>20</w:t>
      </w:r>
      <w:r w:rsidRPr="003A08D5">
        <w:rPr>
          <w:sz w:val="28"/>
          <w:szCs w:val="28"/>
        </w:rPr>
        <w:t xml:space="preserve"> года     </w:t>
      </w:r>
      <w:r>
        <w:rPr>
          <w:sz w:val="28"/>
          <w:szCs w:val="28"/>
        </w:rPr>
        <w:t xml:space="preserve">                             </w:t>
      </w:r>
      <w:r w:rsidRPr="003A08D5">
        <w:rPr>
          <w:sz w:val="28"/>
          <w:szCs w:val="28"/>
        </w:rPr>
        <w:t xml:space="preserve">                                </w:t>
      </w:r>
    </w:p>
    <w:p w:rsidR="006E7BE3" w:rsidRPr="003A08D5" w:rsidRDefault="006E7BE3" w:rsidP="006E7BE3">
      <w:pPr>
        <w:rPr>
          <w:sz w:val="28"/>
          <w:szCs w:val="28"/>
        </w:rPr>
      </w:pPr>
      <w:proofErr w:type="spellStart"/>
      <w:r w:rsidRPr="003A08D5">
        <w:rPr>
          <w:sz w:val="28"/>
          <w:szCs w:val="28"/>
        </w:rPr>
        <w:t>р.п</w:t>
      </w:r>
      <w:proofErr w:type="spellEnd"/>
      <w:r w:rsidRPr="003A08D5">
        <w:rPr>
          <w:sz w:val="28"/>
          <w:szCs w:val="28"/>
        </w:rPr>
        <w:t xml:space="preserve">.  </w:t>
      </w:r>
      <w:proofErr w:type="spellStart"/>
      <w:r w:rsidRPr="003A08D5">
        <w:rPr>
          <w:sz w:val="28"/>
          <w:szCs w:val="28"/>
        </w:rPr>
        <w:t>Ишня</w:t>
      </w:r>
      <w:proofErr w:type="spellEnd"/>
    </w:p>
    <w:p w:rsidR="006E7BE3" w:rsidRPr="003A08D5" w:rsidRDefault="006E7BE3" w:rsidP="006E7BE3">
      <w:pPr>
        <w:rPr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        О внесении изменений в решение </w:t>
      </w: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Совета от 14.09.2018 </w:t>
      </w: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№ 20 «Об установлении земельного налога </w:t>
      </w: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</w:t>
      </w:r>
    </w:p>
    <w:p w:rsidR="00FA38DF" w:rsidRDefault="00FA38DF" w:rsidP="00FA38DF">
      <w:pPr>
        <w:rPr>
          <w:sz w:val="28"/>
          <w:szCs w:val="28"/>
        </w:rPr>
      </w:pPr>
    </w:p>
    <w:p w:rsidR="00FA38DF" w:rsidRDefault="00FA38DF" w:rsidP="00FA3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06.10.2003  №131-ФЗ «Об общих принципах организации местного самоуправления в Российской Федерации», Федеральным законом  от 29.09.2019 №325-ФЗ  «</w:t>
      </w:r>
      <w:r>
        <w:rPr>
          <w:rFonts w:eastAsia="Calibri"/>
          <w:sz w:val="27"/>
          <w:szCs w:val="27"/>
          <w:lang w:eastAsia="en-US"/>
        </w:rPr>
        <w:t xml:space="preserve">О внесении изменений в части первую и  вторую Налогового кодекса Российской Федерации» и </w:t>
      </w:r>
      <w:r>
        <w:rPr>
          <w:sz w:val="28"/>
          <w:szCs w:val="28"/>
        </w:rPr>
        <w:t xml:space="preserve">главой 31 Налогового кодекса Российской Федерации,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FA38DF" w:rsidRDefault="00FA38DF" w:rsidP="00FA38DF">
      <w:pPr>
        <w:jc w:val="both"/>
        <w:rPr>
          <w:sz w:val="28"/>
          <w:szCs w:val="28"/>
        </w:rPr>
      </w:pPr>
    </w:p>
    <w:p w:rsidR="00FA38DF" w:rsidRDefault="00FA38DF" w:rsidP="00FA38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FA38DF" w:rsidRDefault="00FA38DF" w:rsidP="00FA38DF">
      <w:pPr>
        <w:jc w:val="both"/>
        <w:rPr>
          <w:b/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           1. Внести следующие изменения в Решение муниципального Совета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14.09.2018г. № 20  «Об установлении земельного налога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»:</w:t>
      </w:r>
    </w:p>
    <w:p w:rsidR="00A32F40" w:rsidRDefault="00A32F40" w:rsidP="00FA38DF">
      <w:pPr>
        <w:rPr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32F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1.1. Пункт </w:t>
      </w:r>
      <w:r w:rsidR="00A32F40">
        <w:rPr>
          <w:sz w:val="28"/>
          <w:szCs w:val="28"/>
        </w:rPr>
        <w:t>1</w:t>
      </w:r>
      <w:r>
        <w:rPr>
          <w:sz w:val="28"/>
          <w:szCs w:val="28"/>
        </w:rPr>
        <w:t xml:space="preserve">  изложить в следующей редакции:   </w:t>
      </w:r>
    </w:p>
    <w:p w:rsidR="00A32F40" w:rsidRPr="003A08D5" w:rsidRDefault="00FA38DF" w:rsidP="00A32F40">
      <w:pPr>
        <w:jc w:val="both"/>
        <w:rPr>
          <w:sz w:val="28"/>
          <w:szCs w:val="28"/>
        </w:rPr>
      </w:pPr>
      <w:r w:rsidRPr="0080579C">
        <w:rPr>
          <w:sz w:val="28"/>
          <w:szCs w:val="28"/>
        </w:rPr>
        <w:t xml:space="preserve">       </w:t>
      </w:r>
      <w:r w:rsidR="0080579C">
        <w:rPr>
          <w:sz w:val="28"/>
          <w:szCs w:val="28"/>
        </w:rPr>
        <w:t>«</w:t>
      </w:r>
      <w:r w:rsidR="00A32F40">
        <w:rPr>
          <w:sz w:val="28"/>
          <w:szCs w:val="28"/>
        </w:rPr>
        <w:t xml:space="preserve">1. </w:t>
      </w:r>
      <w:r w:rsidR="00A32F40" w:rsidRPr="003A08D5">
        <w:rPr>
          <w:sz w:val="28"/>
          <w:szCs w:val="28"/>
        </w:rPr>
        <w:t xml:space="preserve">Установить на территории сельского поселения </w:t>
      </w:r>
      <w:proofErr w:type="spellStart"/>
      <w:r w:rsidR="00A32F40" w:rsidRPr="003A08D5">
        <w:rPr>
          <w:sz w:val="28"/>
          <w:szCs w:val="28"/>
        </w:rPr>
        <w:t>Ишня</w:t>
      </w:r>
      <w:proofErr w:type="spellEnd"/>
      <w:r w:rsidR="00A32F40" w:rsidRPr="003A08D5">
        <w:rPr>
          <w:sz w:val="28"/>
          <w:szCs w:val="28"/>
        </w:rPr>
        <w:t xml:space="preserve"> земельный налог.</w:t>
      </w:r>
    </w:p>
    <w:p w:rsidR="0080579C" w:rsidRDefault="00A32F40" w:rsidP="00A32F40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    Налогоплательщики, объект налогообложения и налоговая база, порядок определения налоговой базы, налоговый и отчетный периоды, порядок предоставления </w:t>
      </w:r>
      <w:r>
        <w:rPr>
          <w:sz w:val="28"/>
          <w:szCs w:val="28"/>
        </w:rPr>
        <w:t>налогоплательщикам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организациями </w:t>
      </w:r>
      <w:r w:rsidRPr="003A08D5">
        <w:rPr>
          <w:sz w:val="28"/>
          <w:szCs w:val="28"/>
        </w:rPr>
        <w:t xml:space="preserve">налоговой декларации </w:t>
      </w:r>
      <w:r>
        <w:rPr>
          <w:sz w:val="28"/>
          <w:szCs w:val="28"/>
        </w:rPr>
        <w:t>по налогу, срок уплаты налога для налогоплательщиков-физических лиц</w:t>
      </w:r>
      <w:r w:rsidR="004E0167">
        <w:rPr>
          <w:sz w:val="28"/>
          <w:szCs w:val="28"/>
        </w:rPr>
        <w:t>, срок уплаты налога  и авансовых платежей</w:t>
      </w:r>
      <w:r>
        <w:rPr>
          <w:sz w:val="28"/>
          <w:szCs w:val="28"/>
        </w:rPr>
        <w:t xml:space="preserve"> </w:t>
      </w:r>
      <w:r w:rsidR="004E0167">
        <w:rPr>
          <w:sz w:val="28"/>
          <w:szCs w:val="28"/>
        </w:rPr>
        <w:t>для</w:t>
      </w:r>
      <w:r w:rsidRPr="00A32F40">
        <w:rPr>
          <w:sz w:val="28"/>
          <w:szCs w:val="28"/>
        </w:rPr>
        <w:t xml:space="preserve"> </w:t>
      </w:r>
      <w:r w:rsidRPr="0080579C">
        <w:rPr>
          <w:sz w:val="28"/>
          <w:szCs w:val="28"/>
        </w:rPr>
        <w:t>налогоплательщик</w:t>
      </w:r>
      <w:r>
        <w:rPr>
          <w:sz w:val="28"/>
          <w:szCs w:val="28"/>
        </w:rPr>
        <w:t>ов</w:t>
      </w:r>
      <w:r w:rsidRPr="0080579C">
        <w:rPr>
          <w:sz w:val="28"/>
          <w:szCs w:val="28"/>
        </w:rPr>
        <w:t>-организаци</w:t>
      </w:r>
      <w:r>
        <w:rPr>
          <w:sz w:val="28"/>
          <w:szCs w:val="28"/>
        </w:rPr>
        <w:t xml:space="preserve">й </w:t>
      </w:r>
      <w:r w:rsidRPr="003A08D5">
        <w:rPr>
          <w:sz w:val="28"/>
          <w:szCs w:val="28"/>
        </w:rPr>
        <w:t>устанавливаются Налоговы</w:t>
      </w:r>
      <w:r>
        <w:rPr>
          <w:sz w:val="28"/>
          <w:szCs w:val="28"/>
        </w:rPr>
        <w:t>м кодексом Российской Федерации</w:t>
      </w:r>
      <w:r w:rsidR="0080579C">
        <w:rPr>
          <w:sz w:val="28"/>
          <w:szCs w:val="28"/>
        </w:rPr>
        <w:t>»</w:t>
      </w:r>
      <w:r w:rsidR="0080579C" w:rsidRPr="0080579C">
        <w:rPr>
          <w:sz w:val="28"/>
          <w:szCs w:val="28"/>
        </w:rPr>
        <w:t>.</w:t>
      </w:r>
    </w:p>
    <w:p w:rsidR="00A32F40" w:rsidRDefault="00A32F40" w:rsidP="00A32F40">
      <w:pPr>
        <w:jc w:val="both"/>
        <w:rPr>
          <w:sz w:val="28"/>
          <w:szCs w:val="28"/>
        </w:rPr>
      </w:pPr>
    </w:p>
    <w:p w:rsidR="00A32F40" w:rsidRDefault="00A32F40" w:rsidP="00A32F40">
      <w:pPr>
        <w:rPr>
          <w:sz w:val="28"/>
          <w:szCs w:val="28"/>
        </w:rPr>
      </w:pPr>
      <w:r>
        <w:rPr>
          <w:sz w:val="28"/>
          <w:szCs w:val="28"/>
        </w:rPr>
        <w:t xml:space="preserve">        1.2. Пункт 3 «</w:t>
      </w:r>
      <w:r w:rsidR="004E0167" w:rsidRPr="005F68B7">
        <w:rPr>
          <w:b/>
          <w:sz w:val="28"/>
          <w:szCs w:val="28"/>
        </w:rPr>
        <w:t>Порядок и сроки уплаты налога  и авансовых платежей по налогу</w:t>
      </w:r>
      <w:r>
        <w:rPr>
          <w:sz w:val="28"/>
          <w:szCs w:val="28"/>
        </w:rPr>
        <w:t xml:space="preserve">» изложить в следующей редакции:   </w:t>
      </w:r>
    </w:p>
    <w:p w:rsidR="004E0167" w:rsidRDefault="004E0167" w:rsidP="00A32F40">
      <w:pPr>
        <w:rPr>
          <w:sz w:val="28"/>
          <w:szCs w:val="28"/>
        </w:rPr>
      </w:pPr>
      <w:r>
        <w:rPr>
          <w:sz w:val="28"/>
          <w:szCs w:val="28"/>
        </w:rPr>
        <w:t xml:space="preserve">       « 3. </w:t>
      </w:r>
      <w:r w:rsidRPr="005F68B7"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t xml:space="preserve"> уплаты </w:t>
      </w:r>
      <w:r w:rsidRPr="005F68B7">
        <w:rPr>
          <w:b/>
          <w:sz w:val="28"/>
          <w:szCs w:val="28"/>
        </w:rPr>
        <w:t>авансовых платежей по налогу</w:t>
      </w:r>
      <w:r>
        <w:rPr>
          <w:b/>
          <w:sz w:val="28"/>
          <w:szCs w:val="28"/>
        </w:rPr>
        <w:t>.</w:t>
      </w:r>
    </w:p>
    <w:p w:rsidR="00A32F40" w:rsidRDefault="00A32F40" w:rsidP="00A32F40">
      <w:pPr>
        <w:ind w:firstLine="540"/>
        <w:jc w:val="both"/>
        <w:rPr>
          <w:sz w:val="28"/>
          <w:szCs w:val="28"/>
        </w:rPr>
      </w:pPr>
      <w:r w:rsidRPr="0080579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течение налогового периода </w:t>
      </w:r>
      <w:r w:rsidRPr="003A08D5">
        <w:rPr>
          <w:sz w:val="28"/>
          <w:szCs w:val="28"/>
        </w:rPr>
        <w:t>налогоплательщик</w:t>
      </w:r>
      <w:r>
        <w:rPr>
          <w:sz w:val="28"/>
          <w:szCs w:val="28"/>
        </w:rPr>
        <w:t>и</w:t>
      </w:r>
      <w:r w:rsidRPr="003A08D5">
        <w:rPr>
          <w:sz w:val="28"/>
          <w:szCs w:val="28"/>
        </w:rPr>
        <w:t>-организаци</w:t>
      </w:r>
      <w:r>
        <w:rPr>
          <w:sz w:val="28"/>
          <w:szCs w:val="28"/>
        </w:rPr>
        <w:t xml:space="preserve">и уплачивают авансовые платежи по земельному налогу ежеквартально </w:t>
      </w:r>
      <w:r w:rsidRPr="003A08D5">
        <w:rPr>
          <w:sz w:val="28"/>
          <w:szCs w:val="28"/>
        </w:rPr>
        <w:t>равными долями</w:t>
      </w:r>
      <w:r>
        <w:rPr>
          <w:sz w:val="28"/>
          <w:szCs w:val="28"/>
        </w:rPr>
        <w:t>,</w:t>
      </w:r>
      <w:r w:rsidRPr="003A08D5">
        <w:rPr>
          <w:sz w:val="28"/>
          <w:szCs w:val="28"/>
        </w:rPr>
        <w:t xml:space="preserve">  </w:t>
      </w:r>
      <w:r w:rsidRPr="0080579C">
        <w:rPr>
          <w:sz w:val="28"/>
          <w:szCs w:val="28"/>
        </w:rPr>
        <w:t>в срок не позднее последнего числа месяца, следующего за истекшим отчетным периодом</w:t>
      </w:r>
      <w:r>
        <w:rPr>
          <w:sz w:val="28"/>
          <w:szCs w:val="28"/>
        </w:rPr>
        <w:t>»</w:t>
      </w:r>
      <w:r w:rsidRPr="0080579C">
        <w:rPr>
          <w:sz w:val="28"/>
          <w:szCs w:val="28"/>
        </w:rPr>
        <w:t>.</w:t>
      </w:r>
    </w:p>
    <w:p w:rsidR="00CA2944" w:rsidRDefault="00CA2944" w:rsidP="00CA2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 Пункт 4 «</w:t>
      </w:r>
      <w:r>
        <w:rPr>
          <w:b/>
          <w:sz w:val="28"/>
          <w:szCs w:val="28"/>
        </w:rPr>
        <w:t>Налоговые льготы</w:t>
      </w:r>
      <w:r>
        <w:rPr>
          <w:sz w:val="28"/>
          <w:szCs w:val="28"/>
        </w:rPr>
        <w:t xml:space="preserve">» изложить в следующей редакции:   </w:t>
      </w:r>
    </w:p>
    <w:p w:rsidR="00CA2944" w:rsidRDefault="00CA2944" w:rsidP="00CA294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« 4. </w:t>
      </w:r>
      <w:r w:rsidRPr="00710F43">
        <w:rPr>
          <w:b/>
          <w:sz w:val="28"/>
          <w:szCs w:val="28"/>
        </w:rPr>
        <w:t>Налоговые льготы</w:t>
      </w:r>
      <w:r>
        <w:rPr>
          <w:b/>
          <w:sz w:val="28"/>
          <w:szCs w:val="28"/>
        </w:rPr>
        <w:t>.</w:t>
      </w:r>
    </w:p>
    <w:p w:rsidR="00CA2944" w:rsidRDefault="00CA2944" w:rsidP="00CA294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3A08D5">
        <w:rPr>
          <w:sz w:val="28"/>
          <w:szCs w:val="28"/>
        </w:rPr>
        <w:t xml:space="preserve">Налоговые льготы ограничиваются перечнем, установленным ст. 395 </w:t>
      </w:r>
      <w:r>
        <w:rPr>
          <w:sz w:val="28"/>
          <w:szCs w:val="28"/>
        </w:rPr>
        <w:t>Н</w:t>
      </w:r>
      <w:r w:rsidRPr="003A08D5">
        <w:rPr>
          <w:sz w:val="28"/>
          <w:szCs w:val="28"/>
        </w:rPr>
        <w:t>алогового кодекса Р</w:t>
      </w:r>
      <w:r>
        <w:rPr>
          <w:sz w:val="28"/>
          <w:szCs w:val="28"/>
        </w:rPr>
        <w:t xml:space="preserve">оссийской </w:t>
      </w:r>
      <w:r w:rsidRPr="003A08D5">
        <w:rPr>
          <w:sz w:val="28"/>
          <w:szCs w:val="28"/>
        </w:rPr>
        <w:t>Ф</w:t>
      </w:r>
      <w:r>
        <w:rPr>
          <w:sz w:val="28"/>
          <w:szCs w:val="28"/>
        </w:rPr>
        <w:t>едерации»</w:t>
      </w:r>
      <w:r w:rsidRPr="0080579C">
        <w:rPr>
          <w:sz w:val="28"/>
          <w:szCs w:val="28"/>
        </w:rPr>
        <w:t>.</w:t>
      </w:r>
    </w:p>
    <w:p w:rsidR="00CA2944" w:rsidRPr="0080579C" w:rsidRDefault="00CA2944" w:rsidP="00A32F40">
      <w:pPr>
        <w:ind w:firstLine="540"/>
        <w:jc w:val="both"/>
        <w:rPr>
          <w:rFonts w:ascii="Verdana" w:hAnsi="Verdana"/>
          <w:sz w:val="28"/>
          <w:szCs w:val="28"/>
        </w:rPr>
      </w:pPr>
    </w:p>
    <w:p w:rsidR="00FA38DF" w:rsidRDefault="00FA38DF" w:rsidP="0080579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Настоящее решение вступает в силу с 1 января 202</w:t>
      </w:r>
      <w:r w:rsidR="003E696C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но не ранее чем по истечении одного месяца </w:t>
      </w:r>
      <w:r w:rsidR="00A32F40">
        <w:rPr>
          <w:sz w:val="28"/>
          <w:szCs w:val="28"/>
        </w:rPr>
        <w:t>со дня</w:t>
      </w:r>
      <w:r>
        <w:rPr>
          <w:sz w:val="28"/>
          <w:szCs w:val="28"/>
        </w:rPr>
        <w:t xml:space="preserve"> его официального опубликования.</w:t>
      </w:r>
    </w:p>
    <w:p w:rsidR="00FA38DF" w:rsidRDefault="00FA38DF" w:rsidP="00FA3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A38DF" w:rsidRDefault="00FA38DF" w:rsidP="00FA3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Решение опубликовать в газете «Ростовский вестник»</w:t>
      </w:r>
      <w:r w:rsidR="008526F2">
        <w:rPr>
          <w:sz w:val="28"/>
          <w:szCs w:val="28"/>
        </w:rPr>
        <w:t xml:space="preserve"> </w:t>
      </w:r>
      <w:r w:rsidR="008526F2" w:rsidRPr="007251FF">
        <w:rPr>
          <w:sz w:val="28"/>
          <w:szCs w:val="28"/>
        </w:rPr>
        <w:t xml:space="preserve">и разместить на </w:t>
      </w:r>
      <w:r w:rsidR="008526F2">
        <w:rPr>
          <w:sz w:val="28"/>
          <w:szCs w:val="28"/>
        </w:rPr>
        <w:t xml:space="preserve">     </w:t>
      </w:r>
      <w:r w:rsidR="008526F2" w:rsidRPr="007251FF">
        <w:rPr>
          <w:sz w:val="28"/>
          <w:szCs w:val="28"/>
        </w:rPr>
        <w:t>офиц</w:t>
      </w:r>
      <w:r w:rsidR="008526F2">
        <w:rPr>
          <w:sz w:val="28"/>
          <w:szCs w:val="28"/>
        </w:rPr>
        <w:t>и</w:t>
      </w:r>
      <w:r w:rsidR="008526F2" w:rsidRPr="007251FF">
        <w:rPr>
          <w:sz w:val="28"/>
          <w:szCs w:val="28"/>
        </w:rPr>
        <w:t xml:space="preserve">альном сайте Администрации сельского поселения </w:t>
      </w:r>
      <w:proofErr w:type="spellStart"/>
      <w:r w:rsidR="008526F2" w:rsidRPr="007251FF">
        <w:rPr>
          <w:sz w:val="28"/>
          <w:szCs w:val="28"/>
        </w:rPr>
        <w:t>Ишня</w:t>
      </w:r>
      <w:proofErr w:type="spellEnd"/>
      <w:r w:rsidR="008526F2" w:rsidRPr="007251FF">
        <w:rPr>
          <w:sz w:val="28"/>
          <w:szCs w:val="28"/>
        </w:rPr>
        <w:t xml:space="preserve"> в сет</w:t>
      </w:r>
      <w:r w:rsidR="008526F2">
        <w:rPr>
          <w:sz w:val="28"/>
          <w:szCs w:val="28"/>
        </w:rPr>
        <w:t>и</w:t>
      </w:r>
      <w:r w:rsidR="008526F2" w:rsidRPr="007251FF">
        <w:rPr>
          <w:sz w:val="28"/>
          <w:szCs w:val="28"/>
        </w:rPr>
        <w:t xml:space="preserve"> Инте</w:t>
      </w:r>
      <w:r w:rsidR="008526F2">
        <w:rPr>
          <w:sz w:val="28"/>
          <w:szCs w:val="28"/>
        </w:rPr>
        <w:t>рнет.</w:t>
      </w:r>
    </w:p>
    <w:p w:rsidR="00A32F40" w:rsidRDefault="00A32F40" w:rsidP="00FA38DF">
      <w:pPr>
        <w:jc w:val="both"/>
        <w:rPr>
          <w:sz w:val="28"/>
          <w:szCs w:val="28"/>
        </w:rPr>
      </w:pPr>
    </w:p>
    <w:p w:rsidR="00A32F40" w:rsidRDefault="00A32F40" w:rsidP="00FA38DF">
      <w:pPr>
        <w:jc w:val="both"/>
        <w:rPr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FA38DF" w:rsidRDefault="00FA38DF" w:rsidP="00FA38DF">
      <w:pPr>
        <w:ind w:left="435"/>
        <w:rPr>
          <w:sz w:val="28"/>
          <w:szCs w:val="28"/>
        </w:rPr>
      </w:pPr>
    </w:p>
    <w:p w:rsidR="00FA38DF" w:rsidRDefault="00FA38DF" w:rsidP="008526F2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sectPr w:rsidR="00FA38DF" w:rsidSect="0049133D">
      <w:pgSz w:w="11906" w:h="16838"/>
      <w:pgMar w:top="794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431CA"/>
    <w:multiLevelType w:val="hybridMultilevel"/>
    <w:tmpl w:val="4A5881AA"/>
    <w:lvl w:ilvl="0" w:tplc="D772AA5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8"/>
    <w:rsid w:val="000773B3"/>
    <w:rsid w:val="000D121F"/>
    <w:rsid w:val="001339E6"/>
    <w:rsid w:val="001473D7"/>
    <w:rsid w:val="001B3F67"/>
    <w:rsid w:val="001F66A9"/>
    <w:rsid w:val="003107C6"/>
    <w:rsid w:val="003A151A"/>
    <w:rsid w:val="003E696C"/>
    <w:rsid w:val="004E0167"/>
    <w:rsid w:val="005C45A5"/>
    <w:rsid w:val="005F68B7"/>
    <w:rsid w:val="00695142"/>
    <w:rsid w:val="006E7BE3"/>
    <w:rsid w:val="00777CD8"/>
    <w:rsid w:val="0080579C"/>
    <w:rsid w:val="008526F2"/>
    <w:rsid w:val="008E6D56"/>
    <w:rsid w:val="0097133D"/>
    <w:rsid w:val="00982516"/>
    <w:rsid w:val="009866FD"/>
    <w:rsid w:val="009A3BBD"/>
    <w:rsid w:val="00A32F40"/>
    <w:rsid w:val="00A42A23"/>
    <w:rsid w:val="00B466DD"/>
    <w:rsid w:val="00BD6987"/>
    <w:rsid w:val="00BE740B"/>
    <w:rsid w:val="00C32EC0"/>
    <w:rsid w:val="00C91353"/>
    <w:rsid w:val="00CA2944"/>
    <w:rsid w:val="00D16BDC"/>
    <w:rsid w:val="00D810A5"/>
    <w:rsid w:val="00ED6ACC"/>
    <w:rsid w:val="00FA38DF"/>
    <w:rsid w:val="00FC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38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3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5C492-BDE7-4EAA-88C0-75C0DC95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2020-10-22T05:16:00Z</cp:lastPrinted>
  <dcterms:created xsi:type="dcterms:W3CDTF">2018-08-27T08:27:00Z</dcterms:created>
  <dcterms:modified xsi:type="dcterms:W3CDTF">2020-10-23T06:04:00Z</dcterms:modified>
</cp:coreProperties>
</file>