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22" w:rsidRPr="004E6BC1" w:rsidRDefault="007E4B22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>МУНИЦИПАЛЬНЫЙ СОВЕТ СЕЛЬСКОГО ПОСЕЛЕНИЯ ИШНЯ ВТОРОГО  СОЗЫВА</w:t>
      </w:r>
    </w:p>
    <w:p w:rsidR="007E4B22" w:rsidRDefault="007E4B22" w:rsidP="004E6B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BC1">
        <w:rPr>
          <w:rFonts w:ascii="Times New Roman" w:hAnsi="Times New Roman" w:cs="Times New Roman"/>
          <w:b/>
          <w:bCs/>
          <w:sz w:val="28"/>
          <w:szCs w:val="28"/>
        </w:rPr>
        <w:t xml:space="preserve">РЕШЕНИЕ  </w:t>
      </w:r>
    </w:p>
    <w:p w:rsidR="007E4B22" w:rsidRPr="00A10CD1" w:rsidRDefault="007E4B22" w:rsidP="009E18D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27.11.2012 </w:t>
      </w:r>
      <w:r w:rsidRPr="009E18D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№  </w:t>
      </w:r>
      <w:r>
        <w:rPr>
          <w:rFonts w:ascii="Times New Roman" w:hAnsi="Times New Roman" w:cs="Times New Roman"/>
          <w:sz w:val="28"/>
          <w:szCs w:val="28"/>
          <w:u w:val="single"/>
        </w:rPr>
        <w:t>152</w:t>
      </w:r>
    </w:p>
    <w:p w:rsidR="007E4B22" w:rsidRPr="002D3989" w:rsidRDefault="007E4B22" w:rsidP="002D398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р.п. Ишня</w:t>
      </w:r>
    </w:p>
    <w:p w:rsidR="007E4B22" w:rsidRDefault="007E4B22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Положения </w:t>
      </w:r>
    </w:p>
    <w:p w:rsidR="007E4B22" w:rsidRPr="004C1C6C" w:rsidRDefault="007E4B22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бюджетном процессе</w:t>
      </w:r>
    </w:p>
    <w:p w:rsidR="007E4B22" w:rsidRDefault="007E4B22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 поселения Ишня</w:t>
      </w:r>
    </w:p>
    <w:p w:rsidR="007E4B22" w:rsidRPr="004C1C6C" w:rsidRDefault="007E4B22" w:rsidP="002D39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E4B22" w:rsidRDefault="007E4B22" w:rsidP="004E6BC1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действуя на основании Устава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 поселения Ишня</w:t>
      </w:r>
      <w:r w:rsidRPr="0073622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3622E">
        <w:rPr>
          <w:rFonts w:ascii="Times New Roman" w:hAnsi="Times New Roman" w:cs="Times New Roman"/>
          <w:sz w:val="28"/>
          <w:szCs w:val="28"/>
        </w:rPr>
        <w:t xml:space="preserve">   Муниципальный совет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7E4B22" w:rsidRPr="004C1C6C" w:rsidRDefault="007E4B22" w:rsidP="004E6BC1">
      <w:pPr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Утвердить Положение о бюджетном про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цессе  сельского поселения Ишня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(Приложение).</w:t>
      </w:r>
    </w:p>
    <w:p w:rsidR="007E4B22" w:rsidRDefault="007E4B22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ризнать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утратившим силу р</w:t>
      </w: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ешени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C20F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совета:</w:t>
      </w:r>
    </w:p>
    <w:p w:rsidR="007E4B22" w:rsidRDefault="007E4B22" w:rsidP="00C1635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 xml:space="preserve">№16 от 28.07.2006 «Об утверждении Положения о бюджетном устройстве и бюджетном процессе  сельского поселения Ишня, </w:t>
      </w:r>
    </w:p>
    <w:p w:rsidR="007E4B22" w:rsidRDefault="007E4B22" w:rsidP="00C1635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 xml:space="preserve">№15 от 17.05.2007  « О внесении изменений в решение муниципального совета сельского поселения Ишня от 28.07.2006г. от 28.07.2006г. ««Об утверждении Положения о бюджетном устройстве и бюджетном процессе  сельского поселения Ишня» , </w:t>
      </w:r>
    </w:p>
    <w:p w:rsidR="007E4B22" w:rsidRPr="00C16351" w:rsidRDefault="007E4B22" w:rsidP="00C16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>№ 71   от 28.08.2008г. « О внесении измене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16351">
        <w:rPr>
          <w:rFonts w:ascii="Times New Roman" w:hAnsi="Times New Roman" w:cs="Times New Roman"/>
          <w:color w:val="000000"/>
          <w:sz w:val="28"/>
          <w:szCs w:val="28"/>
        </w:rPr>
        <w:t>ий  в Положение о бюджетном устройстве  и бюджетном процессе сельского поселения Ишня, утвержденное Решением Муниципального совета №16 от 28.07.2006г ».</w:t>
      </w:r>
    </w:p>
    <w:p w:rsidR="007E4B22" w:rsidRDefault="007E4B22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3.О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публиковать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газете «Ростовский вестник»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E4B22" w:rsidRPr="004C1C6C" w:rsidRDefault="007E4B22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Решение вступает в силу со дня официального опубликования.</w:t>
      </w:r>
    </w:p>
    <w:p w:rsidR="007E4B22" w:rsidRDefault="007E4B22" w:rsidP="009363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Контроль исполнения решения возложить на комиссию по экономической политике и бюджету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Ложкин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C1C6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.)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4B22" w:rsidRDefault="007E4B22" w:rsidP="00530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  <w:r w:rsidRPr="004E6BC1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4E6BC1">
        <w:rPr>
          <w:rFonts w:ascii="Times New Roman" w:hAnsi="Times New Roman" w:cs="Times New Roman"/>
          <w:sz w:val="28"/>
          <w:szCs w:val="28"/>
        </w:rPr>
        <w:t>сельского поселения Ишня:                                                И.В.Полонников</w:t>
      </w:r>
    </w:p>
    <w:p w:rsidR="007E4B22" w:rsidRPr="00A10CD1" w:rsidRDefault="007E4B22" w:rsidP="00A10CD1">
      <w:pPr>
        <w:rPr>
          <w:rFonts w:ascii="Times New Roman" w:hAnsi="Times New Roman" w:cs="Times New Roman"/>
          <w:sz w:val="28"/>
          <w:szCs w:val="28"/>
        </w:rPr>
      </w:pPr>
      <w:r w:rsidRPr="004E6BC1">
        <w:rPr>
          <w:rFonts w:ascii="Times New Roman" w:hAnsi="Times New Roman" w:cs="Times New Roman"/>
          <w:sz w:val="28"/>
          <w:szCs w:val="28"/>
        </w:rPr>
        <w:t>Глава сельского поселения Ишня:                                     Н.С.Савел</w:t>
      </w:r>
      <w:r>
        <w:rPr>
          <w:rFonts w:ascii="Times New Roman" w:hAnsi="Times New Roman" w:cs="Times New Roman"/>
          <w:sz w:val="28"/>
          <w:szCs w:val="28"/>
        </w:rPr>
        <w:t>ьев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         </w:t>
      </w:r>
    </w:p>
    <w:p w:rsidR="007E4B22" w:rsidRDefault="007E4B22" w:rsidP="00A10CD1">
      <w:pPr>
        <w:spacing w:after="0" w:line="240" w:lineRule="auto"/>
        <w:jc w:val="both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                              </w:t>
      </w:r>
    </w:p>
    <w:p w:rsidR="007E4B22" w:rsidRPr="00A10CD1" w:rsidRDefault="007E4B22" w:rsidP="00A10CD1">
      <w:pPr>
        <w:spacing w:after="0" w:line="240" w:lineRule="auto"/>
        <w:jc w:val="both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                                      </w:t>
      </w:r>
      <w:r w:rsidRPr="00A10CD1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При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ложение к решению  муниципального  Совета</w:t>
      </w:r>
    </w:p>
    <w:p w:rsidR="007E4B22" w:rsidRPr="00A10CD1" w:rsidRDefault="007E4B22" w:rsidP="00A10CD1">
      <w:pPr>
        <w:spacing w:after="0" w:line="240" w:lineRule="auto"/>
        <w:jc w:val="both"/>
        <w:rPr>
          <w:rFonts w:ascii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с</w:t>
      </w:r>
      <w:r w:rsidRPr="00A10CD1">
        <w:rPr>
          <w:rFonts w:ascii="Times New Roman" w:hAnsi="Times New Roman" w:cs="Times New Roman"/>
          <w:color w:val="052635"/>
          <w:sz w:val="28"/>
          <w:szCs w:val="28"/>
          <w:lang w:eastAsia="ru-RU"/>
        </w:rPr>
        <w:t xml:space="preserve">ельского </w:t>
      </w:r>
      <w:r>
        <w:rPr>
          <w:rFonts w:ascii="Times New Roman" w:hAnsi="Times New Roman" w:cs="Times New Roman"/>
          <w:color w:val="052635"/>
          <w:sz w:val="28"/>
          <w:szCs w:val="28"/>
          <w:lang w:eastAsia="ru-RU"/>
        </w:rPr>
        <w:t>поселения Ишня от 27.11.2012  № 152</w:t>
      </w:r>
    </w:p>
    <w:p w:rsidR="007E4B22" w:rsidRDefault="007E4B22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</w:pPr>
    </w:p>
    <w:p w:rsidR="007E4B22" w:rsidRPr="002D3989" w:rsidRDefault="007E4B22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color w:val="052635"/>
          <w:sz w:val="28"/>
          <w:szCs w:val="28"/>
          <w:lang w:eastAsia="ru-RU"/>
        </w:rPr>
        <w:t>П О Л О Ж Е Н И Е</w:t>
      </w:r>
    </w:p>
    <w:p w:rsidR="007E4B22" w:rsidRPr="002D3989" w:rsidRDefault="007E4B22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БЮДЖЕТНОМ ПРОЦЕССЕ</w:t>
      </w:r>
    </w:p>
    <w:p w:rsidR="007E4B22" w:rsidRPr="002D3989" w:rsidRDefault="007E4B22" w:rsidP="002D39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СЕЛЬСКОГО  ПОСЕЛЕНИЯ ИШНЯ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Default="007E4B22" w:rsidP="0041066F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Раздел I. Общие положения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E4B22" w:rsidRPr="00DC319E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69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9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 Правоотношения, регулируемые настоящим Положением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DC319E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о бюджетном процессе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Положение) регулирует бюджетные правоотношения, возникающие в ходе составления и рассмотрения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–бюджет поселения 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>), утверждения, исполнения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DC319E">
        <w:rPr>
          <w:rFonts w:ascii="Times New Roman" w:hAnsi="Times New Roman" w:cs="Times New Roman"/>
          <w:sz w:val="28"/>
          <w:szCs w:val="28"/>
          <w:lang w:eastAsia="ru-RU"/>
        </w:rPr>
        <w:t>, контроля его исполнения, осуществления бюджетного учета, составления, внешней проверки, рассмотрения и утверждения бюджетной отчетности.</w:t>
      </w:r>
    </w:p>
    <w:p w:rsidR="007E4B22" w:rsidRPr="00DC319E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4C1C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693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основы бюджетных правоотношений в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правоотношения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регулируются </w:t>
      </w:r>
      <w:hyperlink r:id="rId5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законодательством Российской Федерации и Ярославской области, </w:t>
      </w:r>
      <w:hyperlink r:id="rId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настоящим Положением, принимаемыми в соответствии с ними муниципальными правовыми актами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DA06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Понятия и термины, используемые в настоящем Положении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Понятия и термины, используемые в настоящем Положении, по своему значению соответствуют понятиям и терминам, применяемым в </w:t>
      </w:r>
      <w:hyperlink r:id="rId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Бюджетном кодексе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Правовая форма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Проект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составляется и утверждается сроком на три года (очередной финансовый год и плановый период)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разрабатывается и утверждается в форме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предназначен для исполнения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вступает в силу с 1 января и действует по 31 декабря финансового года, если иное не предусмотрено решением о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официальному опубликованию не позднее 10 дней после его подписания в установленном порядке.</w:t>
      </w:r>
    </w:p>
    <w:p w:rsidR="007E4B22" w:rsidRPr="002D3989" w:rsidRDefault="007E4B22" w:rsidP="002D39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6.Проект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бюджете и отчет о его исполнении, выносятся на публичные слушания в порядке, установленном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135B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бюджетной классификации Российской Федерации в бюджете</w:t>
      </w:r>
      <w:r w:rsidRPr="00BA7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В целях обеспечения сопоставимости показателей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бюджетами других уровней бюджетной системы Российской Федерации, составление, исполнение бюджета</w:t>
      </w:r>
      <w:r w:rsidRPr="00BA70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формирование отчетности о его исполнении осуществляется на основе бюджетной классификации Российской Федерации, применяемой в соответствии с </w:t>
      </w:r>
      <w:hyperlink r:id="rId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порядками, установленными Министерством финансов Российской Федерации, департаментом финансов Ярославской области (далее финансовый орган Ярославской области), управлением финансов администрации Ростовского муниципального района (далее </w:t>
      </w:r>
      <w:r w:rsidRPr="005B4254">
        <w:rPr>
          <w:rFonts w:ascii="Times New Roman" w:hAnsi="Times New Roman" w:cs="Times New Roman"/>
          <w:sz w:val="28"/>
          <w:szCs w:val="28"/>
          <w:lang w:eastAsia="ru-RU"/>
        </w:rPr>
        <w:t>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Ростовского муниципального района)</w:t>
      </w:r>
      <w:r>
        <w:rPr>
          <w:rFonts w:ascii="Times New Roman" w:hAnsi="Times New Roman" w:cs="Times New Roman"/>
          <w:sz w:val="28"/>
          <w:szCs w:val="28"/>
          <w:lang w:eastAsia="ru-RU"/>
        </w:rPr>
        <w:t>, Администрацией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135B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Доходы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законодательством Ярославской области о налогах и сборах, нормативными правовыми актами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налогах и сборах.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вводятся местные налоги, устанавливаются налоговые ставки по ним и предоставляются налоговые льготы по местным налогам в пределах прав, предоставленных представительному органу муниципального образования законодательством Российской Федерации о налогах и сборах.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регулирующие бюджетные правоотношения, приводящие к изменению доходов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вступающие в силу в очередном финансовом году (очередном финансовом году и плановом периоде), должны быть приняты до дня внесения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на очередной финансовый год (очередной финансовый год и плановый период) в сроки, установленные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Виды доходов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К доходам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относятся налоговые доходы, неналоговые доходы и безвозмездные поступления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К налоговым доходам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относятся доходы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К неналоговым доход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ам бюджета поселения относятся: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доходы от использования имущества, находящегося в муниципальной собственности, за исключением имущества муниципальных </w:t>
      </w:r>
      <w:r w:rsidRPr="00CB2B59">
        <w:rPr>
          <w:rFonts w:ascii="Times New Roman" w:hAnsi="Times New Roman" w:cs="Times New Roman"/>
          <w:sz w:val="28"/>
          <w:szCs w:val="28"/>
          <w:lang w:eastAsia="ru-RU"/>
        </w:rPr>
        <w:t>бюджетных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автономных учреждений, а также имущества муниципальных унитарных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едприятий, в том числе казенных;</w:t>
      </w:r>
    </w:p>
    <w:p w:rsidR="007E4B22" w:rsidRPr="002D3989" w:rsidRDefault="007E4B22" w:rsidP="009F22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доходы от продажи имущества (кроме акций и иных форм участия в капитале), находящегося в муниципальной собственности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 исключением имущества </w:t>
      </w:r>
      <w:r w:rsidRPr="00CB2B59">
        <w:rPr>
          <w:rFonts w:ascii="Times New Roman" w:hAnsi="Times New Roman" w:cs="Times New Roman"/>
          <w:sz w:val="28"/>
          <w:szCs w:val="28"/>
          <w:lang w:eastAsia="ru-RU"/>
        </w:rPr>
        <w:t>муниципальных бюджетных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автономных учреждений, а также имущества муниципальных унитарных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едприятий, в том числе казенных;</w:t>
      </w:r>
      <w:r w:rsidRPr="00523E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доходы от платных услуг, оказ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ываемых </w:t>
      </w:r>
      <w:r w:rsidRPr="00CB2B59">
        <w:rPr>
          <w:rFonts w:ascii="Times New Roman" w:hAnsi="Times New Roman" w:cs="Times New Roman"/>
          <w:sz w:val="28"/>
          <w:szCs w:val="28"/>
          <w:lang w:eastAsia="ru-RU"/>
        </w:rPr>
        <w:t>муниципальными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казенными учреждениями;</w:t>
      </w:r>
    </w:p>
    <w:p w:rsidR="007E4B22" w:rsidRPr="00716C16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C16">
        <w:rPr>
          <w:rFonts w:ascii="Times New Roman" w:hAnsi="Times New Roman" w:cs="Times New Roman"/>
          <w:sz w:val="28"/>
          <w:szCs w:val="28"/>
          <w:lang w:eastAsia="ru-RU"/>
        </w:rPr>
        <w:t>- средства, полученные в результате применения мер гражданско-правовой, административной и уголовной ответственности, в том числе штрафы, конфискации, компенсации, а также средства, полученные в возмещение вреда, причиненного муниципальному образованию, и иные суммы принудительного изъятия;</w:t>
      </w:r>
    </w:p>
    <w:p w:rsidR="007E4B22" w:rsidRPr="00716C16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6C16">
        <w:rPr>
          <w:rFonts w:ascii="Times New Roman" w:hAnsi="Times New Roman" w:cs="Times New Roman"/>
          <w:sz w:val="28"/>
          <w:szCs w:val="28"/>
          <w:lang w:eastAsia="ru-RU"/>
        </w:rPr>
        <w:t>- средства самообложения граждан;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16C16">
        <w:rPr>
          <w:rFonts w:ascii="Times New Roman" w:hAnsi="Times New Roman" w:cs="Times New Roman"/>
          <w:sz w:val="28"/>
          <w:szCs w:val="28"/>
          <w:lang w:eastAsia="ru-RU"/>
        </w:rPr>
        <w:t>- иные неналоговые доходы.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4. К безвозмездным поступлениям относятся: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дотации, субсидии (межбюджетные субсидии) и субвенции из других бюджетов бюджетн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 системы Российской Федерации;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иные межбюджетные трансферты из других бюджетов бюджетн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 системы Российской Федерации;</w:t>
      </w:r>
    </w:p>
    <w:p w:rsidR="007E4B22" w:rsidRPr="00716C16" w:rsidRDefault="007E4B22" w:rsidP="00716C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безвозмездные поступления от физических и юридических лиц, в том числе добровольные пожертвования.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5.Доходы от использования имущества, находящегося в муниципальной собственности, и платных услуг, оказываемых казенными учреждениями, средства безвозмездных поступлений и иной приносящей доход деятельности при составлении, утверждении, исполнении бюджета и составлении отчетности о его исполнении включаются в состав доходов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Собственные доходы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К собственным доходам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относятся налоговые и неналоговые доходы, безвозмездные поступления (за исключением субвенций), зачисляемые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законодательством Российской Федерации и Ярославской области, решениями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Формирование 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расходными обязательствами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Ярославской области и органов местного самоуправления, исполнение которых согласно законодательству Российской Федерации, договорам и соглашениям должно происходить в очередном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за счет средств бюджета</w:t>
      </w:r>
      <w:r w:rsidRPr="006347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87539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10.</w:t>
      </w:r>
      <w:r w:rsidRPr="0087539F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ассигнования.</w:t>
      </w:r>
    </w:p>
    <w:p w:rsidR="007E4B22" w:rsidRPr="0087539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К бюджетным ассигнованиям относятся ассигнования на:</w:t>
      </w:r>
    </w:p>
    <w:p w:rsidR="007E4B22" w:rsidRPr="0087539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оказание муниципальных услуг, в том числе ассигнования на оплату муниципальных контрактов на поставку товаров, выполнение работ, оказание услуг для муниципальных нужд,</w:t>
      </w:r>
    </w:p>
    <w:p w:rsidR="007E4B22" w:rsidRPr="0087539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</w:t>
      </w:r>
    </w:p>
    <w:p w:rsidR="007E4B22" w:rsidRPr="0087539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предоставление межбюджетных трансфертов;</w:t>
      </w:r>
    </w:p>
    <w:p w:rsidR="007E4B22" w:rsidRPr="0087539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обслуживание муниципального долга,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539F">
        <w:rPr>
          <w:rFonts w:ascii="Times New Roman" w:hAnsi="Times New Roman" w:cs="Times New Roman"/>
          <w:sz w:val="28"/>
          <w:szCs w:val="28"/>
          <w:lang w:eastAsia="ru-RU"/>
        </w:rPr>
        <w:t>исполнение судебных актов по искам к бюджету поселения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органов.</w:t>
      </w:r>
    </w:p>
    <w:p w:rsidR="007E4B22" w:rsidRDefault="007E4B22" w:rsidP="004A0F95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Бюджетные ассигнования на оказание муниципальных услуг (выполнение работ).</w:t>
      </w: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бюджетным ассигнованиям на оказание муниципальных услуг (выполнение работ) относятся ассигнования на:</w:t>
      </w: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sz w:val="2"/>
          <w:szCs w:val="2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функций казенных учреждений, в том числе по оказанию муниципальных услуг (выполнению работ) физическим и (или) юридическим лицам;</w:t>
      </w: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субсидий бюджетным и автономным учреждениям, включая субсидии на возмещение нормативных затрат, связанных с оказанием ими муниципальных услуг (выполнением работ) физическим и (или) юридическим лицам;</w:t>
      </w: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субсидий некоммерческим организациям, не являющимся муниципальными учреждениями, в том числе в соответствии с договорами (соглашениями) на оказание указанными организациями муниципальных услуг (выполнение работ) физическим и (или) юридическим лицам;</w:t>
      </w: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бюджетных инвестиций в объекты муниципальной собственности (за исключением муниципальных унитарных предприятий);</w:t>
      </w:r>
    </w:p>
    <w:p w:rsidR="007E4B22" w:rsidRDefault="007E4B22" w:rsidP="00767F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закупку товаров, работ и услуг для муниципальных нужд (за исключением бюджетных ассигнований для обеспечения выполнения функций казенного учреждения), в том числе в целях оказания муниципальных услуг физическим и юридическим лицам;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b/>
          <w:bCs/>
          <w:sz w:val="28"/>
          <w:szCs w:val="28"/>
        </w:rPr>
        <w:t>Статья 12.</w:t>
      </w:r>
      <w:r w:rsidRPr="00974931">
        <w:rPr>
          <w:rFonts w:ascii="Times New Roman" w:hAnsi="Times New Roman" w:cs="Times New Roman"/>
          <w:sz w:val="28"/>
          <w:szCs w:val="28"/>
        </w:rPr>
        <w:t>Муниципальное задание.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1</w:t>
      </w:r>
      <w:r w:rsidRPr="00CB2B59">
        <w:rPr>
          <w:rFonts w:ascii="Times New Roman" w:hAnsi="Times New Roman" w:cs="Times New Roman"/>
          <w:sz w:val="28"/>
          <w:szCs w:val="28"/>
        </w:rPr>
        <w:t>. Муниципальное</w:t>
      </w:r>
      <w:r w:rsidRPr="00974931">
        <w:rPr>
          <w:rFonts w:ascii="Times New Roman" w:hAnsi="Times New Roman" w:cs="Times New Roman"/>
          <w:sz w:val="28"/>
          <w:szCs w:val="28"/>
        </w:rPr>
        <w:t xml:space="preserve"> задание должно содержать: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показатели, характеризующие качество и (или) объем (содержание) оказываемых муниципальных услуг (выполняемых работ);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порядок контроля за исполнением муниципального задания, в том числе условия и порядок его досрочного прекращения;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требования к отчетности об исполнении муниципального задания.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Муниципальное задание на оказание муниципальных услуг физическим и юридическим лицам также должно содержать: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определение категорий физических и (или) юридических лиц, являющихся потребителями соответствующих услуг;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порядок оказания соответствующих услуг;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Федерации.</w:t>
      </w:r>
    </w:p>
    <w:p w:rsidR="007E4B22" w:rsidRPr="00974931" w:rsidRDefault="007E4B22" w:rsidP="00675C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2. Показатели муниципального задания используются при составлении проектов бюджетов для планирования бюджетных ассигнований на оказание муниципальных услуг (выполнение работ), составлении бюджетной сметы казенного учреждения, а также для определения объема субсидий на выполнение муниципального задания бюджетным или автономным учреждением.</w:t>
      </w:r>
    </w:p>
    <w:p w:rsidR="007E4B22" w:rsidRPr="00974931" w:rsidRDefault="007E4B22" w:rsidP="00CB2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 xml:space="preserve">3. Муниципальное задание на оказание муниципальных услуг (выполнение работ) муниципальными учреждениями формируется в </w:t>
      </w:r>
      <w:hyperlink r:id="rId9" w:history="1">
        <w:r w:rsidRPr="00F024D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974931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74931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поселения, </w:t>
      </w:r>
      <w:r w:rsidRPr="00CB2B59">
        <w:rPr>
          <w:rFonts w:ascii="Times New Roman" w:hAnsi="Times New Roman" w:cs="Times New Roman"/>
          <w:sz w:val="28"/>
          <w:szCs w:val="28"/>
        </w:rPr>
        <w:t>на срок до трех лет (с возможным уточнением при составлении проекта бюджета).</w:t>
      </w:r>
    </w:p>
    <w:p w:rsidR="007E4B22" w:rsidRPr="00974931" w:rsidRDefault="007E4B22" w:rsidP="00CB2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>Муниципальное задание формируется для бюджетных и автономных учреждений, а также казенных учреждений, определенных в соответствии с решением органа местного самоуправления, осуществляющего бюджетные полномочия главного распорядителя бюджетных средств.</w:t>
      </w:r>
    </w:p>
    <w:p w:rsidR="007E4B22" w:rsidRDefault="007E4B22" w:rsidP="00CB2B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74931">
        <w:rPr>
          <w:rFonts w:ascii="Times New Roman" w:hAnsi="Times New Roman" w:cs="Times New Roman"/>
          <w:sz w:val="28"/>
          <w:szCs w:val="28"/>
        </w:rPr>
        <w:t xml:space="preserve">4. Финансовое обеспечение выполнения муниципальных заданий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7493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F024D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974931">
        <w:rPr>
          <w:rFonts w:ascii="Times New Roman" w:hAnsi="Times New Roman" w:cs="Times New Roman"/>
          <w:sz w:val="28"/>
          <w:szCs w:val="28"/>
        </w:rPr>
        <w:t>, установленном местной администрацией.</w:t>
      </w:r>
    </w:p>
    <w:p w:rsidR="007E4B22" w:rsidRDefault="007E4B22" w:rsidP="00A40626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A406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A40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13</w:t>
      </w:r>
      <w:r w:rsidRPr="00A4062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Бюджетные инвестиции в объекты муниципальной собственности.</w:t>
      </w:r>
    </w:p>
    <w:p w:rsidR="007E4B22" w:rsidRPr="00974931" w:rsidRDefault="007E4B22" w:rsidP="00A40626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в форме капитальных вложений в основные средства муниципальных учреждений и муниципальных унитарных предприятий предусматриваются в соответствии с долгосрочными целевыми программами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муниципальными правовыми актами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Ишня,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 либо в установленном муниципальными правовыми актами порядке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решениями главных распорядителей бюджетных средств.</w:t>
      </w:r>
    </w:p>
    <w:p w:rsidR="007E4B22" w:rsidRPr="00974931" w:rsidRDefault="007E4B22" w:rsidP="00A40626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отражения бюджетных ассигнований на осуществление бюджетных инвестиций в объекты капитального строительства муниципальной собственности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974931">
        <w:rPr>
          <w:rFonts w:ascii="Times New Roman" w:hAnsi="Times New Roman" w:cs="Times New Roman"/>
          <w:sz w:val="28"/>
          <w:szCs w:val="28"/>
          <w:lang w:eastAsia="ru-RU"/>
        </w:rPr>
        <w:t xml:space="preserve"> и (или) сводной бюджетной росписи устанавливается решением 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Ишня.</w:t>
      </w:r>
    </w:p>
    <w:p w:rsidR="007E4B22" w:rsidRPr="00974931" w:rsidRDefault="007E4B22" w:rsidP="00045708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4931">
        <w:rPr>
          <w:rFonts w:ascii="Times New Roman" w:hAnsi="Times New Roman" w:cs="Times New Roman"/>
          <w:sz w:val="28"/>
          <w:szCs w:val="28"/>
          <w:lang w:eastAsia="ru-RU"/>
        </w:rPr>
        <w:t>Предоставление бюджетных инвестиций муниципальному унитарному предприятию, основанному на праве хозяйственного ведения, влечет соответствующие увеличения уставного фонда муниципального унитарного предприятия в порядке, установленном законодательством о муниципальных унитарных предприятиях.</w:t>
      </w:r>
    </w:p>
    <w:p w:rsidR="007E4B22" w:rsidRDefault="007E4B22" w:rsidP="00A406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бюджетных инвестиций муниципальному унитарному предприятию, основанному на праве оперативного управления, автономному и бюджетному учреждению влечет соответствующее увеличение стоимости основных средств, находящихся на праве оперативного управления, муниципального унитарного предприятия, автономного и бюджетного учреждения.</w:t>
      </w:r>
    </w:p>
    <w:p w:rsidR="007E4B22" w:rsidRPr="002D3989" w:rsidRDefault="007E4B22" w:rsidP="00A406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BF1C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инвестиции юридическим лицам, не являющимся муниципальными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Предоставление бюджетных инвестиций юридическим лицам, не являющимся муниципальными учреждениями и муниципальными унитарными предприятиями, влечет возникновение права муниципальной собственности на эквивалентную часть уставных (складочных) капиталов указанных юридических лиц, которое оформляется участием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уставных (складочных) капиталах таких юридических лиц в соответствии с гражданским законодательством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Бюджетные инвестиции, планируемые к предоставлению юридическим лицам, указанным в пункте 1 настоящ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 подраздела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утверждаются решением о бюджете</w:t>
      </w:r>
      <w:r w:rsidRPr="000106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путем включения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текстовой статьи с указанием юридического лица, объема и цели выделенных бюджетных ассигнований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Участие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собственности субъекта инвестиций оформляется путем заключения договора между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соответствующим юридическим лицом в течение трех месяцев после дня вступления в силу решения о бюджете</w:t>
      </w:r>
      <w:r w:rsidRPr="000106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Отсутствие оформленных в установленном порядке договоров служит основанием для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предоставления бюджетных инвестиций.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E30D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15.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Резервный фонд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Pr="002D3989" w:rsidRDefault="007E4B22" w:rsidP="00E30D6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В расходной части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предусматривается создание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В расходной части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запрещается создание резервного фонда представительного органа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Размер резервного фонда устанавливается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не может превышать трех процентов утвержденного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общего объема расходов.</w:t>
      </w:r>
    </w:p>
    <w:p w:rsidR="007E4B22" w:rsidRDefault="007E4B22" w:rsidP="00045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Средства резервного фонда Администрации сельского поселения Ишня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7E4B22" w:rsidRDefault="007E4B22" w:rsidP="0004570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Бюджетные ассигнования резервного фонда Администрации сельского поселения Ишня, предусмотренные в составе бюджета поселения,  используются по решению Администрации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Порядок использования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устанавливается Администрацией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Отчет об использовании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прилагается к ежеквартальному и годовому отчетам об исполнении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16.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Дефицит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Размер дефицита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устанавливается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иод)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размере, не превышающем 10 процентов от утвержденного общего годового объема доходов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без учета безвозмездных поступлений, поступлений налоговых доходов по дополнительным нормативам отчислений с одновременным утверждением источников финансирования дефицита бюджета</w:t>
      </w:r>
      <w:r w:rsidRPr="001013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В случае утверждения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в составе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поступлений от продажи акций и иных форм участия в капитале, находящихся в муниципальной собственности, и снижения остатков средств на счетах по учету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дефицит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может превышать ограничения в пределах суммы указанных поступлений и снижения остатков средств на счетах.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Дефицит бюджета</w:t>
      </w:r>
      <w:r w:rsidRPr="003557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сложившийся по данным годового отчета об исполнении бюджета</w:t>
      </w:r>
      <w:r w:rsidRPr="003557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должен соответствовать ограничениям, установленным </w:t>
      </w:r>
      <w:hyperlink w:anchor="sub_160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пунктами 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w:anchor="sub_160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2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 подраздела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7D19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Бюджетные кредиты.</w:t>
      </w:r>
    </w:p>
    <w:p w:rsidR="007E4B22" w:rsidRPr="00FB697B" w:rsidRDefault="007E4B22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697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у поселения</w:t>
      </w:r>
      <w:r w:rsidRPr="00FB697B">
        <w:rPr>
          <w:rFonts w:ascii="Times New Roman" w:hAnsi="Times New Roman" w:cs="Times New Roman"/>
          <w:sz w:val="28"/>
          <w:szCs w:val="28"/>
        </w:rPr>
        <w:t xml:space="preserve">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B69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могут предоставляться бюджетные кредиты на срок до трех лет.</w:t>
      </w:r>
    </w:p>
    <w:p w:rsidR="007E4B22" w:rsidRPr="00FB697B" w:rsidRDefault="007E4B22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697B">
        <w:rPr>
          <w:rFonts w:ascii="Times New Roman" w:hAnsi="Times New Roman" w:cs="Times New Roman"/>
          <w:sz w:val="28"/>
          <w:szCs w:val="28"/>
        </w:rPr>
        <w:t>Основания, условия предоставления, использования и возврата бюджетных кредитов устанавливаются муниципальным правовым акт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697B">
        <w:rPr>
          <w:rFonts w:ascii="Times New Roman" w:hAnsi="Times New Roman" w:cs="Times New Roman"/>
          <w:sz w:val="28"/>
          <w:szCs w:val="28"/>
        </w:rPr>
        <w:t>м представительного органа муниципального района и принимаемыми в соответствии с ними муниципальными правовыми актами местной администрации муниципального района.</w:t>
      </w:r>
    </w:p>
    <w:p w:rsidR="007E4B22" w:rsidRPr="00FB697B" w:rsidRDefault="007E4B22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697B">
        <w:rPr>
          <w:rFonts w:ascii="Times New Roman" w:hAnsi="Times New Roman" w:cs="Times New Roman"/>
          <w:sz w:val="28"/>
          <w:szCs w:val="28"/>
        </w:rPr>
        <w:t>В случае если предоставленные бюджет</w:t>
      </w:r>
      <w:r>
        <w:rPr>
          <w:rFonts w:ascii="Times New Roman" w:hAnsi="Times New Roman" w:cs="Times New Roman"/>
          <w:sz w:val="28"/>
          <w:szCs w:val="28"/>
        </w:rPr>
        <w:t>у поселения</w:t>
      </w:r>
      <w:r w:rsidRPr="00FB697B">
        <w:rPr>
          <w:rFonts w:ascii="Times New Roman" w:hAnsi="Times New Roman" w:cs="Times New Roman"/>
          <w:sz w:val="28"/>
          <w:szCs w:val="28"/>
        </w:rPr>
        <w:t xml:space="preserve">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района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бюджетные кредиты не погашены в установленные сроки, остаток непогашенного кредита, включая проценты, штрафы и пени, взыскивается за счет дотаций бюджетам поселений из бюджета муниципального района (в случае передачи муниципальному району полномочия субъекта Российской Федерации на выравнивание бюджетной обеспеченности поселений), а также за счет доходов от федеральных налогов и сборов, налогов, предусмотренных специальными налоговыми режимами, региональных налогов, подлежащих зачислению в бюджеты поселений.</w:t>
      </w:r>
    </w:p>
    <w:p w:rsidR="007E4B22" w:rsidRPr="00FB697B" w:rsidRDefault="007E4B22" w:rsidP="007D19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B697B">
        <w:rPr>
          <w:rFonts w:ascii="Times New Roman" w:hAnsi="Times New Roman" w:cs="Times New Roman"/>
          <w:sz w:val="28"/>
          <w:szCs w:val="28"/>
        </w:rPr>
        <w:t>Финансовы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B697B">
        <w:rPr>
          <w:rFonts w:ascii="Times New Roman" w:hAnsi="Times New Roman" w:cs="Times New Roman"/>
          <w:sz w:val="28"/>
          <w:szCs w:val="28"/>
        </w:rPr>
        <w:t xml:space="preserve"> орган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B697B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B69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697B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697B">
        <w:rPr>
          <w:rFonts w:ascii="Times New Roman" w:hAnsi="Times New Roman" w:cs="Times New Roman"/>
          <w:sz w:val="28"/>
          <w:szCs w:val="28"/>
        </w:rPr>
        <w:t>т в соответствии с общими требованиями, определяемыми Министерством финансов Российской Федерации, порядок взыскания остатков непогашенных кредитов, включая проценты, штрафы и пени.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Default="007E4B22" w:rsidP="007D19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</w:t>
      </w:r>
      <w:r w:rsidRPr="00A030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7D19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включаются: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разница между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средствами, поступившими от размещения муниципальных ценных бумаг, номинальная стоимость которых указана в валюте Российской Федерации, и средствами, направленными на их погашение,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разница между полученными и погашенными кредитами кредитных организаций в валюте Российской Федерации,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разница между полученными в валюте Российской Федерации и погашенными бюджетными кредитами, предоставленными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другими бюджетами бюджетной системы Российской Федерации,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 остатков средств на счетах по учету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соответствующего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финансового года,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иные источники внутреннего финансирования дефицита бюджета</w:t>
      </w:r>
      <w:r w:rsidRPr="00A030A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 иных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включаются: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поступления от продажи акций и иных форм участия в капитале, находящихся в муниципальной собственности,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 средств, направляемых на исполнение муниципальных гарантий в валюте Российской Федерации, в случае если исполнение гарантом муниципальных гарантий ведет к возникновению права регрессного требования гаранта к принципалу,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разница между средствами, полученными от возврата предоставленных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юридическим лицам бюджетных кредитов, и суммой предоставленных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юридическим лицам бюджетных кредитов в валюте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 средств, направляемых на погашение иных долговых обязательств муниципального образования в валюте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Остатки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начало текущего финансового года в объеме, определяемом решением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совета сельского поселения 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 бюджете</w:t>
      </w:r>
      <w:r w:rsidRPr="004C07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могут направляться в текущем финансовом году на покрытие временных кассовых разрывов.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49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19.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5494B">
        <w:rPr>
          <w:rFonts w:ascii="Times New Roman" w:hAnsi="Times New Roman" w:cs="Times New Roman"/>
          <w:sz w:val="28"/>
          <w:szCs w:val="28"/>
          <w:lang w:eastAsia="ru-RU"/>
        </w:rPr>
        <w:t>Муниципальный долг.</w:t>
      </w:r>
    </w:p>
    <w:p w:rsidR="007E4B22" w:rsidRPr="00A21840" w:rsidRDefault="007E4B22" w:rsidP="00A21840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840">
        <w:rPr>
          <w:rFonts w:ascii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A21840">
        <w:rPr>
          <w:rFonts w:ascii="Times New Roman" w:hAnsi="Times New Roman" w:cs="Times New Roman"/>
          <w:sz w:val="28"/>
          <w:szCs w:val="28"/>
          <w:lang w:eastAsia="ru-RU"/>
        </w:rPr>
        <w:t>могут существовать в виде обязательств по: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ценным бумагам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(муниципальным ценным бумагам),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бюджетным кредитам, привлеченным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других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бюджетов бюджетной системы Российской Федерации,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кредитам, полученным от кредитных организаций,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гарантиям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(муниципальным гарантиям).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могут существовать в иных видах.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Муниципальный долг полностью и без условий обеспечивается всем муниципальным имуществом, составляющим муниципальную казну, и исполняется за счет средств бюджета</w:t>
      </w:r>
      <w:r w:rsidRPr="00EB01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В объем муниципального долга включаются: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p2490"/>
      <w:bookmarkEnd w:id="0"/>
      <w:r w:rsidRPr="002D3989">
        <w:rPr>
          <w:rFonts w:ascii="Times New Roman" w:hAnsi="Times New Roman" w:cs="Times New Roman"/>
          <w:sz w:val="28"/>
          <w:szCs w:val="28"/>
          <w:lang w:eastAsia="ru-RU"/>
        </w:rPr>
        <w:t>1) номинальная сумма долга по муниципальным ценным бумагам;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2491"/>
      <w:bookmarkEnd w:id="1"/>
      <w:r w:rsidRPr="002D3989">
        <w:rPr>
          <w:rFonts w:ascii="Times New Roman" w:hAnsi="Times New Roman" w:cs="Times New Roman"/>
          <w:sz w:val="28"/>
          <w:szCs w:val="28"/>
          <w:lang w:eastAsia="ru-RU"/>
        </w:rPr>
        <w:t>2) объем основного долга по бюджетным кредитам, привлеченным в бюджет</w:t>
      </w:r>
      <w:r w:rsidRPr="00EB01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492"/>
      <w:bookmarkEnd w:id="2"/>
      <w:r w:rsidRPr="002D3989">
        <w:rPr>
          <w:rFonts w:ascii="Times New Roman" w:hAnsi="Times New Roman" w:cs="Times New Roman"/>
          <w:sz w:val="28"/>
          <w:szCs w:val="28"/>
          <w:lang w:eastAsia="ru-RU"/>
        </w:rPr>
        <w:t>3) объем основного долга по кредитам, полученным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сельским поселением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2493"/>
      <w:bookmarkEnd w:id="3"/>
      <w:r w:rsidRPr="002D3989">
        <w:rPr>
          <w:rFonts w:ascii="Times New Roman" w:hAnsi="Times New Roman" w:cs="Times New Roman"/>
          <w:sz w:val="28"/>
          <w:szCs w:val="28"/>
          <w:lang w:eastAsia="ru-RU"/>
        </w:rPr>
        <w:t>4) объем обязательств по муниципальным гарантиям;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2494"/>
      <w:bookmarkEnd w:id="4"/>
      <w:r w:rsidRPr="002D3989">
        <w:rPr>
          <w:rFonts w:ascii="Times New Roman" w:hAnsi="Times New Roman" w:cs="Times New Roman"/>
          <w:sz w:val="28"/>
          <w:szCs w:val="28"/>
          <w:lang w:eastAsia="ru-RU"/>
        </w:rPr>
        <w:t>5) объем иных (за исключением указанных) непогашенных долговых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A21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2495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Долговые обязательства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муниципальных внутренних заимствований с указанием объема привлечения и объема средств, направляемых на погашение основной суммы долга по каждому виду заимствований, устанавливается Программой муниципальных заимствований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которая является приложением к решению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>иод)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Полномочия в сфере осуществления муниципальных внутренних заимствовани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управления муниципальным долгом реализуются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1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1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муниципальных заимствованиях и муниципальном долге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осуществляется с учетом соблюдения ограничений, установленных </w:t>
      </w:r>
      <w:hyperlink r:id="rId13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106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107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5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111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предельный объем муниципальных заимствований на очередной финансовый год (очередной финансовый год и каждый год планового периода) не должен превышать сумму, направляемую в соответствующем финансовом году на финансирование дефицита бюджета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погашение долговых обязательств бюджета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предельный объем муниципального долга на очередной финансовый год (очередной финансовый год и каждый год планового периода) не должен превышать утвержденный общий годовой объем доходов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предельный объем расходов на обслуживание муниципального долга в очередном финансовом году (очередном финансовом году и плановом периоде), утвержденный решением о бюджете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по данным отчета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финансовый год не должен превышать 15 процентов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В соответствии с </w:t>
      </w:r>
      <w:hyperlink r:id="rId1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муниципальная гарантия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видом долгового обязательства, в силу которого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</w:t>
      </w:r>
      <w:r>
        <w:rPr>
          <w:rFonts w:ascii="Times New Roman" w:hAnsi="Times New Roman" w:cs="Times New Roman"/>
          <w:sz w:val="28"/>
          <w:szCs w:val="28"/>
          <w:lang w:eastAsia="ru-RU"/>
        </w:rPr>
        <w:t>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гаранта, обязана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подлежащих предоставлению и исполнению муниципальных гарантий устанавливается Программой муниципальных гарантий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которая является приложением к решению о бюджете</w:t>
      </w:r>
      <w:r w:rsidRPr="00C332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От имени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муниципальные гарантии предоставляются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в соответствии с требованиями </w:t>
      </w:r>
      <w:hyperlink r:id="rId17" w:history="1">
        <w:r w:rsidRPr="006A442D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6A442D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в порядке, установленном представительным органом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6A44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5. Финансовый орган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учет и регистрацию долговых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муниципальной долговой книге с указанием: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объема долговых обязательств по их видам,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даты возникновения и исполнения полностью или частично долговых обязательств,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формы обеспечения обязательств,</w:t>
      </w:r>
    </w:p>
    <w:p w:rsidR="007E4B22" w:rsidRPr="002D3989" w:rsidRDefault="007E4B22" w:rsidP="00CA70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иной информации, </w:t>
      </w:r>
      <w:r>
        <w:rPr>
          <w:rFonts w:ascii="Times New Roman" w:hAnsi="Times New Roman" w:cs="Times New Roman"/>
          <w:sz w:val="28"/>
          <w:szCs w:val="28"/>
        </w:rPr>
        <w:t xml:space="preserve">состав которой, порядок и срок ее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внесения которой в муниципальную долговую книгу устанавливается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CA70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муниципальной долговой книге учитывается также информация о просроченной задолженности по исполнению </w:t>
      </w:r>
      <w:r>
        <w:rPr>
          <w:rFonts w:ascii="Times New Roman" w:hAnsi="Times New Roman" w:cs="Times New Roman"/>
          <w:sz w:val="28"/>
          <w:szCs w:val="28"/>
        </w:rPr>
        <w:t>муниципальных долговых обязательств.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6. Информация о долговых обязательствах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отраженных в муниципальной долговой книге, 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>подлежит передаче в финансовый орган Ярославской области. Объем информации, порядок и сроки ее передачи устанавливаются финансовым органом Ярославской области.</w:t>
      </w:r>
    </w:p>
    <w:p w:rsidR="007E4B22" w:rsidRDefault="007E4B22" w:rsidP="00A115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Ответственность за достоверность данных о долговых обязательствах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переданных в </w:t>
      </w:r>
      <w:r w:rsidRPr="001F5821">
        <w:rPr>
          <w:rFonts w:ascii="Times New Roman" w:hAnsi="Times New Roman" w:cs="Times New Roman"/>
          <w:sz w:val="28"/>
          <w:szCs w:val="28"/>
          <w:lang w:eastAsia="ru-RU"/>
        </w:rPr>
        <w:t>финансовый орган Ярославской области, несет финансовый орган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A115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A1152B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20. 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>Формы межбюджетных трансфертов, предоставляемых из местных бюджетов.</w:t>
      </w:r>
    </w:p>
    <w:p w:rsidR="007E4B22" w:rsidRPr="00A1152B" w:rsidRDefault="007E4B22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152B">
        <w:rPr>
          <w:rFonts w:ascii="Times New Roman" w:hAnsi="Times New Roman" w:cs="Times New Roman"/>
          <w:sz w:val="28"/>
          <w:szCs w:val="28"/>
        </w:rPr>
        <w:t>Межбюджетные трансферты из местных бюджетов предоставляются в форме:</w:t>
      </w:r>
    </w:p>
    <w:p w:rsidR="007E4B22" w:rsidRPr="00A1152B" w:rsidRDefault="007E4B22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152B">
        <w:rPr>
          <w:rFonts w:ascii="Times New Roman" w:hAnsi="Times New Roman" w:cs="Times New Roman"/>
          <w:sz w:val="28"/>
          <w:szCs w:val="28"/>
        </w:rPr>
        <w:t>субсидий, перечисляемых из бюджетов поселений в бюджеты муниципальных районов на решение вопросов местного значения межмуниципального характера;</w:t>
      </w:r>
    </w:p>
    <w:p w:rsidR="007E4B22" w:rsidRPr="00A1152B" w:rsidRDefault="007E4B22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1152B">
        <w:rPr>
          <w:rFonts w:ascii="Times New Roman" w:hAnsi="Times New Roman" w:cs="Times New Roman"/>
          <w:sz w:val="28"/>
          <w:szCs w:val="28"/>
        </w:rPr>
        <w:t>субсидий, перечисляемых в бюджеты субъектов Российской Федерации для формирования региональных фондов финансовой поддержки поселений и региональных фондов финансовой поддержки муниципальных районов (городских округов);</w:t>
      </w:r>
    </w:p>
    <w:p w:rsidR="007E4B22" w:rsidRPr="002D3989" w:rsidRDefault="007E4B22" w:rsidP="00A115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</w:rPr>
        <w:t>иных межбюджетных трансфертов.</w:t>
      </w:r>
    </w:p>
    <w:p w:rsidR="007E4B22" w:rsidRPr="00090F2B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7E4B22" w:rsidRPr="00A1152B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21.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предоставления субсидий из бюджетов поселений в районный бюджет на решение вопросов местного значения межмуниципального характера.</w:t>
      </w:r>
    </w:p>
    <w:p w:rsidR="007E4B22" w:rsidRPr="00A1152B" w:rsidRDefault="007E4B22" w:rsidP="00054C1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1. Поселения, входящие в состав муниципального района, представительный орган которого образуется в порядке, предусмотренном </w:t>
      </w:r>
      <w:hyperlink r:id="rId18" w:history="1">
        <w:r w:rsidRPr="00A1152B">
          <w:rPr>
            <w:rFonts w:ascii="Times New Roman" w:hAnsi="Times New Roman" w:cs="Times New Roman"/>
            <w:sz w:val="28"/>
            <w:szCs w:val="28"/>
            <w:lang w:eastAsia="ru-RU"/>
          </w:rPr>
          <w:t>пунктом 1 части 4 статьи 35</w:t>
        </w:r>
      </w:hyperlink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"Об общих принципах организации местного самоуправления в Российской Федерации" перечисляют в районный бюджет межбюджетные субсидии на решение вопросов местного значения межмуниципального характера </w:t>
      </w:r>
      <w:r w:rsidRPr="00A1152B">
        <w:rPr>
          <w:rFonts w:ascii="Times New Roman" w:hAnsi="Times New Roman" w:cs="Times New Roman"/>
          <w:sz w:val="28"/>
          <w:szCs w:val="28"/>
        </w:rPr>
        <w:t>определенных указанным Федеральным законом, в случаях, установленных уставом муниципального района.</w:t>
      </w:r>
    </w:p>
    <w:p w:rsidR="007E4B22" w:rsidRPr="00A1152B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2. Цели, порядок расчета, перечисление и использование межбюджетных субсидий, указанных в </w:t>
      </w:r>
      <w:hyperlink w:anchor="sub_2001" w:history="1">
        <w:r w:rsidRPr="00A1152B">
          <w:rPr>
            <w:rFonts w:ascii="Times New Roman" w:hAnsi="Times New Roman" w:cs="Times New Roman"/>
            <w:sz w:val="28"/>
            <w:szCs w:val="28"/>
            <w:lang w:eastAsia="ru-RU"/>
          </w:rPr>
          <w:t>пункте 1</w:t>
        </w:r>
      </w:hyperlink>
      <w:r w:rsidRPr="00A1152B">
        <w:rPr>
          <w:rFonts w:ascii="Times New Roman" w:hAnsi="Times New Roman" w:cs="Times New Roman"/>
          <w:sz w:val="28"/>
          <w:szCs w:val="28"/>
          <w:lang w:eastAsia="ru-RU"/>
        </w:rPr>
        <w:t>, устанавливается решением Думы Ростовского муниципального района.</w:t>
      </w:r>
    </w:p>
    <w:p w:rsidR="007E4B22" w:rsidRPr="00A1152B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>3. Размер межбюджетных субсидий утверждается решением Думы  Ростовского муниципального района и решениями представительных органов поселений о местных бюджетах по единому для всех поселений муниципального района нормативу в расчете на одного жителя либо потребителя муниципальных услуг.</w:t>
      </w:r>
    </w:p>
    <w:p w:rsidR="007E4B22" w:rsidRPr="00A1152B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>4. В случае невыполнения органом местного самоуправления поселения решения думы Ростовского муниципального района о районном бюджете в части перечисления межбюджетных субсидий в районный бюджет сумма межбюджетных субсидий взыскивается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бюджеты поселений, в порядке, определяемом финансовым органом Ростовского муниципального района с соблюдением общих требований, установленных Министерством финансов РФ.</w:t>
      </w:r>
    </w:p>
    <w:p w:rsidR="007E4B22" w:rsidRPr="00A1152B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054C12" w:rsidRDefault="007E4B22" w:rsidP="00054C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</w:p>
    <w:p w:rsidR="007E4B22" w:rsidRPr="00A1152B" w:rsidRDefault="007E4B22" w:rsidP="00B1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22</w:t>
      </w:r>
      <w:r w:rsidRPr="00A1152B">
        <w:rPr>
          <w:rFonts w:ascii="Times New Roman" w:hAnsi="Times New Roman" w:cs="Times New Roman"/>
          <w:sz w:val="28"/>
          <w:szCs w:val="28"/>
          <w:lang w:eastAsia="ru-RU"/>
        </w:rPr>
        <w:t>. Иные межбюджетные трансферты из бюджетов поселений бюджетам муниципальных районов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A1152B" w:rsidRDefault="007E4B22" w:rsidP="00B126E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B1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152B">
        <w:rPr>
          <w:rFonts w:ascii="Times New Roman" w:hAnsi="Times New Roman" w:cs="Times New Roman"/>
          <w:sz w:val="28"/>
          <w:szCs w:val="28"/>
          <w:lang w:eastAsia="ru-RU"/>
        </w:rPr>
        <w:t xml:space="preserve">В случаях и порядке, предусмотренных муниципальными правовыми актами представительного органа поселения, принимаемыми в соответствии с требованиями </w:t>
      </w:r>
      <w:hyperlink r:id="rId19" w:history="1">
        <w:r w:rsidRPr="00A1152B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A1152B">
        <w:rPr>
          <w:rFonts w:ascii="Times New Roman" w:hAnsi="Times New Roman" w:cs="Times New Roman"/>
          <w:sz w:val="28"/>
          <w:szCs w:val="28"/>
          <w:lang w:eastAsia="ru-RU"/>
        </w:rPr>
        <w:t>, бюджетам муниципальных районов могут быть предоставлены иные межбюджетные трансферты из бюджетов поселений.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5D54A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Раздел II. Основы бюджетного процесса бюджета </w:t>
      </w:r>
    </w:p>
    <w:p w:rsidR="007E4B22" w:rsidRPr="002D3989" w:rsidRDefault="007E4B22" w:rsidP="005D54A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сельского поселения Ишня 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этапы бюджетного процесса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Бюджетный процесс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включает следующие этапы: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составление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рассмотрение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исполнение бюджета</w:t>
      </w:r>
      <w:r w:rsidRPr="00BE3B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осуществление бюджетного учета,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составление, внешняя проверка, рассмотрение и утверждение годового отчета об исполнении бюджета</w:t>
      </w:r>
      <w:r w:rsidRPr="00BE3B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осуществление муниципального финансового контроля.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Участники бюджетного процесса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1A26B3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Участниками бюджетного процесса бюджета поселения являются:</w:t>
      </w:r>
    </w:p>
    <w:p w:rsidR="007E4B22" w:rsidRPr="001A26B3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Глава сельского поселения Ишня,</w:t>
      </w:r>
    </w:p>
    <w:p w:rsidR="007E4B22" w:rsidRPr="001A26B3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Ишня,</w:t>
      </w:r>
    </w:p>
    <w:p w:rsidR="007E4B22" w:rsidRPr="001A26B3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Администрация сельского поселения Ишня,</w:t>
      </w:r>
    </w:p>
    <w:p w:rsidR="007E4B22" w:rsidRPr="001A26B3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главные распорядители бюджетных средств,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распорядители бюджетных средств,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главные администраторы (администраторы</w:t>
      </w:r>
      <w:r>
        <w:rPr>
          <w:rFonts w:ascii="Times New Roman" w:hAnsi="Times New Roman" w:cs="Times New Roman"/>
          <w:sz w:val="28"/>
          <w:szCs w:val="28"/>
          <w:lang w:eastAsia="ru-RU"/>
        </w:rPr>
        <w:t>) доходов бюджета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главные администраторы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(администраторы)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получатели бюджетных средств.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Бюджетные полномочия участников бюджетного процесса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полномочия участниками бюджетного процесса осуществляются в соответствии с </w:t>
      </w:r>
      <w:hyperlink r:id="rId2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2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Уставом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настоящим Положением.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Глава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подписывает и опубликовывает (обнародует) решения, принятые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установленном Уставом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определяет порядок организации бюджетного процесса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 поселении 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рассматривает проект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утверждает бюджет, а так же изменения и дополнения вносимые в него;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осуществляет последующий контроль за исполнением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утверждает годовой отчет об исполнении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0D664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формирует и определяет правовой статус органов, осуществляющих контроль за исполнением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-устанавливает порядок привлечения муниципальных заимствований, в том числе за счет выпуска муниципальных ценных бумаг;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2AE">
        <w:rPr>
          <w:rFonts w:ascii="Times New Roman" w:hAnsi="Times New Roman" w:cs="Times New Roman"/>
          <w:sz w:val="28"/>
          <w:szCs w:val="28"/>
          <w:lang w:eastAsia="ru-RU"/>
        </w:rPr>
        <w:t>-устанавливает размер части прибыли муниципальных предприятий, остающейся после уплаты налогов и иных обязательных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платежей, подлежащей перечислению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осуществл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други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е полномочия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Бюджетным </w:t>
      </w:r>
      <w:hyperlink r:id="rId22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иными правовыми актами бюджетного законодательства Российской Федерации, Ярославской области, Ростовского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,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настоящим Положением.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устанавливает порядок и сроки составления проекта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обеспечивает составление проекта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-вносит проект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необходимыми документами и материалами на утверждение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обеспечивает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составление бюджетной отчетности;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разрабатывает и утверж</w:t>
      </w:r>
      <w:r>
        <w:rPr>
          <w:rFonts w:ascii="Times New Roman" w:hAnsi="Times New Roman" w:cs="Times New Roman"/>
          <w:sz w:val="28"/>
          <w:szCs w:val="28"/>
          <w:lang w:eastAsia="ru-RU"/>
        </w:rPr>
        <w:t>дает методику распределения 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предоставления межбюджетных трансфертов;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разрабатывает и утверждает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утверждает отчет об исполнении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первый квартал, полугодие и девять месяцев текущего финансового года и направляет его в течение 10 дней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ревизионную комиссию;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опубликовывает (обнародует) ежеквартальные сведения о ходе исполнения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представляет годовой отчет об исполнении бюджета</w:t>
      </w:r>
      <w:r w:rsidRPr="000A71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утверждение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0D66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в соответствии с бюджетным законодательством и в пределах компетенции устанавливает формы и порядок осуществления финансового контроля;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разрабатывает и утверждает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период);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устанавливает порядок формирования и финансового обеспечения муниципального задания, осуществляемого за счет средств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определения объема и условия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муниципальным бюджетным и автономным учреждениям, а также порядок определения объема и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иным некоммерческим организациям, не являющимся государственными (муниципальными) учреждениями;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-устанавливает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и формы отчетности для подведомственных учреждений и муниципальных предприятий;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предоставляет муниципальные гарантии в пределах общей суммы предоставляемых гарантий, указанной в решении о бюджете на очередной финансовый год (очередной финансовый год и плановый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>иод), в порядке, установленном муниципальным Советом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заключает договоры о предоставлении муниципальной гарантии,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перечень документов, представляемых принципалом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дминистрацию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гарантии;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использования бюджетных ассигнований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разработки, утверждения и реализации долгосрочных муниципальных целевых программ;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разработки, утверждения и реализации муниципальных адресных программ;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разработки, утверждения и реализации ведомственных муниципальных целевых программ;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устанавливает порядок проведения и критерии оценки эффективности реализации долгосрочных муниципальных целевых программ;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принимает решение о сокращении бюджетных ассигнований на реализацию долгосрочных муниципальных целевых программ или о досрочном прекращении их реализации по результатам оценки эффективности реализации указанных программ;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принимает решения о подготовке и реализации бюджетных инвестиций в объекты капитального строительства собственности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- устанавливает порядок осуществления бюджетных полномочий главных администраторов доходов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являющихся органами местного самоуправления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 (или) находящимися в их ведении казенными учреждениями; </w:t>
      </w:r>
    </w:p>
    <w:p w:rsidR="007E4B22" w:rsidRPr="002D3989" w:rsidRDefault="007E4B22" w:rsidP="00A0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- осуществляет иные бюджетные полномочия, отнесенные бюджетным законодательством Российской Федерации к бюджетным полномочиям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Ишня;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E4B22" w:rsidRPr="002D3989" w:rsidRDefault="007E4B22" w:rsidP="001A2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финансовый орган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Ишня: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непосредственно составляет проект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среднесрочный финансовый план в случае утверждения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методологическое руководство в области составления проекта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исполнения бюджета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бюджетного учета бюджетных организаций,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определяет порядок и методику планирования бюджетных ассигнований,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детализацию и определяет порядок применения бюджетной классификации Российской Федерации в части, относящейся к бюджету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подготовку проектов решений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внесении изменений в решение о бюджете</w:t>
      </w:r>
      <w:r w:rsidRPr="007C2A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составления и ведения сводной бюджетной росписи, бюджетных росписей главных распорядителей бюджетных средств,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и ведет сводную бюджетную роспись,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и ведет реестр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представляет его в финансовый орган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Ростовского муниципального района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установленном порядке,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главными администраторами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сведений, необходимых для составления и ведения кассового плана,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и ведет кассовый план,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организует исполнение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исполнения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 и порядок санкционирования оплаты денежных обязательств,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открытия и ведения лицевых счетов, ведет учет операций на лицевых счетах по исполнению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устанавливает порядок завершения операций по исполнению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текущем финансовом году и порядок обеспечения получателей бюджетных средств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и сроки составления бюджетной отчетности, составляет отчетность об исполнении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представляет бюджетную отчетность в финансовый орган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Ростовского муниципального района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управление муниципальным долгом, ведет муниципальную долговую книгу,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проводит предварительные проверки финансового состояния гарантов или поручителей, получателей муниципальных гарантий, ведет учет выданных гарантий,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D07BDE">
        <w:rPr>
          <w:rFonts w:ascii="Times New Roman" w:hAnsi="Times New Roman" w:cs="Times New Roman"/>
          <w:sz w:val="28"/>
          <w:szCs w:val="28"/>
          <w:lang w:eastAsia="ru-RU"/>
        </w:rPr>
        <w:t>согласовывает решения налоговых органов об изменении сроков уплаты налогов (подлежащих зачислению в бюджет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7BDE">
        <w:rPr>
          <w:rFonts w:ascii="Times New Roman" w:hAnsi="Times New Roman" w:cs="Times New Roman"/>
          <w:sz w:val="28"/>
          <w:szCs w:val="28"/>
          <w:lang w:eastAsia="ru-RU"/>
        </w:rPr>
        <w:t>) в форме отсрочки, рассрочки, налогового инвестиционного кредита,</w:t>
      </w:r>
    </w:p>
    <w:p w:rsidR="007E4B22" w:rsidRPr="002D3989" w:rsidRDefault="007E4B22" w:rsidP="00A02C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разрабатывает программу муниципальных заимствований, условия выпуска и размещения муниципальных займов,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исполняет судебные акты по искам к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предусмотренном </w:t>
      </w:r>
      <w:hyperlink r:id="rId23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ведет учет и осуществляет хранение исполнительных документов, предусматривающих обращение взыскания на средства бюджета</w:t>
      </w:r>
      <w:r w:rsidRPr="00681C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 в соответствии с </w:t>
      </w:r>
      <w:hyperlink r:id="rId2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4. Ревизионная Комиссия сельского поселения Ишня: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контроль за исполнением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готовит заключение на годовой отчет об исполнении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проводит экспертизу проекта решения о бюджете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иных проектов решений по бюджетно-финансовым вопросам, долгосрочных целевых программ;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внешнюю проверку бюджетной отчетности главных распорядителей бюджетных средств, главных администраторов доходов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главных администраторов источников финансирования дефицита бюджета</w:t>
      </w:r>
      <w:r w:rsidRPr="00384C5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полномочия в соответствии с </w:t>
      </w:r>
      <w:hyperlink r:id="rId25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 Положением о Ревизионной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5. Главный распорядитель бюджетных средств: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перечень подведомственных ему распорядителей и получателей бюджетных средств;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планирование соответствующих расходов бюджета, составляет обоснования бюджетных ассигнований;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</w:t>
      </w:r>
      <w:r w:rsidRPr="009668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предложения по формированию и изменению лимитов бюджетных обязательств;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предложения по формированию и изменению сводной бюджетной росписи;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определяет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составления, утверждения и ведения бюджетной сметы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подведомственных казенных учреждений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представляет в финансовый орган администрации сведения, необходимые для составления и ведения кассового плана;</w:t>
      </w:r>
    </w:p>
    <w:p w:rsidR="007E4B22" w:rsidRPr="002D3989" w:rsidRDefault="007E4B22" w:rsidP="00B50B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муниципальные задания;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организует и осуществляет ведомственный финансовый контроль в сфере своей деятельности;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бюджетную отчетность главного распорядителя бюджетных средств;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выступает в суде от имени муниципального образования в качестве представителя ответчика по искам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сельскому поселению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предъявляемым в порядке субсидиарной ответственности по денежным обязательствам подведомственных бюджетных учреждений;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2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6. Распорядитель бюджетных средств: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планирование соответствующих расходов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распределяет бюджетные ассигнования, лимиты бюджетных обязательств по подведомственным получателям бюджетных средств, исполняет соответствующую часть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>. Главный администратор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формирует и утверждает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перечень подведомственных ему администраторов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представляет сведения, необходимые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составления проекта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представляет в финансовый орган сведения, необходимые для составления и ведения кассового плана;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и представляет бюджетную отчетность главного администратора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2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8. Администратор доходов 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начисление, учет и контроль за правильностью исчисления, полнотой и своевременностью осуществления платежей в бюджет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пеней и штрафов по ним;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взыскание задолженности по платежам в бюджет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пеней и штрафов;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принимает решение о возврате излишне уплаченных (взысканных) платежей в бюджет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принимает решение о зачете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случае и порядке, установленных главным администратором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формирует и представляет главному администратору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сведения и бюджетную отчетность, необходимые для осуществления полномочий соответствующего главного администратора доходов 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2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случае отсутствия администратора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его полномочия осуществляет главный администратор доходов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>. Главный администратор источников финансирования дефицита бюджета поселения: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перечни подведомственных ему администраторов источников финансирования дефицита бюджета;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планирование (прогнозирование) поступлений и выплат по источникам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осуществляет контроль за полнотой и своевременностью поступления в бюджет 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поступления в бюджет и выплаты из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представляет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сведения, необходимые для составления и ведения кассового плана;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исполняет соответствующую часть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бюджетную отчетность главного администратора 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иные бюджетные полномочия, установленные </w:t>
      </w:r>
      <w:hyperlink r:id="rId2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1A26B3">
        <w:rPr>
          <w:rFonts w:ascii="Times New Roman" w:hAnsi="Times New Roman" w:cs="Times New Roman"/>
          <w:sz w:val="28"/>
          <w:szCs w:val="28"/>
        </w:rPr>
        <w:t>Администратор источников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обладает следующими бюджетными полномочиями: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планирование (прогнозирование) поступлений и выплат по источникам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полнотой и своевременностью поступления в бюджет источников финансирования дефицита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поступления в бюджет и выплаты из бюджета по источникам финансирования дефицита  бюджета</w:t>
      </w:r>
      <w:r w:rsidRPr="003F59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представляет бюджетную отчетность;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7E4B22" w:rsidRDefault="007E4B22" w:rsidP="0065045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бюджетные полномочия, установленные настоящим Кодексом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26B3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1A26B3">
        <w:rPr>
          <w:rFonts w:ascii="Times New Roman" w:hAnsi="Times New Roman" w:cs="Times New Roman"/>
          <w:sz w:val="28"/>
          <w:szCs w:val="28"/>
          <w:lang w:eastAsia="ru-RU"/>
        </w:rPr>
        <w:t>. Получатель бюджетных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составляет и исполняет бюджетную смету;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принимает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(или) исполняет в пределах доведенных лимитов бюджетных обязательств 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(или) бюджетных ассигнований бюджетные обязательства;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обеспечивает результативность, целевой характер использования предусмотренных ему бюджетных ассигнований;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вносит соответствующему главному распорядителю (распорядителю) бюджетных средств предложения по изменению бюджетной росписи;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ведет бюджетный учет либо передает на основании соглашения это полномочие иному муниципальному учреждению;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формирует и представляет бюджетную отчетность получателя бюджетных средств соответствующему главному распорядителю (распорядителю) бюджетных средств;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исполняет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иные бюджетные полномочия, установленные </w:t>
      </w:r>
      <w:hyperlink r:id="rId3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актами, регулирующими бюджетные правоотношения.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EB564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Особенности использования казенными учреждениями средств от предпринимательской и иной приносящей доход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Казенные учреждения на основании решения о бюджете</w:t>
      </w:r>
      <w:r w:rsidRPr="00CF0B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использовать на обеспечение своей деятельности средств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от оказания платных услуг,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средств от иной приносящей доход деятельности,  на основании разрешения главного распорядителя (распорядителя) бюджетных средств в соответствии со сметой доходов и расходов по приносящей доход деятельности и порядком осуществления операций с указанными средствами, установленным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составления проекта бюджета</w:t>
      </w:r>
      <w:r w:rsidRPr="00CF0B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D05DFC" w:rsidRDefault="007E4B22" w:rsidP="00D05DFC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 основывается на:</w:t>
      </w:r>
    </w:p>
    <w:p w:rsidR="007E4B22" w:rsidRPr="00D05DFC" w:rsidRDefault="007E4B22" w:rsidP="00D05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DFC">
        <w:rPr>
          <w:rFonts w:ascii="Times New Roman" w:hAnsi="Times New Roman" w:cs="Times New Roman"/>
          <w:sz w:val="28"/>
          <w:szCs w:val="28"/>
          <w:lang w:eastAsia="ru-RU"/>
        </w:rPr>
        <w:t>бюджетном послании Президента Российской Федерации;</w:t>
      </w:r>
    </w:p>
    <w:p w:rsidR="007E4B22" w:rsidRPr="00D05DFC" w:rsidRDefault="007E4B22" w:rsidP="00D05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прогнозе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Ишня;</w:t>
      </w:r>
    </w:p>
    <w:p w:rsidR="007E4B22" w:rsidRPr="00D05DFC" w:rsidRDefault="007E4B22" w:rsidP="00D05D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5DFC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направлениях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D05DF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D05DFC" w:rsidRDefault="007E4B22" w:rsidP="00D05DF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05DFC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5DFC">
        <w:rPr>
          <w:rFonts w:ascii="Times New Roman" w:hAnsi="Times New Roman" w:cs="Times New Roman"/>
          <w:sz w:val="28"/>
          <w:szCs w:val="28"/>
        </w:rPr>
        <w:t xml:space="preserve"> составляется в порядке, установленном администрацией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Ишня,</w:t>
      </w:r>
      <w:r w:rsidRPr="00D05D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Бюджетным</w:t>
      </w:r>
      <w:r w:rsidRPr="00D05DFC">
        <w:rPr>
          <w:rFonts w:ascii="Times New Roman" w:hAnsi="Times New Roman" w:cs="Times New Roman"/>
          <w:sz w:val="28"/>
          <w:szCs w:val="28"/>
        </w:rPr>
        <w:t xml:space="preserve"> Кодексом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D05DFC">
        <w:rPr>
          <w:rFonts w:ascii="Times New Roman" w:hAnsi="Times New Roman" w:cs="Times New Roman"/>
          <w:sz w:val="28"/>
          <w:szCs w:val="28"/>
        </w:rPr>
        <w:t xml:space="preserve"> и принимаемыми с соблюдением его требований правовыми актами муниципального </w:t>
      </w:r>
      <w:r>
        <w:rPr>
          <w:rFonts w:ascii="Times New Roman" w:hAnsi="Times New Roman" w:cs="Times New Roman"/>
          <w:sz w:val="28"/>
          <w:szCs w:val="28"/>
        </w:rPr>
        <w:t>Совета сельского поселения Ишня</w:t>
      </w:r>
      <w:r w:rsidRPr="00D05DFC">
        <w:rPr>
          <w:rFonts w:ascii="Times New Roman" w:hAnsi="Times New Roman" w:cs="Times New Roman"/>
          <w:sz w:val="28"/>
          <w:szCs w:val="28"/>
        </w:rPr>
        <w:t>.</w:t>
      </w:r>
    </w:p>
    <w:p w:rsidR="007E4B22" w:rsidRPr="00D05DFC" w:rsidRDefault="007E4B22" w:rsidP="00D05DF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05DFC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DFC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5DFC">
        <w:rPr>
          <w:rFonts w:ascii="Times New Roman" w:hAnsi="Times New Roman" w:cs="Times New Roman"/>
          <w:sz w:val="28"/>
          <w:szCs w:val="28"/>
        </w:rPr>
        <w:t xml:space="preserve"> составля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5DFC">
        <w:rPr>
          <w:rFonts w:ascii="Times New Roman" w:hAnsi="Times New Roman" w:cs="Times New Roman"/>
          <w:sz w:val="28"/>
          <w:szCs w:val="28"/>
        </w:rPr>
        <w:t xml:space="preserve">тся и утверждаются сроком на один год (на очередной финансовый год) или сроком на три года (очередной финансовый год и плановый период)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 муниципального Совета сельского поселения Ишня</w:t>
      </w:r>
      <w:r w:rsidRPr="00D05DFC">
        <w:rPr>
          <w:rFonts w:ascii="Times New Roman" w:hAnsi="Times New Roman" w:cs="Times New Roman"/>
          <w:sz w:val="28"/>
          <w:szCs w:val="28"/>
        </w:rPr>
        <w:t>, за исключением решения о бюджете.</w:t>
      </w:r>
    </w:p>
    <w:p w:rsidR="007E4B22" w:rsidRPr="00D05DFC" w:rsidRDefault="007E4B22" w:rsidP="00D05DF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05DFC">
        <w:rPr>
          <w:rFonts w:ascii="Times New Roman" w:hAnsi="Times New Roman" w:cs="Times New Roman"/>
          <w:sz w:val="28"/>
          <w:szCs w:val="28"/>
        </w:rPr>
        <w:t xml:space="preserve">В случае, если проект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D05DFC">
        <w:rPr>
          <w:rFonts w:ascii="Times New Roman" w:hAnsi="Times New Roman" w:cs="Times New Roman"/>
          <w:sz w:val="28"/>
          <w:szCs w:val="28"/>
        </w:rPr>
        <w:t xml:space="preserve"> составляется и утверждается на очередной финансовый год,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5DFC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D05DFC">
        <w:rPr>
          <w:rFonts w:ascii="Times New Roman" w:hAnsi="Times New Roman" w:cs="Times New Roman"/>
          <w:sz w:val="28"/>
          <w:szCs w:val="28"/>
        </w:rPr>
        <w:t xml:space="preserve"> разрабатывает и утверждает среднесрочный финансовый план </w:t>
      </w: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D05DFC">
        <w:rPr>
          <w:rFonts w:ascii="Times New Roman" w:hAnsi="Times New Roman" w:cs="Times New Roman"/>
          <w:sz w:val="28"/>
          <w:szCs w:val="28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EB56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период не менее трех лет и представляет собой количественные показатели и качественные характеристики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E4B22" w:rsidRDefault="007E4B22" w:rsidP="00E136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одобряется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принятием решения о внесении проекта бюджета в муниципальный Совет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разрабатывается путем уточнения параметров планового периода и добавления параметров второго года планового периода.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. Изменение показателей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использующихся при составлении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влечет за собой изменение соответствующих характеристик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F55268" w:rsidRDefault="007E4B22" w:rsidP="005A2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2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29</w:t>
      </w:r>
      <w:r w:rsidRPr="00F552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F55268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предшествуют и являются основой для разработки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В основных направлениях бюджетной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определяются приоритетные направления и ориентиры бюджетной и налоговой политики на очередной финансовый год (очередной финансовый год и плановый период), взаимосвязанные с прогнозом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F5526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30</w:t>
      </w: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Среднесрочный финансовый план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E4B22" w:rsidRPr="003C2DBF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1.В соответствии с </w:t>
      </w:r>
      <w:hyperlink r:id="rId31" w:history="1">
        <w:r w:rsidRPr="003C2DBF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под среднесрочным финансовым планом понимается документ, содержащий основные параметры 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Среднесрочный финансовый план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ежегодно разрабатывается по форме и в порядке, установленным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с соблюдением положений Бюджетного Кодекса РФ.</w:t>
      </w:r>
    </w:p>
    <w:p w:rsidR="007E4B22" w:rsidRDefault="007E4B22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среднесрочного финансового плана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утверждается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представляется в муниципальный Совет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бюджета.</w:t>
      </w:r>
    </w:p>
    <w:p w:rsidR="007E4B22" w:rsidRDefault="007E4B22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Показатели среднесрочного финансового плана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период.</w:t>
      </w:r>
    </w:p>
    <w:p w:rsidR="007E4B22" w:rsidRDefault="007E4B22" w:rsidP="009E5D6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Среднесрочный финансовый план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tab/>
      </w: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Долгосрочные целевые программы.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>1. Долгосрочные целевые программы (подпрограммы), реализуемые за счет средств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утверждаются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Сроки реализации долгосрочных целевых программ определяются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в установленном ей порядке.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принятия решений о разработке долгосрочных целевых программ и их формирования и реализации устанавливается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2. Объем бюджетных ассигнований на реализацию долгосрочных целевых программ (подпрограмм) утверждается решением о 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составе ведомственной структуры расходов бюджета по соответствующей каждой программе (подпрограмме) целевой статье расходов бюджета в соответствии с муниципальным правовым актом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Долгосрочные целевые программы, предлагаемые к финансированию начиная с очередного финансового года, подлежат утверждению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не позднее одного месяца до дня внесения проекта закона (решения) о соответствующем бюджете в представительный орган.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3. По каждой долгосрочной целевой программе ежегодно проводится оценка эффективности ее реализации. Порядок проведения и критерии указанной оценки устанавливаются муниципальными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указанной оценки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чем за один месяц до дня внесения проекта решения о бюджете в представительный орган может быть принято решение о сокращении начиная с очередного финансового года бюджетных ассигнований на реализацию программы или о досрочном прекращении ее реализации.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>В случае принятия данного решения и при наличии заключенных во исполнение соответствующих программ муниципальных контрактов в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7E4B22" w:rsidRPr="007D1929" w:rsidRDefault="007E4B22" w:rsidP="003C2DBF">
      <w:pPr>
        <w:rPr>
          <w:color w:val="FF0000"/>
        </w:rPr>
      </w:pP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C2D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 Ведомственные целевые программы и муниципальные адресные программы.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>1. Ведомственная целевая программа - документ, представляющий собой увязанный по ресурсам, исполнителям и срокам осуществления комплекс мероприятий, ориентированных на достижение целей и задач отдельных отраслей.</w:t>
      </w:r>
    </w:p>
    <w:p w:rsidR="007E4B22" w:rsidRPr="003C2DBF" w:rsidRDefault="007E4B22" w:rsidP="003C2DB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2. В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порядке, установленном муниципальными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3C2DBF" w:rsidRDefault="007E4B22" w:rsidP="003C2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7"/>
          <w:szCs w:val="17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3. Муниципальные адресные программы разрабатываются в случаях, предусмотренных законодательством Российской Федерации, и подлежат утверждению в порядке, установленном Администрацией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Default="007E4B22" w:rsidP="003C2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4. Объем бюджетных ассигнований на реализацию муниципальных адресных программ утверждается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3C2DBF">
        <w:rPr>
          <w:rFonts w:ascii="Times New Roman" w:hAnsi="Times New Roman" w:cs="Times New Roman"/>
          <w:sz w:val="28"/>
          <w:szCs w:val="28"/>
          <w:lang w:eastAsia="ru-RU"/>
        </w:rPr>
        <w:t xml:space="preserve">в составе ведомственной структуры расходов бюджета по соответствующей каждой программе целевой статье расходов. </w:t>
      </w:r>
    </w:p>
    <w:p w:rsidR="007E4B22" w:rsidRPr="003C2DBF" w:rsidRDefault="007E4B22" w:rsidP="003C2D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7"/>
          <w:szCs w:val="17"/>
          <w:lang w:eastAsia="ru-RU"/>
        </w:rPr>
      </w:pPr>
    </w:p>
    <w:p w:rsidR="007E4B22" w:rsidRPr="002D3989" w:rsidRDefault="007E4B22" w:rsidP="005A2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Реестр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В соответствии с </w:t>
      </w:r>
      <w:hyperlink r:id="rId3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под реестром расходных обязательств понимается используемый при составлении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свод (перечень) законов, иных нормативных правовых актов, обуславливающих публичные нормативные обязательства и(или) правовые основания для иных расходных обязательств с указанием соответствующих положений (статей, частей, пунктов, подпунктов, абзацев) законов, и иных нормативных правовых актов с оценкой объема бюджетных ассигнований, необходимых для исполнения включенных в реестр расходных обязательств.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Расходные обязательства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возникают по основаниям, предусмотренным </w:t>
      </w:r>
      <w:hyperlink r:id="rId33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D759A8" w:rsidRDefault="007E4B22" w:rsidP="00D759A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eastAsia="ru-RU"/>
        </w:rPr>
        <w:t>2.Фрагмент реестра расходных обязательств сельского поселения Ишня – часть реестра расходных обязательств Ростовского муниципального района, формируемая главными распорядителями и получателями бюджетных средств бюджета поселения, представляемая в  финансовый орган администрации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Данные реестра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используются при разработке проекта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5A2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этапы составления проекта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Решение о начале работы над составлением проекта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принимает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путем издания постановления, регламентирующего сроки и процедуру разработки проекта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порядок работы над иными документами и материалами, обязательными для направления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одновременно с проектом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Доходы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прогнозируются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условиях действующего на день внесения проекта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законодательства о налогах и сборах и бюджетного законодательства Российской Федерации, а также законодательства Российской Федерации, законов Ярославской области и решений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устанавливающих неналоговые доходы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hAnsi="Times New Roman" w:cs="Times New Roman"/>
          <w:sz w:val="28"/>
          <w:szCs w:val="28"/>
          <w:lang w:eastAsia="ru-RU"/>
        </w:rPr>
        <w:t>3. Главные администраторы доходов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, главные администраторы источников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подготовку сведений, необходимых для составления проекта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, в сроки, установленные главой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предусматривающие внесение изменений в решения о налогах и сборах, принятые после дня внесения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приводящие к изменению доходов (расходов)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должны содержать положения о вступлении в силу указанных решений не ранее 1 января года, следующего за очередным финансовым годом.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5. Главные распорядители, распорядители и получатели бюджетных средств осуществляют расчеты к проекту бюджета</w:t>
      </w:r>
      <w:r w:rsidRPr="00834D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(очередной финансовый год и плановый период) на основании методики планирования бюджетных ассигнований, утвержденной муниципальным правовым актом руководителя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финансового органа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6. 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3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Федерации:</w:t>
      </w:r>
    </w:p>
    <w:p w:rsidR="007E4B22" w:rsidRPr="00621054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hAnsi="Times New Roman" w:cs="Times New Roman"/>
          <w:sz w:val="28"/>
          <w:szCs w:val="28"/>
          <w:lang w:eastAsia="ru-RU"/>
        </w:rPr>
        <w:t>под бюджетными ассигнованиями на исполнение действующих расходных обязательств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 понимаются ассигнования, состав и(или) объем которых обусловлены законами,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законов и муниципальных правовых актов;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под бюджетными ассигнованиями на исполнение принимаемых расходных обязательств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 xml:space="preserve"> понимаются ассигнования, состав и (или) объем которых обусловлены законами,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финансовом году, включая договоры и соглашения, подлежащие заключению получателями бюджетных средств во исполнение указанных законов и муниципальных правовых актов.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7.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году.</w:t>
      </w:r>
    </w:p>
    <w:p w:rsidR="007E4B22" w:rsidRDefault="007E4B22" w:rsidP="00B56993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B56993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III. Рассмотрение и утверждение проекта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A12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показатели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B56993" w:rsidRDefault="007E4B22" w:rsidP="00E65C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6993">
        <w:rPr>
          <w:rFonts w:ascii="Times New Roman" w:hAnsi="Times New Roman" w:cs="Times New Roman"/>
          <w:sz w:val="28"/>
          <w:szCs w:val="28"/>
        </w:rPr>
        <w:t>должны содержаться основные характеристики бюджета, к которым относятся общий объем доходов бюджета, общий объем расходов, дефицит (профицит) бюджета.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устанавливаются:</w:t>
      </w:r>
    </w:p>
    <w:p w:rsidR="007E4B22" w:rsidRPr="00B56993" w:rsidRDefault="007E4B22" w:rsidP="00B56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нормативы распределения доходов между бюджетами бюджетной системы Российской Федерации в случае, если они не установлены бюджетным законодательством Российской Федерации</w:t>
      </w:r>
      <w:r w:rsidRPr="00B5699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перечень главных администраторов источников финансирования дефицита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перечень главных распорядителей бюджетных средств,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общий объем бюджетных ассигнований, направляемых на исполнение публичных нормативных обязательств на очередной финансовый год и плановый перио</w:t>
      </w:r>
      <w:r>
        <w:rPr>
          <w:rFonts w:ascii="Times New Roman" w:hAnsi="Times New Roman" w:cs="Times New Roman"/>
          <w:sz w:val="28"/>
          <w:szCs w:val="28"/>
          <w:lang w:eastAsia="ru-RU"/>
        </w:rPr>
        <w:t>д,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объем межбюджетных трансфертов, получаемых из других бюджетов бюджетной системы Российской Федерации в очередном финансовом году и плановом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е,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общий объем условно утверждаемых (утвержденных) расходов в случае утверждения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на первый год планового периода в объеме не менее 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2,5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процента общего объема расходов бюджета, на второй год планового периода в объеме не менее </w:t>
      </w:r>
      <w:r w:rsidRPr="0062105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процентов общего объема расходов бюджета,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источники финансирования дефицита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(в случае принятия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дефицитом) на очередной финансовый год и плановый период,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гарантиям,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предельный объем расходов на обслуживание муниципального долга в очередном финансовом году и плановом периоде,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предельный объем муниципальных заимствований в очередном финансовом году и плановом периоде.</w:t>
      </w:r>
    </w:p>
    <w:p w:rsidR="007E4B22" w:rsidRDefault="007E4B22" w:rsidP="00B569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В случае утверждения бюджета на очередной финансовый год и плановый период проект закона (решения)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35" w:history="1">
        <w:r w:rsidRPr="00E65C3B">
          <w:rPr>
            <w:rFonts w:ascii="Times New Roman" w:hAnsi="Times New Roman" w:cs="Times New Roman"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под условно утверждаемыми (утвержденными) расходами понимаются бюджетные ассигнования, не распределенные в плановом периоде по разделам, подразделам, целевым статьям и видам расходов в ведомственной структуре расходов бюджета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C116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Внесение проекта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Проект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разрабатываемые одновременно с ним документы и материалы представляются на рассмотрение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лаве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который принимает решение о внесении проекта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Проект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обсуждению на публичных слушаниях в соответствии с Положением о порядке организации и проведения публичных слушаний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 поселении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Ишня.</w:t>
      </w:r>
    </w:p>
    <w:p w:rsidR="007E4B22" w:rsidRPr="009E607C" w:rsidRDefault="007E4B22" w:rsidP="009E60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3. 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вносит проект решения о бюджете</w:t>
      </w:r>
      <w:r w:rsidRPr="00EA1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на рассмотрение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9E607C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15 ноября текущего года.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роект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утверждается путем изменения параметров планового периода утвержденного бюджета</w:t>
      </w:r>
      <w:r w:rsidRPr="00DE2A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добавлением к ним параметров второго года планового периода проекта бюджета</w:t>
      </w:r>
      <w:r w:rsidRPr="00DE2A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 параметров планового периода утверждаемого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 Одновременно с проектом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представляются следующие документы и материалы: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основные направления бюджетной и налоговой политики на очередной финансовый год и плановый период,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предварительные итоги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истекший период текущего финансового года, и ожидаемые итоги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текущий финансовый год;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Ишня;</w:t>
      </w:r>
    </w:p>
    <w:p w:rsidR="007E4B22" w:rsidRDefault="007E4B22" w:rsidP="002215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либо проект среднесрочного финансового плана;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 к проекту бюджета</w:t>
      </w:r>
      <w:r w:rsidRPr="002163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Default="007E4B22" w:rsidP="002215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(проекты методик) и расчеты распределения межбюджетных трансфертов;</w:t>
      </w:r>
    </w:p>
    <w:p w:rsidR="007E4B22" w:rsidRPr="002D3989" w:rsidRDefault="007E4B22" w:rsidP="002215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верхний предел муниципального долга на конец очередного финансового года и конец каждого года планового периода,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программы муниципальных внутренних заимствований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программы муниципальных гарантий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оценка ожидаемого исполнения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текущий финансовый год,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2A19">
        <w:rPr>
          <w:rFonts w:ascii="Times New Roman" w:hAnsi="Times New Roman" w:cs="Times New Roman"/>
          <w:sz w:val="28"/>
          <w:szCs w:val="28"/>
          <w:lang w:eastAsia="ru-RU"/>
        </w:rPr>
        <w:t>оценка потерь бюджета</w:t>
      </w:r>
      <w:r w:rsidRPr="007C47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662A19">
        <w:rPr>
          <w:rFonts w:ascii="Times New Roman" w:hAnsi="Times New Roman" w:cs="Times New Roman"/>
          <w:sz w:val="28"/>
          <w:szCs w:val="28"/>
          <w:lang w:eastAsia="ru-RU"/>
        </w:rPr>
        <w:t xml:space="preserve"> от предоставляемых налоговых льгот в очередном финансовом году и в плановом периоде,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прогноз поступления доходов от использования имущества, находящегося в муниципальной собственности, доходов от продажи имущества, земельных участков, акций на очередной финансовый год и плановый период,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2964">
        <w:rPr>
          <w:rFonts w:ascii="Times New Roman" w:hAnsi="Times New Roman" w:cs="Times New Roman"/>
          <w:sz w:val="28"/>
          <w:szCs w:val="28"/>
          <w:lang w:eastAsia="ru-RU"/>
        </w:rPr>
        <w:t>перечень муниципальных  долгосрочных целевых и  ведомственных целевых программ, предлагаемых к финансированию в очередно</w:t>
      </w:r>
      <w:r>
        <w:rPr>
          <w:rFonts w:ascii="Times New Roman" w:hAnsi="Times New Roman" w:cs="Times New Roman"/>
          <w:sz w:val="28"/>
          <w:szCs w:val="28"/>
          <w:lang w:eastAsia="ru-RU"/>
        </w:rPr>
        <w:t>м финансовом и плановом периоде;</w:t>
      </w:r>
    </w:p>
    <w:p w:rsidR="007E4B22" w:rsidRPr="002D3989" w:rsidRDefault="007E4B22" w:rsidP="000B1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список (прогнозный план) приватизации муниципального имущества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оценкой стоимости объектов муниципальной собственности, в том числе по отдельным объектам собственности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Default="007E4B22" w:rsidP="000B14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заключение о результатах публичных слушаний по проекту решения о районном бюджете на очередной финансовый год и плановый период, протокол публичных слушаний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Default="007E4B22" w:rsidP="00662A1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документы и материалы.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0B14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</w:t>
      </w:r>
      <w:r w:rsidRPr="007C47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1.Не позднее следующего рабочего дня со дня внесения проекта решения о бюджете</w:t>
      </w:r>
      <w:r w:rsidRPr="007C47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председатель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 его в ревизионную комиссию для проведения экспертизы.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2.Ревизионная Комиссия  осуществляет подготовку заключения о проекте решения о бюджете</w:t>
      </w:r>
      <w:r w:rsidRPr="007D1B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положением о Ревизионной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3.Внесенный проект решения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заключением Ревизионной Комиссии направляется на рассмотрение комиссии по экономической политике 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Проект решения муниципального Совета сельского поселения Ишня 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а также документы и материалы, представляемые одновременно с проектом решения, включая заключение о результатах публичных слушаний по проекту решения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протокол публичных слушаний и заключение Ревизионной Комиссии  рассматриваются на заседании комиссии по экономической политике 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 на заседании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подлежит рассмотрению и утверждению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течение 30 дней со дня его внесения.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Временное управление бюджетом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В случае если решение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вступило в силу с начала текущего финансового года: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ежемесячно доводит до главных распорядителей бюджетных средств бюджетные ассигнования и лимиты бюджетных обязательств в размере, не превышающем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одной двенадцатой части бюджетных ассигнований и лимитов бюджетных обязательств в отчетном финансовом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показатели, определяемые решением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применяются в размерах (нормативах) и порядке, которые были установлены решением о бюд</w:t>
      </w:r>
      <w:r>
        <w:rPr>
          <w:rFonts w:ascii="Times New Roman" w:hAnsi="Times New Roman" w:cs="Times New Roman"/>
          <w:sz w:val="28"/>
          <w:szCs w:val="28"/>
          <w:lang w:eastAsia="ru-RU"/>
        </w:rPr>
        <w:t>жете поселения на отчетный финансовый год;</w:t>
      </w:r>
    </w:p>
    <w:p w:rsidR="007E4B22" w:rsidRDefault="007E4B22" w:rsidP="00662A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Если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вступило в силу через три месяца после начала финансового года,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организует исполнение бюджета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 соблюдении условий, определенных </w:t>
      </w:r>
      <w:hyperlink w:anchor="sub_3501" w:history="1">
        <w:r w:rsidRPr="00662A19">
          <w:rPr>
            <w:rFonts w:ascii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имеет права: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доводить лимиты бюджетных обязательств и бюджетные ассигнования на бюджетные инвестиции и субсидии юридическим и физическим лицам;</w:t>
      </w:r>
    </w:p>
    <w:p w:rsidR="007E4B22" w:rsidRDefault="007E4B22" w:rsidP="00662A1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бюджетные кредиты;</w:t>
      </w:r>
    </w:p>
    <w:p w:rsidR="007E4B22" w:rsidRPr="002D3989" w:rsidRDefault="007E4B22" w:rsidP="00662A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формировать резервные фонды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Ишня.</w:t>
      </w:r>
    </w:p>
    <w:p w:rsidR="007E4B22" w:rsidRPr="00E1743C" w:rsidRDefault="007E4B22" w:rsidP="00E1743C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1743C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Указанные в </w:t>
      </w:r>
      <w:hyperlink w:anchor="sub_3501" w:history="1">
        <w:r w:rsidRPr="00E1743C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пунктах 1</w:t>
        </w:r>
      </w:hyperlink>
      <w:r w:rsidRPr="00E1743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w:anchor="sub_3502" w:history="1">
        <w:r w:rsidRPr="00E1743C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2</w:t>
        </w:r>
      </w:hyperlink>
      <w:r w:rsidRPr="00E1743C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настоящей статьи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F024D7" w:rsidRDefault="007E4B22" w:rsidP="00F024D7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39</w:t>
      </w:r>
      <w:r w:rsidRPr="00F024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Внесение изменений в решение о бюджете</w:t>
      </w:r>
      <w:r w:rsidRPr="00DA2B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7E4B22" w:rsidRPr="00F024D7" w:rsidRDefault="007E4B22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1. Проекты решений о внесении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на текущий финансовый год и плановый период вносятся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Ишня 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с пояснительной запиской с обоснованием предлагаемых изменений.</w:t>
      </w:r>
    </w:p>
    <w:p w:rsidR="007E4B22" w:rsidRPr="00F024D7" w:rsidRDefault="007E4B22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2. Проект решения о внесении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следующего рабочего дня после внесения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направляется в Ревизионную Комиссию  для подготовки заключения.</w:t>
      </w:r>
    </w:p>
    <w:p w:rsidR="007E4B22" w:rsidRPr="002D3989" w:rsidRDefault="007E4B22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3. Проект решения о внесении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должен быть рассмотрен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</w:t>
      </w:r>
      <w:r w:rsidRPr="00F024D7">
        <w:rPr>
          <w:rFonts w:ascii="Times New Roman" w:hAnsi="Times New Roman" w:cs="Times New Roman"/>
          <w:sz w:val="28"/>
          <w:szCs w:val="28"/>
          <w:lang w:eastAsia="ru-RU"/>
        </w:rPr>
        <w:t xml:space="preserve"> во внеочередном порядке не позднее 15 дней со дня его внесения.</w:t>
      </w:r>
    </w:p>
    <w:p w:rsidR="007E4B22" w:rsidRPr="002D3989" w:rsidRDefault="007E4B22" w:rsidP="00F024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IV. Исполнение бюджета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40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исполнения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7E4B22" w:rsidRPr="002D3989" w:rsidRDefault="007E4B22" w:rsidP="00AF6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исполнения бюджета возлагается на финансовый орган администрации сельского поселения Ишня.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организуется на основе сводной бюджетной росписи и кассового плана.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исполняется в установленном порядке на основе единства кассы и подведомственности расходов.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41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Сводная бюджетная роспись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AF61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hyperlink r:id="rId36" w:history="1">
        <w:r w:rsidRPr="00AF611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составления и ведения сводной бюджетной росписи устанавливается финансовым органом Администрации сельского поселения  Ишня.</w:t>
      </w:r>
    </w:p>
    <w:p w:rsidR="007E4B22" w:rsidRDefault="007E4B22" w:rsidP="004141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Утверждение сводной бюджетной росписи и внесение изменений в нее осуществляется руководителем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финансового органа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Утвержденные показатели сводной бюджетной росписи должны соответствовать решению о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принятия решения о внесении изменений в решение о </w:t>
      </w:r>
    </w:p>
    <w:p w:rsidR="007E4B22" w:rsidRPr="002D3989" w:rsidRDefault="007E4B22" w:rsidP="00FE4CFC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руководитель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финансового органа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 соответствующие изменения в сводную бюджетную роспись.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случаях, установленных </w:t>
      </w:r>
      <w:hyperlink r:id="rId3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статьей 217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в ходе исполнения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сводной бюджетной росписи могут быть изменены в соответствии с решениями руководителя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финансового органа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без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внесения изменений в решение о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При изменении показателей сводной бюджетной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не допускается.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года, за исключением случаев, предусмотренных </w:t>
      </w:r>
      <w:hyperlink r:id="rId3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190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39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191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4.В сводную бюджетную роспись включаются бюджетные ассигнования по источникам финансирования дефицита 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42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Кассовый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В соответствии с </w:t>
      </w:r>
      <w:hyperlink r:id="rId40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под кассовым планом понимается прогноз кассовых поступлений в бюджет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кассовых выплат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 текущем финансовом году.</w:t>
      </w:r>
    </w:p>
    <w:p w:rsidR="007E4B22" w:rsidRDefault="007E4B22" w:rsidP="00AE76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 Ишня</w:t>
      </w:r>
    </w:p>
    <w:p w:rsidR="007E4B22" w:rsidRPr="002D3989" w:rsidRDefault="007E4B22" w:rsidP="00AE76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плана.</w:t>
      </w:r>
    </w:p>
    <w:p w:rsidR="007E4B22" w:rsidRDefault="007E4B22" w:rsidP="00AE76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и ведение кассового плана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 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43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 доходам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доходам предусматривает: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зачисление на единый счет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</w:t>
      </w:r>
      <w:hyperlink r:id="rId41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решением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 иными законами Ярославской области и муниципальными правовыми актами, принятыми в соответствии с положениями </w:t>
      </w:r>
      <w:hyperlink r:id="rId4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со счетов органов Федерального казначейства и иных поступлений в бюджет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излишне взысканные суммы,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зачет излишне уплаченных или излишне взысканных сумм в соответствии с законодательством Российской Федерации о налогах и сборах,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уточнение администратором доходов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платежей в бюджеты бюджетной системы Российской Федерации,</w:t>
      </w:r>
    </w:p>
    <w:p w:rsidR="007E4B22" w:rsidRPr="00EE42E8" w:rsidRDefault="007E4B22" w:rsidP="00EE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E42E8">
        <w:rPr>
          <w:rFonts w:ascii="Times New Roman" w:hAnsi="Times New Roman" w:cs="Times New Roman"/>
          <w:sz w:val="28"/>
          <w:szCs w:val="28"/>
        </w:rPr>
        <w:t>перечисление Федеральным казначейством средств, необходимых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счета Федерального казначейства, предназначенные для учета поступлений и их распределения между бюджетами бюджетной системы Российской Федерации,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3" w:history="1">
        <w:r w:rsidRPr="00EE42E8">
          <w:rPr>
            <w:rFonts w:ascii="Times New Roman" w:hAnsi="Times New Roman" w:cs="Times New Roman"/>
            <w:color w:val="0000FF"/>
            <w:sz w:val="28"/>
            <w:szCs w:val="28"/>
          </w:rPr>
          <w:t>порядке</w:t>
        </w:r>
      </w:hyperlink>
      <w:r w:rsidRPr="00EE42E8">
        <w:rPr>
          <w:rFonts w:ascii="Times New Roman" w:hAnsi="Times New Roman" w:cs="Times New Roman"/>
          <w:sz w:val="28"/>
          <w:szCs w:val="28"/>
        </w:rPr>
        <w:t>, установленном Министерством финансов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 осуществляется в порядке, установленном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Исполнение бюджета</w:t>
      </w:r>
      <w:r w:rsidRPr="00AE7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расходам предусматривает: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принятие бюджетных обязательств,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подтверждение денежных обязательств, 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санкционирование оплаты денежных обязательств, 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подтверждение исполнения денежных обязательств.</w:t>
      </w:r>
    </w:p>
    <w:p w:rsidR="007E4B22" w:rsidRPr="002C0396" w:rsidRDefault="007E4B22" w:rsidP="002C0396">
      <w:pPr>
        <w:pStyle w:val="ListParagraph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0396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Получатель бюджетных средств принимает бюджетные обязательства </w:t>
      </w:r>
      <w:r w:rsidRPr="007F7028">
        <w:rPr>
          <w:rFonts w:ascii="Times New Roman" w:hAnsi="Times New Roman" w:cs="Times New Roman"/>
          <w:sz w:val="28"/>
          <w:szCs w:val="28"/>
          <w:lang w:eastAsia="ru-RU"/>
        </w:rPr>
        <w:t>в пределах доведенных до него в текущем финансовом году и плановом периоде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F7028">
        <w:rPr>
          <w:rFonts w:ascii="Times New Roman" w:hAnsi="Times New Roman" w:cs="Times New Roman"/>
          <w:sz w:val="28"/>
          <w:szCs w:val="28"/>
          <w:lang w:eastAsia="ru-RU"/>
        </w:rPr>
        <w:t>лимитов бюджетных обязательств</w:t>
      </w:r>
      <w:r w:rsidRPr="002C039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Получатель бюджетных средств 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Получатель бюджетных средств подтверждает обязанность оплатить за счет средств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денежные обязательства в соответствии с платежными и иными документами, необходимыми для санкционирования их оплаты, а в случаях, связанных с выполнением оперативно-розыскных мероприятий, в соответствии с платежными документами.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 Санкционирование оплаты денежных обязательств осуществляется в форме совершения разрешительной надписи (акцепта) после проверки наличия документов, предусмотренных порядком санкционирования оплаты денежных обязательств, установленным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положениями </w:t>
      </w:r>
      <w:hyperlink r:id="rId4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Бюджетного кодекса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 лимитов бюджетных обязательств.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6.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 субъектов международного права, а также проверки иных документов, подтверждающих проведение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денежных операций по исполнению денежных обязательств получателей бюджетных средств.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45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Бюджетная роспись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Default="007E4B22" w:rsidP="00EE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hyperlink r:id="rId45" w:history="1">
        <w:r w:rsidRPr="00EE42E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составления и ведения бюджетных росписей главных распорядителей (распорядителей) бюджетных средств, включая внесение изменений в них, устанавливается Администрацией сельского поселения Ишня.</w:t>
      </w:r>
    </w:p>
    <w:p w:rsidR="007E4B22" w:rsidRDefault="007E4B22" w:rsidP="00EE42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лимитами бюджетных обязательств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EE42E8" w:rsidRDefault="007E4B22" w:rsidP="00EE42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бюджетной росписи по расходам доводятся до подведомственных распорядителей и (или) получателей бюджетных средств до начала очередного финансового года, за исключением случаев, предусмотренных </w:t>
      </w:r>
      <w:hyperlink r:id="rId4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статьями 190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4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191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Изменение показателей, утвержденных бюджетной росписью по расходам главного распорядителя бюджетных средств в соответствии с показателями сводной бюджетной росписи, без внесения соответствующих изменений в сводную бюджетную роспись не допускается.</w:t>
      </w:r>
    </w:p>
    <w:p w:rsidR="007E4B22" w:rsidRDefault="007E4B22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источникам финансирования дефицита бюджета</w:t>
      </w:r>
      <w:r w:rsidRPr="009C04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F71EFE" w:rsidRDefault="007E4B22" w:rsidP="00F71E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71EFE">
        <w:rPr>
          <w:rFonts w:ascii="Times New Roman" w:hAnsi="Times New Roman" w:cs="Times New Roman"/>
          <w:sz w:val="28"/>
          <w:szCs w:val="28"/>
        </w:rPr>
        <w:t xml:space="preserve">Исполнение бюджета по источникам финансирования дефицита бюджета осуществляется главными администраторами, администраторами источников финансирования дефицита бюджета в соответствии со сводной бюджетной росписью в </w:t>
      </w:r>
      <w:hyperlink r:id="rId48" w:history="1">
        <w:r w:rsidRPr="00F71EF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71EFE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>
        <w:rPr>
          <w:rFonts w:ascii="Times New Roman" w:hAnsi="Times New Roman" w:cs="Times New Roman"/>
          <w:sz w:val="28"/>
          <w:szCs w:val="28"/>
        </w:rPr>
        <w:t>Администрацией сельского поселения Ишня</w:t>
      </w:r>
      <w:r w:rsidRPr="00F71EFE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</w:t>
      </w:r>
      <w:r>
        <w:rPr>
          <w:rFonts w:ascii="Times New Roman" w:hAnsi="Times New Roman" w:cs="Times New Roman"/>
          <w:sz w:val="28"/>
          <w:szCs w:val="28"/>
        </w:rPr>
        <w:t>Бюджетного</w:t>
      </w:r>
      <w:r w:rsidRPr="00F71EFE">
        <w:rPr>
          <w:rFonts w:ascii="Times New Roman" w:hAnsi="Times New Roman" w:cs="Times New Roman"/>
          <w:sz w:val="28"/>
          <w:szCs w:val="28"/>
        </w:rPr>
        <w:t xml:space="preserve"> Кодекса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F71EFE">
        <w:rPr>
          <w:rFonts w:ascii="Times New Roman" w:hAnsi="Times New Roman" w:cs="Times New Roman"/>
          <w:sz w:val="28"/>
          <w:szCs w:val="28"/>
        </w:rPr>
        <w:t>.</w:t>
      </w:r>
    </w:p>
    <w:p w:rsidR="007E4B22" w:rsidRPr="00F71EFE" w:rsidRDefault="007E4B22" w:rsidP="00F71E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71EFE">
        <w:rPr>
          <w:rFonts w:ascii="Times New Roman" w:hAnsi="Times New Roman" w:cs="Times New Roman"/>
          <w:sz w:val="28"/>
          <w:szCs w:val="28"/>
        </w:rPr>
        <w:t xml:space="preserve">Санкционирование оплаты денежных обязательств, подлежащих исполнению за счет бюджетных ассигнований по источникам финансирования дефицита бюджета, осуществляется в </w:t>
      </w:r>
      <w:hyperlink r:id="rId49" w:history="1">
        <w:r w:rsidRPr="00F71EFE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F71EFE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r>
        <w:rPr>
          <w:rFonts w:ascii="Times New Roman" w:hAnsi="Times New Roman" w:cs="Times New Roman"/>
          <w:sz w:val="28"/>
          <w:szCs w:val="28"/>
        </w:rPr>
        <w:t>Администрацией сельского поселения Ишня</w:t>
      </w:r>
      <w:r w:rsidRPr="00F71EFE">
        <w:rPr>
          <w:rFonts w:ascii="Times New Roman" w:hAnsi="Times New Roman" w:cs="Times New Roman"/>
          <w:sz w:val="28"/>
          <w:szCs w:val="28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Лицевые счета для учета операций по исполнению бюджета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D759A8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Учет операций по исполнению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осуществляемых участниками бюджетного процесса в рамках их бюджетных полномочий, производится на лицевых счетах, открываемых в </w:t>
      </w:r>
      <w:r w:rsidRPr="00D759A8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финансовом органе администрации Ростовского муниципального района в соответствии с </w:t>
      </w:r>
      <w:hyperlink r:id="rId50" w:history="1">
        <w:r w:rsidRPr="00D759A8">
          <w:rPr>
            <w:rFonts w:ascii="Times New Roman" w:hAnsi="Times New Roman" w:cs="Times New Roman"/>
            <w:sz w:val="28"/>
            <w:szCs w:val="28"/>
            <w:lang w:eastAsia="ru-RU"/>
          </w:rPr>
          <w:t>Бюджетным кодексом</w:t>
        </w:r>
      </w:hyperlink>
      <w:r w:rsidRPr="00D759A8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59A8">
        <w:rPr>
          <w:rFonts w:ascii="Times New Roman" w:hAnsi="Times New Roman" w:cs="Times New Roman"/>
          <w:sz w:val="28"/>
          <w:szCs w:val="28"/>
          <w:lang w:eastAsia="ru-RU"/>
        </w:rPr>
        <w:t>Порядок открытия и ведения лицевых счетов устанавливается финансовым органом администрации Ростовского муниципального района.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Лицевые счета для учета операций со средствами, контроль за использованием которых осуществляется Федеральным казначейством, открываются и ведутся в порядке, установленном Федеральным казначейством.</w:t>
      </w:r>
    </w:p>
    <w:p w:rsidR="007E4B22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48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Бюджетная смета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казенного учреждения.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Бюджетная смета казенного учреждения составляется, утверждается и ведется </w:t>
      </w:r>
      <w:r w:rsidRPr="00E14463">
        <w:rPr>
          <w:rFonts w:ascii="Times New Roman" w:hAnsi="Times New Roman" w:cs="Times New Roman"/>
          <w:sz w:val="28"/>
          <w:szCs w:val="28"/>
          <w:lang w:eastAsia="ru-RU"/>
        </w:rPr>
        <w:t>в порядке, определенном главным распорядителем бюджетных средств, в ведении которого находится казенное учреждение,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общими требованиями, установленными Министерством финансов Российской Федерации, с учетом положений 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атьи 221 Бюджетного Кодекса РФ.</w:t>
      </w:r>
    </w:p>
    <w:p w:rsidR="007E4B22" w:rsidRPr="002D3989" w:rsidRDefault="007E4B22" w:rsidP="009D6A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Бюджетная смета казенного учреждения, являющегося органом местного самоуправления, осуществляющим бюджетные полномочия главного распорядителя бюджетных средств, утверждается руководителем этого органа.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2.Утвержденные показатели бюджетной сметы казенного учреждения должны соответствовать доведенным до него лимитам бюджетных обязательств на принятие и(или) исполнение бюджетных обязательств по обеспечению выполнения функций казенного учреждения.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7028">
        <w:rPr>
          <w:rFonts w:ascii="Times New Roman" w:hAnsi="Times New Roman" w:cs="Times New Roman"/>
          <w:sz w:val="28"/>
          <w:szCs w:val="28"/>
          <w:lang w:eastAsia="ru-RU"/>
        </w:rPr>
        <w:t>В бюджетной смете казенного учреждения дополнительно должны утверждаться иные показатели, предусмотренные порядком составления и ведения бюджетной сметы казенного учреждения.</w:t>
      </w:r>
    </w:p>
    <w:p w:rsidR="007E4B22" w:rsidRDefault="007E4B22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9D6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49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Использование доходов, фактически полученных при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сверх утвержденных решением о бюджете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0F2BFD" w:rsidRDefault="007E4B22" w:rsidP="00042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FD">
        <w:rPr>
          <w:rFonts w:ascii="Times New Roman" w:hAnsi="Times New Roman" w:cs="Times New Roman"/>
          <w:sz w:val="28"/>
          <w:szCs w:val="28"/>
          <w:lang w:eastAsia="ru-RU"/>
        </w:rPr>
        <w:t xml:space="preserve">1. Доходы, фактически полученные при исполнении бюджета поселения сверх утвержденных решением о бюджете поселения общего объема доходов, могут направляться финансовым органом администрации сельского поселения без внесения изменений в решение о бюджете поселения на текущий финансовый год (текущий финансовый год и плановый период) на замещение муниципальных заимствований, погашение муниципального долга, а также на исполнение публичных нормативных обязательств сельского поселения Ишня в случае недостаточности предусмотренных на их исполнение бюджетных ассигнований в размере, установленном </w:t>
      </w:r>
      <w:hyperlink r:id="rId51" w:history="1">
        <w:r w:rsidRPr="000F2BFD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пунктом 3 статьи 217</w:t>
        </w:r>
      </w:hyperlink>
      <w:r w:rsidRPr="000F2BFD">
        <w:t xml:space="preserve"> </w:t>
      </w:r>
      <w:r w:rsidRPr="000F2BFD">
        <w:rPr>
          <w:rFonts w:ascii="Times New Roman" w:hAnsi="Times New Roman" w:cs="Times New Roman"/>
          <w:sz w:val="28"/>
          <w:szCs w:val="28"/>
          <w:lang w:eastAsia="ru-RU"/>
        </w:rPr>
        <w:t>Бюджетного кодекса Российской Федерации.</w:t>
      </w:r>
    </w:p>
    <w:p w:rsidR="007E4B22" w:rsidRPr="00F71EFE" w:rsidRDefault="007E4B22" w:rsidP="00F71E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Субсидии и субвенции, фактически полученные при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сверх утвержденных решением о бюджете</w:t>
      </w:r>
      <w:r w:rsidRPr="00FE4E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доходов, направляются на увеличение расходов соответственно целям предоставления субсидий и субвенций с внесением изменений в сводную бюджетную роспись без внесения изменений в решение 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Pr="00F71EFE">
        <w:rPr>
          <w:rFonts w:ascii="Times New Roman" w:hAnsi="Times New Roman" w:cs="Times New Roman"/>
          <w:sz w:val="28"/>
          <w:szCs w:val="28"/>
        </w:rPr>
        <w:t>текущий финансовый год (текущий финансовый год и плановый период).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0B4D78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50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Завершение текущего финансового года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Операции по исполнению бюджета завершаются 31 декабря, за исключением завершения операций органами Федерального казначейства, в случаях, установленных </w:t>
      </w:r>
      <w:hyperlink r:id="rId52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ст. 242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7E4B22" w:rsidRPr="002D3989" w:rsidRDefault="007E4B22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FD">
        <w:rPr>
          <w:rFonts w:ascii="Times New Roman" w:hAnsi="Times New Roman" w:cs="Times New Roman"/>
          <w:sz w:val="28"/>
          <w:szCs w:val="28"/>
          <w:lang w:eastAsia="ru-RU"/>
        </w:rPr>
        <w:t>Завершение операций по исполнению бюджета поселения в текущем финансовом году осуществляется в порядке, установленном финансовым органом администрации Ростовского муниципального района в соответствии с требованиями настоящей статьи.</w:t>
      </w:r>
    </w:p>
    <w:p w:rsidR="007E4B22" w:rsidRPr="002D3989" w:rsidRDefault="007E4B22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7E4B22" w:rsidRPr="002D3989" w:rsidRDefault="007E4B22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3. Межбюджетные трансферты, полученные в форме субвенций и субсидий, не использованные в текущем финансовом году, подлежат использованию в очередном финансовом году на те же цели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наличии потребности в указанных трансфертах в соответствии с решением главного </w:t>
      </w:r>
      <w:r w:rsidRPr="000B4D78">
        <w:rPr>
          <w:rFonts w:ascii="Times New Roman" w:hAnsi="Times New Roman" w:cs="Times New Roman"/>
          <w:sz w:val="28"/>
          <w:szCs w:val="28"/>
          <w:lang w:eastAsia="ru-RU"/>
        </w:rPr>
        <w:t>администратора бюджетных средств.</w:t>
      </w:r>
    </w:p>
    <w:p w:rsidR="007E4B22" w:rsidRPr="002D3989" w:rsidRDefault="007E4B22" w:rsidP="000B4D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неиспользованный остаток межбюджетных трансфертов, полученных в форме субвенций и субсидий, не перечислен в доход соответствующего бюджета, указанные средства подлежат взысканию в доход бюджета, из которого они были предоставлены, в порядке, определяемом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Ярославской области с соблюдением общих требований, установленных Министерством финансов Российской Федерации.</w:t>
      </w:r>
    </w:p>
    <w:p w:rsidR="007E4B22" w:rsidRDefault="007E4B22" w:rsidP="00740E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E4B22" w:rsidRPr="002D3989" w:rsidRDefault="007E4B22" w:rsidP="00740E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51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 судебных актов по обращению взыскания на средства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1. Исполнение судебных актов по обращению взыскания на средства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поступивших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производится в порядке и сроки, установленные </w:t>
      </w:r>
      <w:hyperlink r:id="rId53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Исполнение судебных актов по обращению взыскания на средства районного бюджета по искам к администрации Ростовского муниципального района о возмещении вреда, причиненного гражданину или юридическому лицу в результате незаконных действий (бездействия) органов местного самоуправления или их должностных лиц, а также по иным искам о взыскании денежных средств за счет средств казны муниципального образования (за исключением судебных актов о взыскании денежных средств в порядке субсидиарной ответственности главных распорядителей средств районного бюджета) осуществляется за счет средств, предусмотренных в районном бюджете на эти цели.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8F03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52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Составление бюджетной о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тчетност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Состав бюджетной отчетности устанавливается </w:t>
      </w:r>
      <w:hyperlink r:id="rId54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Главные распорядители бюджетных средств, главные администраторы доходов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главные администраторы источников финансирования дефицита 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главные администраторы бюджетных средств) составляют сводную бюджетную отчетность на основании представленной им бюджетной отчетности подведомственными получателями (распорядителями) бюджетных средств, администраторами доходов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администратора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источников финансирования дефицита бюджета, и представляют отчетность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установленные им сроки.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Бюджетная отчетность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финансовым органом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на основании сводной бюджетной отчетности главных администраторов бюджетных средств.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Бюджетная отчетность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годовой.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ежеквартальным.</w:t>
      </w:r>
    </w:p>
    <w:p w:rsidR="007E4B22" w:rsidRPr="002D3989" w:rsidRDefault="007E4B22" w:rsidP="008F039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  <w:lang w:eastAsia="ru-RU"/>
        </w:rPr>
      </w:pPr>
      <w:r w:rsidRPr="008F0393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8F0393">
        <w:rPr>
          <w:rFonts w:ascii="Times New Roman" w:hAnsi="Times New Roman" w:cs="Times New Roman"/>
          <w:sz w:val="28"/>
          <w:szCs w:val="28"/>
        </w:rPr>
        <w:t>Отчет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0393">
        <w:rPr>
          <w:rFonts w:ascii="Times New Roman" w:hAnsi="Times New Roman" w:cs="Times New Roman"/>
          <w:sz w:val="28"/>
          <w:szCs w:val="28"/>
        </w:rPr>
        <w:t>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8F0393">
        <w:rPr>
          <w:rFonts w:ascii="Times New Roman" w:hAnsi="Times New Roman" w:cs="Times New Roman"/>
          <w:sz w:val="28"/>
          <w:szCs w:val="28"/>
        </w:rPr>
        <w:t xml:space="preserve"> за первый квартал, полугодие и девять месяцев текущего финансового года утверждается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039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</w:t>
      </w:r>
      <w:r w:rsidRPr="008F0393">
        <w:rPr>
          <w:rFonts w:ascii="Times New Roman" w:hAnsi="Times New Roman" w:cs="Times New Roman"/>
          <w:sz w:val="28"/>
          <w:szCs w:val="28"/>
        </w:rPr>
        <w:t>и направляется в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а также Ревизионную Комиссию.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Годовой отчет об исполнении бюджета</w:t>
      </w:r>
      <w:r w:rsidRPr="00F020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утверждению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0F2BFD" w:rsidRDefault="007E4B22" w:rsidP="00EC20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F2B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53. </w:t>
      </w:r>
      <w:r w:rsidRPr="000F2BFD">
        <w:rPr>
          <w:rFonts w:ascii="Times New Roman" w:hAnsi="Times New Roman" w:cs="Times New Roman"/>
          <w:sz w:val="28"/>
          <w:szCs w:val="28"/>
          <w:lang w:eastAsia="ru-RU"/>
        </w:rPr>
        <w:t>Формирование отчетности об исполнении консолидированного бюджета.</w:t>
      </w:r>
    </w:p>
    <w:p w:rsidR="007E4B22" w:rsidRPr="000F2BFD" w:rsidRDefault="007E4B22" w:rsidP="00531A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BFD">
        <w:rPr>
          <w:rFonts w:ascii="Times New Roman" w:hAnsi="Times New Roman" w:cs="Times New Roman"/>
          <w:sz w:val="28"/>
          <w:szCs w:val="28"/>
        </w:rPr>
        <w:t>Финансовый орган администрации сельского поселения Ишня представляет бюджетную отчетность в Управление финансов Ростовского Муниципального района в установленные им сроки.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CD6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Внешняя проверка годового отчета об исполнении бюджета</w:t>
      </w:r>
      <w:r w:rsidRPr="00DC5E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до его рассмотрения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муниципальным Советом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внешне</w:t>
      </w:r>
      <w:r>
        <w:rPr>
          <w:rFonts w:ascii="Times New Roman" w:hAnsi="Times New Roman" w:cs="Times New Roman"/>
          <w:sz w:val="28"/>
          <w:szCs w:val="28"/>
          <w:lang w:eastAsia="ru-RU"/>
        </w:rPr>
        <w:t>й проверке Ревизионной Комиссии,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</w:t>
      </w:r>
      <w:r w:rsidRPr="00DC5E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2. Внешняя проверка годовой бюджетной отчетности главных администраторов бюджетных средств проводится Ревизионной Комиссией начиная с 1 марта текущего финансового года в объемах и способами, определяемыми Ревизионной Комиссией.</w:t>
      </w:r>
    </w:p>
    <w:p w:rsidR="007E4B22" w:rsidRPr="00A31B13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внешней проверки годовой бюджетной отчетности главных администраторов бюджетных средств оформляются заключениями Ревизионной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Финансовый орган 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 апреля текущего финансового года представляет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Ревизионную Комиссию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 приложением документов, подлежащих представлению одновременно с годовым отчетом для подготовки заключения.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На основании данных внешней проверки годовой бюджетной отчетности главных администраторов бюджетных средств и отчета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Ревизионная Комиссия готовит заключение на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представляет его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 одновременным направлением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 мая текущего года.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CD6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55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Представление годового отчета об исполнении бюджета</w:t>
      </w:r>
      <w:r w:rsidRPr="00A31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Совет сельского поселения Ишня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1 мая текущего года.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 w:rsidRPr="00A31B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обсуждению на публичных слушаниях в соответствии с Положением о порядке организации и проведения публичных слушаний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 поселении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м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Одновременно с годовым отчетом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представляются: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 исполнении бюджета</w:t>
      </w:r>
      <w:r w:rsidRPr="00EC48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о результатах публичных слушаний по проекту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Совета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протокол публичных слушаний,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предусмотренная </w:t>
      </w:r>
      <w:hyperlink r:id="rId55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бюджетная отчетность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иные документы, предусмотренные бюджетным законодательством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CD6C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Рассмотрение и утверждение годового отчета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утверждается решением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Поступивший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годовой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подлежит рассмотрению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Советом 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с учетом результатов его обсуждения на публичных слушаниях и заключения Ревизионной Комиссии.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Проект решения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рассматривается на заседаниях комиссий  по экономической политике и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и на заседании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регламентом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По результатам рассмотрения годового отчета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муниципальный Совет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принимает решения об утверждении либо отклонении решения об исполнении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отклонения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об исполнении 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 он возвращается для устранения фактов недостоверного или неполного отражения данных и повторного представления в срок, не превышающий один месяц.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Решением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утверждается отчет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финансовый год с указанием общего объема доходов, расходов и дефицита (профицита)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Отдельными приложениями к решению об исполнении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финансовый год утверждаются показатели: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классификации доходов бюджетов,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ведомственной структуре расходов бюджета</w:t>
      </w:r>
      <w:r w:rsidRPr="00AF41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расходов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разделам, подразделам классификации расходов бюджетов,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бюджетов,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источников финансирования дефицита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>Решением об исполнении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также утверждаются иные показатели, установленные </w:t>
      </w:r>
      <w:hyperlink r:id="rId56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V. Муниципальный финансовый контроль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Pr="002D3989" w:rsidRDefault="007E4B22" w:rsidP="000D7F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D39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муниципального финансового контроля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 поселении Ишня.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1. Муниципальный финансовый контроль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сельском поселении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Ревизионной Комиссией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в формах, предусмотренных </w:t>
      </w:r>
      <w:hyperlink r:id="rId57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2. Реализацию функций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Совета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Ревизионная </w:t>
      </w:r>
      <w:bookmarkStart w:id="6" w:name="_GoBack"/>
      <w:bookmarkEnd w:id="6"/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Комиссия, полномочия и порядок деятельности которой определяются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, ее структурные подразделения обязаны предоставлять всю информацию, необходимую для осуществления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 Советом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по бюджетным вопросам в пределах его компетенции.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3. Реализацию функций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осуществляют главные распорядители бюджетных средств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финансовый орган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4. Формы и порядок осуществления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устанавливаются </w:t>
      </w:r>
      <w:hyperlink r:id="rId58" w:history="1">
        <w:r w:rsidRPr="002D3989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Бюджетным кодексом</w:t>
        </w:r>
      </w:hyperlink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настоящим Положением и принимаемыми в соответствии с ними муниципальными правовыми актами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5. В структуре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финансового органа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Ишня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может быть создано подразделение внутреннего финансового аудита (внутреннего контроля), осуществляющее разработку и контроль за соблюдением внутренних стандартов и процедур составления и исполнения бюджета</w:t>
      </w:r>
      <w:r w:rsidRPr="00D15D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поселения;</w:t>
      </w:r>
      <w:r w:rsidRPr="002D3989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составления бюджетной отчетности и ведения бюджетного учета, а также подготовку и организацию осуществления мер, направленных на повышение результативности (эффективности и экономности) использования бюджетных средств.</w:t>
      </w:r>
    </w:p>
    <w:p w:rsidR="007E4B22" w:rsidRPr="002D3989" w:rsidRDefault="007E4B22" w:rsidP="002D39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4B22" w:rsidRDefault="007E4B22" w:rsidP="002D3989">
      <w:r w:rsidRPr="002D398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E4B22" w:rsidRPr="007D1929" w:rsidRDefault="007E4B22" w:rsidP="007D1929"/>
    <w:p w:rsidR="007E4B22" w:rsidRPr="007D1929" w:rsidRDefault="007E4B22" w:rsidP="007D1929"/>
    <w:p w:rsidR="007E4B22" w:rsidRPr="007D1929" w:rsidRDefault="007E4B22" w:rsidP="007D1929"/>
    <w:p w:rsidR="007E4B22" w:rsidRPr="007D1929" w:rsidRDefault="007E4B22" w:rsidP="007D1929"/>
    <w:sectPr w:rsidR="007E4B22" w:rsidRPr="007D1929" w:rsidSect="00DE5314">
      <w:pgSz w:w="11906" w:h="16838"/>
      <w:pgMar w:top="567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89B"/>
    <w:multiLevelType w:val="multilevel"/>
    <w:tmpl w:val="3884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6711833"/>
    <w:multiLevelType w:val="multilevel"/>
    <w:tmpl w:val="1488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13A5911"/>
    <w:multiLevelType w:val="hybridMultilevel"/>
    <w:tmpl w:val="3ED004C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E06E8146">
      <w:start w:val="26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F45582"/>
    <w:multiLevelType w:val="multilevel"/>
    <w:tmpl w:val="3A9CD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4550977"/>
    <w:multiLevelType w:val="hybridMultilevel"/>
    <w:tmpl w:val="0F1E603C"/>
    <w:lvl w:ilvl="0" w:tplc="4DBC9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B730CC"/>
    <w:multiLevelType w:val="hybridMultilevel"/>
    <w:tmpl w:val="060C3984"/>
    <w:lvl w:ilvl="0" w:tplc="C6D687E6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FD6D23"/>
    <w:multiLevelType w:val="hybridMultilevel"/>
    <w:tmpl w:val="4BD6EA0C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C463D"/>
    <w:multiLevelType w:val="hybridMultilevel"/>
    <w:tmpl w:val="3906E4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68B6B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9E37E7"/>
    <w:multiLevelType w:val="multilevel"/>
    <w:tmpl w:val="BAA8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2506555"/>
    <w:multiLevelType w:val="hybridMultilevel"/>
    <w:tmpl w:val="4E2204EA"/>
    <w:lvl w:ilvl="0" w:tplc="C5A25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C76C2"/>
    <w:multiLevelType w:val="multilevel"/>
    <w:tmpl w:val="892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572ADD"/>
    <w:multiLevelType w:val="hybridMultilevel"/>
    <w:tmpl w:val="D138ECBA"/>
    <w:lvl w:ilvl="0" w:tplc="B74084E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4474E1"/>
    <w:multiLevelType w:val="multilevel"/>
    <w:tmpl w:val="70AAB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9F2C13"/>
    <w:multiLevelType w:val="multilevel"/>
    <w:tmpl w:val="8C18DC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4">
    <w:nsid w:val="3B055F69"/>
    <w:multiLevelType w:val="multilevel"/>
    <w:tmpl w:val="019C2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11E4C24"/>
    <w:multiLevelType w:val="multilevel"/>
    <w:tmpl w:val="9BE8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6F60F04"/>
    <w:multiLevelType w:val="hybridMultilevel"/>
    <w:tmpl w:val="4766A694"/>
    <w:lvl w:ilvl="0" w:tplc="0419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7462D"/>
    <w:multiLevelType w:val="multilevel"/>
    <w:tmpl w:val="D5E4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AC06E87"/>
    <w:multiLevelType w:val="multilevel"/>
    <w:tmpl w:val="E5CC5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B9F5ED5"/>
    <w:multiLevelType w:val="multilevel"/>
    <w:tmpl w:val="B7A48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F900FA8"/>
    <w:multiLevelType w:val="multilevel"/>
    <w:tmpl w:val="9EB4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0330693"/>
    <w:multiLevelType w:val="multilevel"/>
    <w:tmpl w:val="C7AA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54530C"/>
    <w:multiLevelType w:val="multilevel"/>
    <w:tmpl w:val="8BE2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97E6F5F"/>
    <w:multiLevelType w:val="multilevel"/>
    <w:tmpl w:val="5C3849F0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42E7642"/>
    <w:multiLevelType w:val="hybridMultilevel"/>
    <w:tmpl w:val="318E59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E8F182">
      <w:start w:val="1"/>
      <w:numFmt w:val="decimal"/>
      <w:lvlText w:val="%2)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66A3782"/>
    <w:multiLevelType w:val="multilevel"/>
    <w:tmpl w:val="6928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9953607"/>
    <w:multiLevelType w:val="multilevel"/>
    <w:tmpl w:val="EA3E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73345A50"/>
    <w:multiLevelType w:val="hybridMultilevel"/>
    <w:tmpl w:val="C63438EA"/>
    <w:lvl w:ilvl="0" w:tplc="40E026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FA7CE5"/>
    <w:multiLevelType w:val="hybridMultilevel"/>
    <w:tmpl w:val="35F8D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1E9316">
      <w:start w:val="2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E74EF"/>
    <w:multiLevelType w:val="hybridMultilevel"/>
    <w:tmpl w:val="8110CA56"/>
    <w:lvl w:ilvl="0" w:tplc="282A311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6"/>
  </w:num>
  <w:num w:numId="3">
    <w:abstractNumId w:val="16"/>
  </w:num>
  <w:num w:numId="4">
    <w:abstractNumId w:val="7"/>
  </w:num>
  <w:num w:numId="5">
    <w:abstractNumId w:val="2"/>
  </w:num>
  <w:num w:numId="6">
    <w:abstractNumId w:val="30"/>
  </w:num>
  <w:num w:numId="7">
    <w:abstractNumId w:val="11"/>
  </w:num>
  <w:num w:numId="8">
    <w:abstractNumId w:val="13"/>
  </w:num>
  <w:num w:numId="9">
    <w:abstractNumId w:val="23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2"/>
  </w:num>
  <w:num w:numId="13">
    <w:abstractNumId w:val="18"/>
  </w:num>
  <w:num w:numId="14">
    <w:abstractNumId w:val="17"/>
  </w:num>
  <w:num w:numId="15">
    <w:abstractNumId w:val="14"/>
  </w:num>
  <w:num w:numId="16">
    <w:abstractNumId w:val="26"/>
  </w:num>
  <w:num w:numId="17">
    <w:abstractNumId w:val="19"/>
  </w:num>
  <w:num w:numId="18">
    <w:abstractNumId w:val="15"/>
  </w:num>
  <w:num w:numId="19">
    <w:abstractNumId w:val="21"/>
  </w:num>
  <w:num w:numId="20">
    <w:abstractNumId w:val="0"/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1"/>
  </w:num>
  <w:num w:numId="26">
    <w:abstractNumId w:val="20"/>
  </w:num>
  <w:num w:numId="27">
    <w:abstractNumId w:val="9"/>
  </w:num>
  <w:num w:numId="28">
    <w:abstractNumId w:val="27"/>
  </w:num>
  <w:num w:numId="29">
    <w:abstractNumId w:val="29"/>
  </w:num>
  <w:num w:numId="30">
    <w:abstractNumId w:val="4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2E3"/>
    <w:rsid w:val="00002862"/>
    <w:rsid w:val="000106D0"/>
    <w:rsid w:val="00010CDE"/>
    <w:rsid w:val="000125F5"/>
    <w:rsid w:val="00013EF9"/>
    <w:rsid w:val="00030E76"/>
    <w:rsid w:val="00033295"/>
    <w:rsid w:val="000372F5"/>
    <w:rsid w:val="000429FB"/>
    <w:rsid w:val="00044B96"/>
    <w:rsid w:val="00044C25"/>
    <w:rsid w:val="00045708"/>
    <w:rsid w:val="00051B36"/>
    <w:rsid w:val="0005311B"/>
    <w:rsid w:val="00053CC6"/>
    <w:rsid w:val="00054146"/>
    <w:rsid w:val="00054C12"/>
    <w:rsid w:val="000571F7"/>
    <w:rsid w:val="000733EF"/>
    <w:rsid w:val="00075A95"/>
    <w:rsid w:val="00090F2B"/>
    <w:rsid w:val="00091548"/>
    <w:rsid w:val="00091F3F"/>
    <w:rsid w:val="000A0665"/>
    <w:rsid w:val="000A2F9E"/>
    <w:rsid w:val="000A71DC"/>
    <w:rsid w:val="000B14CF"/>
    <w:rsid w:val="000B4D78"/>
    <w:rsid w:val="000B7FCC"/>
    <w:rsid w:val="000D6644"/>
    <w:rsid w:val="000D7F43"/>
    <w:rsid w:val="000E20C6"/>
    <w:rsid w:val="000F2BFD"/>
    <w:rsid w:val="000F5A35"/>
    <w:rsid w:val="000F6F18"/>
    <w:rsid w:val="001013EA"/>
    <w:rsid w:val="00101C76"/>
    <w:rsid w:val="001024FD"/>
    <w:rsid w:val="0010625C"/>
    <w:rsid w:val="001064B2"/>
    <w:rsid w:val="001069A6"/>
    <w:rsid w:val="00112AA0"/>
    <w:rsid w:val="0011478F"/>
    <w:rsid w:val="00135B60"/>
    <w:rsid w:val="00136358"/>
    <w:rsid w:val="00141527"/>
    <w:rsid w:val="0014201F"/>
    <w:rsid w:val="00156137"/>
    <w:rsid w:val="00157F53"/>
    <w:rsid w:val="001604B9"/>
    <w:rsid w:val="00160928"/>
    <w:rsid w:val="001665B4"/>
    <w:rsid w:val="00166C69"/>
    <w:rsid w:val="00170218"/>
    <w:rsid w:val="001765BE"/>
    <w:rsid w:val="0018446D"/>
    <w:rsid w:val="00194FD4"/>
    <w:rsid w:val="001A26B3"/>
    <w:rsid w:val="001A6984"/>
    <w:rsid w:val="001B293B"/>
    <w:rsid w:val="001B3724"/>
    <w:rsid w:val="001B5E82"/>
    <w:rsid w:val="001B7F01"/>
    <w:rsid w:val="001C51FD"/>
    <w:rsid w:val="001C5FC3"/>
    <w:rsid w:val="001C6015"/>
    <w:rsid w:val="001E2B82"/>
    <w:rsid w:val="001F03A3"/>
    <w:rsid w:val="001F5821"/>
    <w:rsid w:val="00200505"/>
    <w:rsid w:val="0020451A"/>
    <w:rsid w:val="00207020"/>
    <w:rsid w:val="00207C9F"/>
    <w:rsid w:val="00210294"/>
    <w:rsid w:val="00210342"/>
    <w:rsid w:val="0021630E"/>
    <w:rsid w:val="00217850"/>
    <w:rsid w:val="0022158A"/>
    <w:rsid w:val="0022525B"/>
    <w:rsid w:val="002262C3"/>
    <w:rsid w:val="00242A8C"/>
    <w:rsid w:val="00261692"/>
    <w:rsid w:val="00262E21"/>
    <w:rsid w:val="00286164"/>
    <w:rsid w:val="002901BA"/>
    <w:rsid w:val="002934DB"/>
    <w:rsid w:val="002A238C"/>
    <w:rsid w:val="002B7CEF"/>
    <w:rsid w:val="002C0396"/>
    <w:rsid w:val="002C640B"/>
    <w:rsid w:val="002D36D3"/>
    <w:rsid w:val="002D3989"/>
    <w:rsid w:val="002D557D"/>
    <w:rsid w:val="002D6D55"/>
    <w:rsid w:val="002D6EA5"/>
    <w:rsid w:val="002D7E50"/>
    <w:rsid w:val="002E6E77"/>
    <w:rsid w:val="002E73B0"/>
    <w:rsid w:val="002F7362"/>
    <w:rsid w:val="003002CE"/>
    <w:rsid w:val="00315DDD"/>
    <w:rsid w:val="00333B29"/>
    <w:rsid w:val="0034133C"/>
    <w:rsid w:val="003557BE"/>
    <w:rsid w:val="003609B2"/>
    <w:rsid w:val="00373A85"/>
    <w:rsid w:val="0037469C"/>
    <w:rsid w:val="00376EDF"/>
    <w:rsid w:val="00384C57"/>
    <w:rsid w:val="00391839"/>
    <w:rsid w:val="003960A9"/>
    <w:rsid w:val="003A498B"/>
    <w:rsid w:val="003A4EDB"/>
    <w:rsid w:val="003B048A"/>
    <w:rsid w:val="003B0B55"/>
    <w:rsid w:val="003B1CBE"/>
    <w:rsid w:val="003C2DBF"/>
    <w:rsid w:val="003D5FA0"/>
    <w:rsid w:val="003E290F"/>
    <w:rsid w:val="003F0DC0"/>
    <w:rsid w:val="003F5929"/>
    <w:rsid w:val="00401424"/>
    <w:rsid w:val="0040432A"/>
    <w:rsid w:val="0041066F"/>
    <w:rsid w:val="0041417C"/>
    <w:rsid w:val="0043074D"/>
    <w:rsid w:val="00431A6E"/>
    <w:rsid w:val="0043226F"/>
    <w:rsid w:val="00445582"/>
    <w:rsid w:val="0046282B"/>
    <w:rsid w:val="004642AE"/>
    <w:rsid w:val="00466224"/>
    <w:rsid w:val="004716B4"/>
    <w:rsid w:val="00473470"/>
    <w:rsid w:val="00480B1B"/>
    <w:rsid w:val="00485BB5"/>
    <w:rsid w:val="00495F21"/>
    <w:rsid w:val="00496380"/>
    <w:rsid w:val="0049767A"/>
    <w:rsid w:val="004A0F95"/>
    <w:rsid w:val="004B3D2E"/>
    <w:rsid w:val="004B5402"/>
    <w:rsid w:val="004C07E8"/>
    <w:rsid w:val="004C1C6C"/>
    <w:rsid w:val="004C3F46"/>
    <w:rsid w:val="004C6FA8"/>
    <w:rsid w:val="004D080A"/>
    <w:rsid w:val="004D6649"/>
    <w:rsid w:val="004E6BC1"/>
    <w:rsid w:val="004F3412"/>
    <w:rsid w:val="004F6052"/>
    <w:rsid w:val="00507790"/>
    <w:rsid w:val="00510BE9"/>
    <w:rsid w:val="00514BEB"/>
    <w:rsid w:val="0052358F"/>
    <w:rsid w:val="00523ED6"/>
    <w:rsid w:val="0052765E"/>
    <w:rsid w:val="00530855"/>
    <w:rsid w:val="00531A12"/>
    <w:rsid w:val="00533A8B"/>
    <w:rsid w:val="005346A8"/>
    <w:rsid w:val="005362E3"/>
    <w:rsid w:val="00540BB6"/>
    <w:rsid w:val="00542C03"/>
    <w:rsid w:val="005629D6"/>
    <w:rsid w:val="0056521A"/>
    <w:rsid w:val="0056531F"/>
    <w:rsid w:val="00570533"/>
    <w:rsid w:val="00590101"/>
    <w:rsid w:val="005932AC"/>
    <w:rsid w:val="005A0BE9"/>
    <w:rsid w:val="005A2B27"/>
    <w:rsid w:val="005A5432"/>
    <w:rsid w:val="005B4254"/>
    <w:rsid w:val="005B5903"/>
    <w:rsid w:val="005C39D0"/>
    <w:rsid w:val="005D10CF"/>
    <w:rsid w:val="005D14FE"/>
    <w:rsid w:val="005D2964"/>
    <w:rsid w:val="005D37DC"/>
    <w:rsid w:val="005D54A5"/>
    <w:rsid w:val="005E4C68"/>
    <w:rsid w:val="005E4E5A"/>
    <w:rsid w:val="005E7D9A"/>
    <w:rsid w:val="005F19BB"/>
    <w:rsid w:val="005F300C"/>
    <w:rsid w:val="005F3F1D"/>
    <w:rsid w:val="005F640F"/>
    <w:rsid w:val="006203E6"/>
    <w:rsid w:val="00621054"/>
    <w:rsid w:val="00621C94"/>
    <w:rsid w:val="006249C1"/>
    <w:rsid w:val="0063477F"/>
    <w:rsid w:val="00635551"/>
    <w:rsid w:val="00640D5E"/>
    <w:rsid w:val="00644252"/>
    <w:rsid w:val="00647C0C"/>
    <w:rsid w:val="00650246"/>
    <w:rsid w:val="0065045B"/>
    <w:rsid w:val="0065546A"/>
    <w:rsid w:val="00655F0A"/>
    <w:rsid w:val="0066214D"/>
    <w:rsid w:val="00662A19"/>
    <w:rsid w:val="006711B3"/>
    <w:rsid w:val="0067205E"/>
    <w:rsid w:val="00675C61"/>
    <w:rsid w:val="006812C8"/>
    <w:rsid w:val="00681C1A"/>
    <w:rsid w:val="00684314"/>
    <w:rsid w:val="00695632"/>
    <w:rsid w:val="006A061F"/>
    <w:rsid w:val="006A240A"/>
    <w:rsid w:val="006A393C"/>
    <w:rsid w:val="006A442D"/>
    <w:rsid w:val="006B0174"/>
    <w:rsid w:val="006B259E"/>
    <w:rsid w:val="006B3A6D"/>
    <w:rsid w:val="006C20F9"/>
    <w:rsid w:val="006C4464"/>
    <w:rsid w:val="006C5D3B"/>
    <w:rsid w:val="006F49B9"/>
    <w:rsid w:val="006F7B07"/>
    <w:rsid w:val="00701509"/>
    <w:rsid w:val="00716C16"/>
    <w:rsid w:val="0072325D"/>
    <w:rsid w:val="00726D25"/>
    <w:rsid w:val="0073622E"/>
    <w:rsid w:val="00740EB7"/>
    <w:rsid w:val="00744E1E"/>
    <w:rsid w:val="00747E43"/>
    <w:rsid w:val="00752A88"/>
    <w:rsid w:val="00754638"/>
    <w:rsid w:val="007569D8"/>
    <w:rsid w:val="00761EB1"/>
    <w:rsid w:val="00767FC2"/>
    <w:rsid w:val="00782420"/>
    <w:rsid w:val="007840F1"/>
    <w:rsid w:val="00792606"/>
    <w:rsid w:val="00793AA8"/>
    <w:rsid w:val="007943F9"/>
    <w:rsid w:val="007A2C75"/>
    <w:rsid w:val="007A46C5"/>
    <w:rsid w:val="007B524E"/>
    <w:rsid w:val="007B6EE5"/>
    <w:rsid w:val="007C2A04"/>
    <w:rsid w:val="007C47CF"/>
    <w:rsid w:val="007C5D43"/>
    <w:rsid w:val="007D1929"/>
    <w:rsid w:val="007D1BE2"/>
    <w:rsid w:val="007D2298"/>
    <w:rsid w:val="007E1E88"/>
    <w:rsid w:val="007E2D8A"/>
    <w:rsid w:val="007E4B22"/>
    <w:rsid w:val="007E7BBF"/>
    <w:rsid w:val="007F25EC"/>
    <w:rsid w:val="007F5E22"/>
    <w:rsid w:val="007F7028"/>
    <w:rsid w:val="00805A86"/>
    <w:rsid w:val="008105E2"/>
    <w:rsid w:val="008138F8"/>
    <w:rsid w:val="00814D42"/>
    <w:rsid w:val="00815540"/>
    <w:rsid w:val="00834DD0"/>
    <w:rsid w:val="00836ED8"/>
    <w:rsid w:val="00841449"/>
    <w:rsid w:val="00850213"/>
    <w:rsid w:val="00851286"/>
    <w:rsid w:val="00851A91"/>
    <w:rsid w:val="00852A3F"/>
    <w:rsid w:val="0085436B"/>
    <w:rsid w:val="00870646"/>
    <w:rsid w:val="0087539F"/>
    <w:rsid w:val="0088197A"/>
    <w:rsid w:val="00882263"/>
    <w:rsid w:val="008829A3"/>
    <w:rsid w:val="00892F4D"/>
    <w:rsid w:val="008A56D8"/>
    <w:rsid w:val="008B14DF"/>
    <w:rsid w:val="008B7242"/>
    <w:rsid w:val="008D5396"/>
    <w:rsid w:val="008E09AE"/>
    <w:rsid w:val="008E4676"/>
    <w:rsid w:val="008E5312"/>
    <w:rsid w:val="008F0393"/>
    <w:rsid w:val="008F21BF"/>
    <w:rsid w:val="008F42FC"/>
    <w:rsid w:val="00900C1F"/>
    <w:rsid w:val="00903D3D"/>
    <w:rsid w:val="009061FB"/>
    <w:rsid w:val="0091334B"/>
    <w:rsid w:val="00915878"/>
    <w:rsid w:val="00931086"/>
    <w:rsid w:val="0093455F"/>
    <w:rsid w:val="00935A0C"/>
    <w:rsid w:val="0093632A"/>
    <w:rsid w:val="0094183F"/>
    <w:rsid w:val="00966835"/>
    <w:rsid w:val="0097235D"/>
    <w:rsid w:val="009732FA"/>
    <w:rsid w:val="009745E9"/>
    <w:rsid w:val="00974931"/>
    <w:rsid w:val="009819D3"/>
    <w:rsid w:val="0098642B"/>
    <w:rsid w:val="00986591"/>
    <w:rsid w:val="0099074C"/>
    <w:rsid w:val="00993466"/>
    <w:rsid w:val="009957AF"/>
    <w:rsid w:val="009B3DB2"/>
    <w:rsid w:val="009B4C00"/>
    <w:rsid w:val="009C048B"/>
    <w:rsid w:val="009C6F7C"/>
    <w:rsid w:val="009D6AD5"/>
    <w:rsid w:val="009E18D7"/>
    <w:rsid w:val="009E5D6E"/>
    <w:rsid w:val="009E607C"/>
    <w:rsid w:val="009E775E"/>
    <w:rsid w:val="009F22D7"/>
    <w:rsid w:val="009F6166"/>
    <w:rsid w:val="00A01664"/>
    <w:rsid w:val="00A02C42"/>
    <w:rsid w:val="00A02F9B"/>
    <w:rsid w:val="00A030AD"/>
    <w:rsid w:val="00A058B2"/>
    <w:rsid w:val="00A10CD1"/>
    <w:rsid w:val="00A1152B"/>
    <w:rsid w:val="00A159E8"/>
    <w:rsid w:val="00A21840"/>
    <w:rsid w:val="00A31B13"/>
    <w:rsid w:val="00A356FC"/>
    <w:rsid w:val="00A35B60"/>
    <w:rsid w:val="00A36E77"/>
    <w:rsid w:val="00A37090"/>
    <w:rsid w:val="00A40626"/>
    <w:rsid w:val="00A46BB9"/>
    <w:rsid w:val="00A53738"/>
    <w:rsid w:val="00A55959"/>
    <w:rsid w:val="00A603E3"/>
    <w:rsid w:val="00A70FDA"/>
    <w:rsid w:val="00A81466"/>
    <w:rsid w:val="00A85CB8"/>
    <w:rsid w:val="00A909F2"/>
    <w:rsid w:val="00AA267B"/>
    <w:rsid w:val="00AB5927"/>
    <w:rsid w:val="00AC40B0"/>
    <w:rsid w:val="00AD0216"/>
    <w:rsid w:val="00AD3094"/>
    <w:rsid w:val="00AD3473"/>
    <w:rsid w:val="00AE5561"/>
    <w:rsid w:val="00AE7635"/>
    <w:rsid w:val="00AF32E5"/>
    <w:rsid w:val="00AF3466"/>
    <w:rsid w:val="00AF3AE3"/>
    <w:rsid w:val="00AF41B5"/>
    <w:rsid w:val="00AF6117"/>
    <w:rsid w:val="00AF67EA"/>
    <w:rsid w:val="00B126E8"/>
    <w:rsid w:val="00B1450F"/>
    <w:rsid w:val="00B17E35"/>
    <w:rsid w:val="00B35BE1"/>
    <w:rsid w:val="00B37476"/>
    <w:rsid w:val="00B4274C"/>
    <w:rsid w:val="00B44EE5"/>
    <w:rsid w:val="00B460C4"/>
    <w:rsid w:val="00B50BA3"/>
    <w:rsid w:val="00B54B2B"/>
    <w:rsid w:val="00B56993"/>
    <w:rsid w:val="00B60AB6"/>
    <w:rsid w:val="00B657CC"/>
    <w:rsid w:val="00B709F0"/>
    <w:rsid w:val="00B7143F"/>
    <w:rsid w:val="00B81B93"/>
    <w:rsid w:val="00B96539"/>
    <w:rsid w:val="00BA0FB3"/>
    <w:rsid w:val="00BA35EA"/>
    <w:rsid w:val="00BA700A"/>
    <w:rsid w:val="00BB08E8"/>
    <w:rsid w:val="00BB5E6D"/>
    <w:rsid w:val="00BC20E5"/>
    <w:rsid w:val="00BD1029"/>
    <w:rsid w:val="00BD5DE1"/>
    <w:rsid w:val="00BE0A72"/>
    <w:rsid w:val="00BE3B4E"/>
    <w:rsid w:val="00BF1C6C"/>
    <w:rsid w:val="00BF2C66"/>
    <w:rsid w:val="00BF5324"/>
    <w:rsid w:val="00C07D79"/>
    <w:rsid w:val="00C11625"/>
    <w:rsid w:val="00C16351"/>
    <w:rsid w:val="00C25E90"/>
    <w:rsid w:val="00C30CAE"/>
    <w:rsid w:val="00C33256"/>
    <w:rsid w:val="00C34E9F"/>
    <w:rsid w:val="00C35999"/>
    <w:rsid w:val="00C37322"/>
    <w:rsid w:val="00C4350C"/>
    <w:rsid w:val="00C457B1"/>
    <w:rsid w:val="00C515D1"/>
    <w:rsid w:val="00C577A4"/>
    <w:rsid w:val="00C707A2"/>
    <w:rsid w:val="00C73E84"/>
    <w:rsid w:val="00C7660D"/>
    <w:rsid w:val="00C86553"/>
    <w:rsid w:val="00C90DB0"/>
    <w:rsid w:val="00C91E60"/>
    <w:rsid w:val="00CA29BF"/>
    <w:rsid w:val="00CA30FC"/>
    <w:rsid w:val="00CA70FE"/>
    <w:rsid w:val="00CB2B59"/>
    <w:rsid w:val="00CB33ED"/>
    <w:rsid w:val="00CB5581"/>
    <w:rsid w:val="00CB73F1"/>
    <w:rsid w:val="00CB7C16"/>
    <w:rsid w:val="00CD1DCC"/>
    <w:rsid w:val="00CD47F0"/>
    <w:rsid w:val="00CD5090"/>
    <w:rsid w:val="00CD6C60"/>
    <w:rsid w:val="00CD7CE9"/>
    <w:rsid w:val="00CE37E3"/>
    <w:rsid w:val="00CE49DD"/>
    <w:rsid w:val="00CE5978"/>
    <w:rsid w:val="00CF0B25"/>
    <w:rsid w:val="00CF4072"/>
    <w:rsid w:val="00CF4A25"/>
    <w:rsid w:val="00D0228C"/>
    <w:rsid w:val="00D044CB"/>
    <w:rsid w:val="00D05DFC"/>
    <w:rsid w:val="00D05E61"/>
    <w:rsid w:val="00D07BDE"/>
    <w:rsid w:val="00D15070"/>
    <w:rsid w:val="00D15DD7"/>
    <w:rsid w:val="00D35E8E"/>
    <w:rsid w:val="00D408A7"/>
    <w:rsid w:val="00D43C23"/>
    <w:rsid w:val="00D44741"/>
    <w:rsid w:val="00D65DD0"/>
    <w:rsid w:val="00D759A8"/>
    <w:rsid w:val="00D81C79"/>
    <w:rsid w:val="00D839CF"/>
    <w:rsid w:val="00D847AA"/>
    <w:rsid w:val="00D874A4"/>
    <w:rsid w:val="00D87870"/>
    <w:rsid w:val="00D87E77"/>
    <w:rsid w:val="00D90BC1"/>
    <w:rsid w:val="00D92F68"/>
    <w:rsid w:val="00D941BB"/>
    <w:rsid w:val="00D95B8D"/>
    <w:rsid w:val="00DA06E7"/>
    <w:rsid w:val="00DA163B"/>
    <w:rsid w:val="00DA2B19"/>
    <w:rsid w:val="00DB4D96"/>
    <w:rsid w:val="00DB60C2"/>
    <w:rsid w:val="00DB7660"/>
    <w:rsid w:val="00DC1659"/>
    <w:rsid w:val="00DC319E"/>
    <w:rsid w:val="00DC5E95"/>
    <w:rsid w:val="00DD338E"/>
    <w:rsid w:val="00DE2A0E"/>
    <w:rsid w:val="00DE5314"/>
    <w:rsid w:val="00DE55E9"/>
    <w:rsid w:val="00DF2010"/>
    <w:rsid w:val="00DF2974"/>
    <w:rsid w:val="00DF2C1C"/>
    <w:rsid w:val="00E102F0"/>
    <w:rsid w:val="00E1367F"/>
    <w:rsid w:val="00E14463"/>
    <w:rsid w:val="00E1743C"/>
    <w:rsid w:val="00E17D89"/>
    <w:rsid w:val="00E30D62"/>
    <w:rsid w:val="00E31F7A"/>
    <w:rsid w:val="00E35ED3"/>
    <w:rsid w:val="00E43F00"/>
    <w:rsid w:val="00E47873"/>
    <w:rsid w:val="00E500AD"/>
    <w:rsid w:val="00E5494B"/>
    <w:rsid w:val="00E55D2C"/>
    <w:rsid w:val="00E65238"/>
    <w:rsid w:val="00E65C3B"/>
    <w:rsid w:val="00E67F8C"/>
    <w:rsid w:val="00E73D9D"/>
    <w:rsid w:val="00E85346"/>
    <w:rsid w:val="00E86782"/>
    <w:rsid w:val="00EA12DD"/>
    <w:rsid w:val="00EA3B59"/>
    <w:rsid w:val="00EB01A5"/>
    <w:rsid w:val="00EB0552"/>
    <w:rsid w:val="00EB5646"/>
    <w:rsid w:val="00EC20B0"/>
    <w:rsid w:val="00EC48BA"/>
    <w:rsid w:val="00ED0B3D"/>
    <w:rsid w:val="00EE32D5"/>
    <w:rsid w:val="00EE42E8"/>
    <w:rsid w:val="00EF58E1"/>
    <w:rsid w:val="00EF7E05"/>
    <w:rsid w:val="00F0203A"/>
    <w:rsid w:val="00F024D7"/>
    <w:rsid w:val="00F05D6E"/>
    <w:rsid w:val="00F36933"/>
    <w:rsid w:val="00F511FF"/>
    <w:rsid w:val="00F55268"/>
    <w:rsid w:val="00F57190"/>
    <w:rsid w:val="00F71EFE"/>
    <w:rsid w:val="00F73F3A"/>
    <w:rsid w:val="00F92EE9"/>
    <w:rsid w:val="00F959DF"/>
    <w:rsid w:val="00FB0F82"/>
    <w:rsid w:val="00FB1CE4"/>
    <w:rsid w:val="00FB1DE2"/>
    <w:rsid w:val="00FB54CB"/>
    <w:rsid w:val="00FB5565"/>
    <w:rsid w:val="00FB653B"/>
    <w:rsid w:val="00FB697B"/>
    <w:rsid w:val="00FC0083"/>
    <w:rsid w:val="00FC0EED"/>
    <w:rsid w:val="00FC25D1"/>
    <w:rsid w:val="00FC4BE0"/>
    <w:rsid w:val="00FD31D2"/>
    <w:rsid w:val="00FE23A2"/>
    <w:rsid w:val="00FE4CFC"/>
    <w:rsid w:val="00FE4E3B"/>
    <w:rsid w:val="00FE6DC4"/>
    <w:rsid w:val="00FF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2F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39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2D3989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2D3989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2D3989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3989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D3989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D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3989"/>
    <w:rPr>
      <w:rFonts w:ascii="Tahoma" w:hAnsi="Tahoma" w:cs="Tahoma"/>
      <w:sz w:val="16"/>
      <w:szCs w:val="16"/>
    </w:rPr>
  </w:style>
  <w:style w:type="character" w:customStyle="1" w:styleId="a">
    <w:name w:val="Цветовое выделение"/>
    <w:uiPriority w:val="99"/>
    <w:rsid w:val="002D3989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2D3989"/>
    <w:rPr>
      <w:rFonts w:ascii="Times New Roman" w:hAnsi="Times New Roman" w:cs="Times New Roman"/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2D3989"/>
    <w:rPr>
      <w:u w:val="single"/>
    </w:rPr>
  </w:style>
  <w:style w:type="paragraph" w:customStyle="1" w:styleId="a2">
    <w:name w:val="Внимание: Криминал!!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3">
    <w:name w:val="Внимание: недобросовестность!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Основное меню (преемственное)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5">
    <w:name w:val="Заголовок"/>
    <w:basedOn w:val="a4"/>
    <w:next w:val="Normal"/>
    <w:uiPriority w:val="99"/>
    <w:rsid w:val="002D3989"/>
    <w:rPr>
      <w:rFonts w:ascii="Arial" w:hAnsi="Arial" w:cs="Arial"/>
      <w:b/>
      <w:bCs/>
      <w:color w:val="C0C0C0"/>
    </w:rPr>
  </w:style>
  <w:style w:type="character" w:customStyle="1" w:styleId="a6">
    <w:name w:val="Заголовок своего сообщения"/>
    <w:basedOn w:val="a"/>
    <w:uiPriority w:val="99"/>
    <w:rsid w:val="002D3989"/>
    <w:rPr>
      <w:rFonts w:ascii="Times New Roman" w:hAnsi="Times New Roman" w:cs="Times New Roman"/>
    </w:rPr>
  </w:style>
  <w:style w:type="paragraph" w:customStyle="1" w:styleId="a7">
    <w:name w:val="Заголовок статьи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Заголовок чужого сообщения"/>
    <w:basedOn w:val="a"/>
    <w:uiPriority w:val="99"/>
    <w:rsid w:val="002D3989"/>
    <w:rPr>
      <w:rFonts w:ascii="Times New Roman" w:hAnsi="Times New Roman" w:cs="Times New Roman"/>
      <w:color w:val="FF0000"/>
    </w:rPr>
  </w:style>
  <w:style w:type="paragraph" w:customStyle="1" w:styleId="a9">
    <w:name w:val="Интерактивный заголовок"/>
    <w:basedOn w:val="a5"/>
    <w:next w:val="Normal"/>
    <w:uiPriority w:val="99"/>
    <w:rsid w:val="002D3989"/>
    <w:rPr>
      <w:b w:val="0"/>
      <w:bCs w:val="0"/>
      <w:color w:val="auto"/>
      <w:u w:val="single"/>
    </w:rPr>
  </w:style>
  <w:style w:type="paragraph" w:customStyle="1" w:styleId="aa">
    <w:name w:val="Интерфейс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lang w:eastAsia="ru-RU"/>
    </w:rPr>
  </w:style>
  <w:style w:type="paragraph" w:customStyle="1" w:styleId="ab">
    <w:name w:val="Комментарий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c">
    <w:name w:val="Информация об изменениях документа"/>
    <w:basedOn w:val="ab"/>
    <w:next w:val="Normal"/>
    <w:uiPriority w:val="99"/>
    <w:rsid w:val="002D3989"/>
    <w:pPr>
      <w:ind w:left="0"/>
    </w:pPr>
  </w:style>
  <w:style w:type="paragraph" w:customStyle="1" w:styleId="ad">
    <w:name w:val="Текст (лев. подпись)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e">
    <w:name w:val="Колонтитул (левый)"/>
    <w:basedOn w:val="ad"/>
    <w:next w:val="Normal"/>
    <w:uiPriority w:val="99"/>
    <w:rsid w:val="002D3989"/>
    <w:pPr>
      <w:jc w:val="both"/>
    </w:pPr>
    <w:rPr>
      <w:sz w:val="16"/>
      <w:szCs w:val="16"/>
    </w:rPr>
  </w:style>
  <w:style w:type="paragraph" w:customStyle="1" w:styleId="af">
    <w:name w:val="Текст (прав. подпись)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Колонтитул (правый)"/>
    <w:basedOn w:val="af"/>
    <w:next w:val="Normal"/>
    <w:uiPriority w:val="99"/>
    <w:rsid w:val="002D3989"/>
    <w:pPr>
      <w:jc w:val="both"/>
    </w:pPr>
    <w:rPr>
      <w:sz w:val="16"/>
      <w:szCs w:val="16"/>
    </w:rPr>
  </w:style>
  <w:style w:type="paragraph" w:customStyle="1" w:styleId="af1">
    <w:name w:val="Комментарий пользователя"/>
    <w:basedOn w:val="ab"/>
    <w:next w:val="Normal"/>
    <w:uiPriority w:val="99"/>
    <w:rsid w:val="002D3989"/>
    <w:pPr>
      <w:ind w:left="0"/>
      <w:jc w:val="left"/>
    </w:pPr>
    <w:rPr>
      <w:i w:val="0"/>
      <w:iCs w:val="0"/>
      <w:color w:val="000080"/>
    </w:rPr>
  </w:style>
  <w:style w:type="paragraph" w:customStyle="1" w:styleId="af2">
    <w:name w:val="Куда обратиться?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Моноширинный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4">
    <w:name w:val="Найденные слова"/>
    <w:basedOn w:val="a"/>
    <w:uiPriority w:val="99"/>
    <w:rsid w:val="002D3989"/>
    <w:rPr>
      <w:rFonts w:ascii="Times New Roman" w:hAnsi="Times New Roman" w:cs="Times New Roman"/>
    </w:rPr>
  </w:style>
  <w:style w:type="character" w:customStyle="1" w:styleId="af5">
    <w:name w:val="Не вступил в силу"/>
    <w:basedOn w:val="a"/>
    <w:uiPriority w:val="99"/>
    <w:rsid w:val="002D3989"/>
    <w:rPr>
      <w:rFonts w:ascii="Times New Roman" w:hAnsi="Times New Roman" w:cs="Times New Roman"/>
      <w:color w:val="008080"/>
    </w:rPr>
  </w:style>
  <w:style w:type="paragraph" w:customStyle="1" w:styleId="af6">
    <w:name w:val="Необходимые документы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Нормальный (таблица)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Объект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Таблицы (моноширинный)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a">
    <w:name w:val="Оглавление"/>
    <w:basedOn w:val="af9"/>
    <w:next w:val="Normal"/>
    <w:uiPriority w:val="99"/>
    <w:rsid w:val="002D3989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2D3989"/>
    <w:rPr>
      <w:color w:val="FF0000"/>
    </w:rPr>
  </w:style>
  <w:style w:type="paragraph" w:customStyle="1" w:styleId="afc">
    <w:name w:val="Переменная часть"/>
    <w:basedOn w:val="a4"/>
    <w:next w:val="Normal"/>
    <w:uiPriority w:val="99"/>
    <w:rsid w:val="002D3989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4"/>
    <w:next w:val="Normal"/>
    <w:uiPriority w:val="99"/>
    <w:rsid w:val="002D3989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Пример.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Примечание."/>
    <w:basedOn w:val="ab"/>
    <w:next w:val="Normal"/>
    <w:uiPriority w:val="99"/>
    <w:rsid w:val="002D3989"/>
    <w:pPr>
      <w:ind w:left="0"/>
    </w:pPr>
    <w:rPr>
      <w:i w:val="0"/>
      <w:iCs w:val="0"/>
      <w:color w:val="auto"/>
    </w:rPr>
  </w:style>
  <w:style w:type="character" w:customStyle="1" w:styleId="aff1">
    <w:name w:val="Продолжение ссылки"/>
    <w:basedOn w:val="a0"/>
    <w:uiPriority w:val="99"/>
    <w:rsid w:val="002D3989"/>
  </w:style>
  <w:style w:type="paragraph" w:customStyle="1" w:styleId="aff2">
    <w:name w:val="Словарная статья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3">
    <w:name w:val="Сравнение редакций"/>
    <w:basedOn w:val="a"/>
    <w:uiPriority w:val="99"/>
    <w:rsid w:val="002D3989"/>
    <w:rPr>
      <w:rFonts w:ascii="Times New Roman" w:hAnsi="Times New Roman" w:cs="Times New Roman"/>
    </w:rPr>
  </w:style>
  <w:style w:type="character" w:customStyle="1" w:styleId="aff4">
    <w:name w:val="Сравнение редакций. Добавленный фрагмент"/>
    <w:uiPriority w:val="99"/>
    <w:rsid w:val="002D3989"/>
    <w:rPr>
      <w:color w:val="0000FF"/>
    </w:rPr>
  </w:style>
  <w:style w:type="character" w:customStyle="1" w:styleId="aff5">
    <w:name w:val="Сравнение редакций. Удаленный фрагмент"/>
    <w:uiPriority w:val="99"/>
    <w:rsid w:val="002D3989"/>
    <w:rPr>
      <w:strike/>
      <w:color w:val="808000"/>
    </w:rPr>
  </w:style>
  <w:style w:type="paragraph" w:customStyle="1" w:styleId="aff6">
    <w:name w:val="Текст (справка)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Текст в таблице"/>
    <w:basedOn w:val="af7"/>
    <w:next w:val="Normal"/>
    <w:uiPriority w:val="99"/>
    <w:rsid w:val="002D3989"/>
    <w:pPr>
      <w:ind w:firstLine="500"/>
    </w:pPr>
  </w:style>
  <w:style w:type="paragraph" w:customStyle="1" w:styleId="aff8">
    <w:name w:val="Технический комментарий"/>
    <w:basedOn w:val="Normal"/>
    <w:next w:val="Normal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9">
    <w:name w:val="Утратил силу"/>
    <w:basedOn w:val="a"/>
    <w:uiPriority w:val="99"/>
    <w:rsid w:val="002D3989"/>
    <w:rPr>
      <w:rFonts w:ascii="Times New Roman" w:hAnsi="Times New Roman" w:cs="Times New Roman"/>
      <w:strike/>
      <w:color w:val="808000"/>
    </w:rPr>
  </w:style>
  <w:style w:type="paragraph" w:customStyle="1" w:styleId="affa">
    <w:name w:val="Центрированный (таблица)"/>
    <w:basedOn w:val="af7"/>
    <w:next w:val="Normal"/>
    <w:uiPriority w:val="99"/>
    <w:rsid w:val="002D3989"/>
    <w:pPr>
      <w:jc w:val="center"/>
    </w:pPr>
  </w:style>
  <w:style w:type="paragraph" w:styleId="BodyText2">
    <w:name w:val="Body Text 2"/>
    <w:basedOn w:val="Normal"/>
    <w:link w:val="BodyText2Char"/>
    <w:uiPriority w:val="99"/>
    <w:rsid w:val="002D39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D3989"/>
    <w:rPr>
      <w:rFonts w:ascii="Arial" w:hAnsi="Arial" w:cs="Arial"/>
      <w:color w:val="FF0000"/>
      <w:sz w:val="24"/>
      <w:szCs w:val="24"/>
      <w:lang w:eastAsia="ru-RU"/>
    </w:rPr>
  </w:style>
  <w:style w:type="paragraph" w:customStyle="1" w:styleId="u">
    <w:name w:val="u"/>
    <w:basedOn w:val="Normal"/>
    <w:uiPriority w:val="99"/>
    <w:rsid w:val="002D398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3989"/>
  </w:style>
  <w:style w:type="paragraph" w:styleId="Footer">
    <w:name w:val="footer"/>
    <w:basedOn w:val="Normal"/>
    <w:link w:val="FooterChar"/>
    <w:uiPriority w:val="99"/>
    <w:rsid w:val="002D3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D3989"/>
  </w:style>
  <w:style w:type="paragraph" w:styleId="ListParagraph">
    <w:name w:val="List Paragraph"/>
    <w:basedOn w:val="Normal"/>
    <w:uiPriority w:val="99"/>
    <w:qFormat/>
    <w:rsid w:val="00A21840"/>
    <w:pPr>
      <w:ind w:left="720"/>
    </w:pPr>
  </w:style>
  <w:style w:type="paragraph" w:customStyle="1" w:styleId="ConsPlusNonformat">
    <w:name w:val="ConsPlusNonformat"/>
    <w:uiPriority w:val="99"/>
    <w:rsid w:val="00767F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0429F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12604.106" TargetMode="External"/><Relationship Id="rId18" Type="http://schemas.openxmlformats.org/officeDocument/2006/relationships/hyperlink" Target="garantF1://86367.350401" TargetMode="External"/><Relationship Id="rId26" Type="http://schemas.openxmlformats.org/officeDocument/2006/relationships/hyperlink" Target="garantF1://12012604.0" TargetMode="External"/><Relationship Id="rId39" Type="http://schemas.openxmlformats.org/officeDocument/2006/relationships/hyperlink" Target="garantF1://12012604.191" TargetMode="External"/><Relationship Id="rId21" Type="http://schemas.openxmlformats.org/officeDocument/2006/relationships/hyperlink" Target="garantF1://24431441.1000" TargetMode="External"/><Relationship Id="rId34" Type="http://schemas.openxmlformats.org/officeDocument/2006/relationships/hyperlink" Target="garantF1://12012604.0" TargetMode="External"/><Relationship Id="rId42" Type="http://schemas.openxmlformats.org/officeDocument/2006/relationships/hyperlink" Target="garantF1://12012604.0" TargetMode="External"/><Relationship Id="rId47" Type="http://schemas.openxmlformats.org/officeDocument/2006/relationships/hyperlink" Target="garantF1://12012604.191" TargetMode="External"/><Relationship Id="rId50" Type="http://schemas.openxmlformats.org/officeDocument/2006/relationships/hyperlink" Target="garantF1://12012604.0" TargetMode="External"/><Relationship Id="rId55" Type="http://schemas.openxmlformats.org/officeDocument/2006/relationships/hyperlink" Target="garantF1://12012604.0" TargetMode="External"/><Relationship Id="rId7" Type="http://schemas.openxmlformats.org/officeDocument/2006/relationships/hyperlink" Target="garantF1://12012604.0" TargetMode="External"/><Relationship Id="rId12" Type="http://schemas.openxmlformats.org/officeDocument/2006/relationships/hyperlink" Target="garantF1://24431441.1000" TargetMode="External"/><Relationship Id="rId17" Type="http://schemas.openxmlformats.org/officeDocument/2006/relationships/hyperlink" Target="garantF1://12012604.0" TargetMode="External"/><Relationship Id="rId25" Type="http://schemas.openxmlformats.org/officeDocument/2006/relationships/hyperlink" Target="garantF1://12012604.0" TargetMode="External"/><Relationship Id="rId33" Type="http://schemas.openxmlformats.org/officeDocument/2006/relationships/hyperlink" Target="garantF1://12012604.0" TargetMode="External"/><Relationship Id="rId38" Type="http://schemas.openxmlformats.org/officeDocument/2006/relationships/hyperlink" Target="garantF1://12012604.190" TargetMode="External"/><Relationship Id="rId46" Type="http://schemas.openxmlformats.org/officeDocument/2006/relationships/hyperlink" Target="garantF1://12012604.190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12604.0" TargetMode="External"/><Relationship Id="rId20" Type="http://schemas.openxmlformats.org/officeDocument/2006/relationships/hyperlink" Target="garantF1://12012604.0" TargetMode="External"/><Relationship Id="rId29" Type="http://schemas.openxmlformats.org/officeDocument/2006/relationships/hyperlink" Target="garantF1://12012604.0" TargetMode="External"/><Relationship Id="rId41" Type="http://schemas.openxmlformats.org/officeDocument/2006/relationships/hyperlink" Target="garantF1://12012604.0" TargetMode="External"/><Relationship Id="rId54" Type="http://schemas.openxmlformats.org/officeDocument/2006/relationships/hyperlink" Target="garantF1://1201260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24431441.1000" TargetMode="External"/><Relationship Id="rId11" Type="http://schemas.openxmlformats.org/officeDocument/2006/relationships/hyperlink" Target="garantF1://12012604.0" TargetMode="External"/><Relationship Id="rId24" Type="http://schemas.openxmlformats.org/officeDocument/2006/relationships/hyperlink" Target="garantF1://12012604.0" TargetMode="External"/><Relationship Id="rId32" Type="http://schemas.openxmlformats.org/officeDocument/2006/relationships/hyperlink" Target="garantF1://12012604.0" TargetMode="External"/><Relationship Id="rId37" Type="http://schemas.openxmlformats.org/officeDocument/2006/relationships/hyperlink" Target="garantF1://12012604.217" TargetMode="External"/><Relationship Id="rId40" Type="http://schemas.openxmlformats.org/officeDocument/2006/relationships/hyperlink" Target="garantF1://12012604.0" TargetMode="External"/><Relationship Id="rId45" Type="http://schemas.openxmlformats.org/officeDocument/2006/relationships/hyperlink" Target="consultantplus://offline/ref=F9210638458ABE446EE94082B09A2FD63A05BA1BC0B219CA8C152F1C1C68401FDFED23E82C32A5A6N6c0F" TargetMode="External"/><Relationship Id="rId53" Type="http://schemas.openxmlformats.org/officeDocument/2006/relationships/hyperlink" Target="garantF1://12012604.0" TargetMode="External"/><Relationship Id="rId58" Type="http://schemas.openxmlformats.org/officeDocument/2006/relationships/hyperlink" Target="garantF1://12012604.0" TargetMode="External"/><Relationship Id="rId5" Type="http://schemas.openxmlformats.org/officeDocument/2006/relationships/hyperlink" Target="garantF1://12012604.0" TargetMode="External"/><Relationship Id="rId15" Type="http://schemas.openxmlformats.org/officeDocument/2006/relationships/hyperlink" Target="garantF1://12012604.111" TargetMode="External"/><Relationship Id="rId23" Type="http://schemas.openxmlformats.org/officeDocument/2006/relationships/hyperlink" Target="garantF1://12012604.0" TargetMode="External"/><Relationship Id="rId28" Type="http://schemas.openxmlformats.org/officeDocument/2006/relationships/hyperlink" Target="garantF1://12012604.0" TargetMode="External"/><Relationship Id="rId36" Type="http://schemas.openxmlformats.org/officeDocument/2006/relationships/hyperlink" Target="consultantplus://offline/ref=4B4BFF4B678B20B43397EEB006FAF3A325209652CD43B7E13CBC5B5FACCF688D9427ECEFEF18398458MAF" TargetMode="External"/><Relationship Id="rId49" Type="http://schemas.openxmlformats.org/officeDocument/2006/relationships/hyperlink" Target="consultantplus://offline/ref=865EB72D626CF7731982829D49B87AA613AC2FB8AA93BBBC66A13CCADA83AA98B9B8C938C622B7ECmCg3F" TargetMode="External"/><Relationship Id="rId57" Type="http://schemas.openxmlformats.org/officeDocument/2006/relationships/hyperlink" Target="garantF1://12012604.0" TargetMode="External"/><Relationship Id="rId10" Type="http://schemas.openxmlformats.org/officeDocument/2006/relationships/hyperlink" Target="consultantplus://offline/ref=69886E24C41DE880B7E03FC2A4496A0CB348A11F9719EDFE6903DAAC6F6D2120C89D88BC83B8E261V1P0M" TargetMode="External"/><Relationship Id="rId19" Type="http://schemas.openxmlformats.org/officeDocument/2006/relationships/hyperlink" Target="garantF1://12012604.0" TargetMode="External"/><Relationship Id="rId31" Type="http://schemas.openxmlformats.org/officeDocument/2006/relationships/hyperlink" Target="garantF1://12012604.0" TargetMode="External"/><Relationship Id="rId44" Type="http://schemas.openxmlformats.org/officeDocument/2006/relationships/hyperlink" Target="garantF1://12012604.0" TargetMode="External"/><Relationship Id="rId52" Type="http://schemas.openxmlformats.org/officeDocument/2006/relationships/hyperlink" Target="garantF1://12012604.242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886E24C41DE880B7E03FC2A4496A0CB348A11F9719EDFE6903DAAC6F6D2120C89D88BC83B8E261V1P0M" TargetMode="External"/><Relationship Id="rId14" Type="http://schemas.openxmlformats.org/officeDocument/2006/relationships/hyperlink" Target="garantF1://12012604.107" TargetMode="External"/><Relationship Id="rId22" Type="http://schemas.openxmlformats.org/officeDocument/2006/relationships/hyperlink" Target="consultantplus://offline/main?base=LAW;n=112715;fld=134;dst=101039" TargetMode="External"/><Relationship Id="rId27" Type="http://schemas.openxmlformats.org/officeDocument/2006/relationships/hyperlink" Target="garantF1://12012604.0" TargetMode="External"/><Relationship Id="rId30" Type="http://schemas.openxmlformats.org/officeDocument/2006/relationships/hyperlink" Target="garantF1://12012604.0" TargetMode="External"/><Relationship Id="rId35" Type="http://schemas.openxmlformats.org/officeDocument/2006/relationships/hyperlink" Target="garantF1://12012604.0" TargetMode="External"/><Relationship Id="rId43" Type="http://schemas.openxmlformats.org/officeDocument/2006/relationships/hyperlink" Target="consultantplus://offline/ref=488BAAA6ABD98538288BF0EA798B52067F8174D030E3A32E24B8F49016E3C99D062971A4313830C0j9XDF" TargetMode="External"/><Relationship Id="rId48" Type="http://schemas.openxmlformats.org/officeDocument/2006/relationships/hyperlink" Target="consultantplus://offline/ref=865EB72D626CF7731982829D49B87AA613AE2EB8A590BBBC66A13CCADA83AA98B9B8C938C622B7ECmCg3F" TargetMode="External"/><Relationship Id="rId56" Type="http://schemas.openxmlformats.org/officeDocument/2006/relationships/hyperlink" Target="garantF1://12012604.0" TargetMode="External"/><Relationship Id="rId8" Type="http://schemas.openxmlformats.org/officeDocument/2006/relationships/hyperlink" Target="garantF1://12012604.0" TargetMode="External"/><Relationship Id="rId51" Type="http://schemas.openxmlformats.org/officeDocument/2006/relationships/hyperlink" Target="garantF1://12012604.21703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165</TotalTime>
  <Pages>40</Pages>
  <Words>14534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Назарычева Наталья Юрьевна</dc:creator>
  <cp:keywords/>
  <dc:description/>
  <cp:lastModifiedBy>User</cp:lastModifiedBy>
  <cp:revision>7</cp:revision>
  <cp:lastPrinted>2012-07-11T12:45:00Z</cp:lastPrinted>
  <dcterms:created xsi:type="dcterms:W3CDTF">2012-10-16T12:58:00Z</dcterms:created>
  <dcterms:modified xsi:type="dcterms:W3CDTF">2012-11-30T06:31:00Z</dcterms:modified>
</cp:coreProperties>
</file>