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953" w:rsidRDefault="00CC2953" w:rsidP="00CA1C5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C2953">
        <w:rPr>
          <w:rFonts w:ascii="Times New Roman" w:hAnsi="Times New Roman" w:cs="Times New Roman"/>
          <w:b/>
          <w:sz w:val="28"/>
          <w:szCs w:val="28"/>
        </w:rPr>
        <w:t xml:space="preserve">По заявлению </w:t>
      </w:r>
      <w:r>
        <w:rPr>
          <w:rFonts w:ascii="Times New Roman" w:hAnsi="Times New Roman" w:cs="Times New Roman"/>
          <w:b/>
          <w:sz w:val="28"/>
          <w:szCs w:val="28"/>
        </w:rPr>
        <w:t>Ростовского</w:t>
      </w:r>
      <w:r w:rsidRPr="00CC2953">
        <w:rPr>
          <w:rFonts w:ascii="Times New Roman" w:hAnsi="Times New Roman" w:cs="Times New Roman"/>
          <w:b/>
          <w:sz w:val="28"/>
          <w:szCs w:val="28"/>
        </w:rPr>
        <w:t xml:space="preserve"> межрайонного прокурора суд признал запрещенной к распространению информацию о продаже дипломов учебных заведений о высшем военном образовании </w:t>
      </w:r>
    </w:p>
    <w:p w:rsidR="00CC2953" w:rsidRPr="00CC2953" w:rsidRDefault="00CC2953" w:rsidP="00CC295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Ростовский районный</w:t>
      </w:r>
      <w:r w:rsidRPr="00CC2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 удовлетворил административное исковое заявление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Ростовского</w:t>
      </w:r>
      <w:r w:rsidRPr="00CC2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межрайонного прокурора о признании информации, размещенной в сети Интернет, запрещенной к распространению на территории Российской Федерации.</w:t>
      </w:r>
    </w:p>
    <w:p w:rsidR="00CC2953" w:rsidRPr="00CC2953" w:rsidRDefault="00CC2953" w:rsidP="00CC295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Поводом к обращению в суд послужили результаты проверки, в ходе которой установлено, что на одном из сайтов в сети Интернет размещено предложение о продаже </w:t>
      </w:r>
      <w:r w:rsidR="00337DBF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дипломов об окончании высших военных</w:t>
      </w:r>
      <w:r w:rsidR="00E75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учебных</w:t>
      </w:r>
      <w:r w:rsidR="00337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заведений государственного образца</w:t>
      </w:r>
      <w:r w:rsidRPr="00CC2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A7CFE" w:rsidRDefault="00FA7CFE" w:rsidP="00FA7CF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C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Предложение о покупке дипломов военных учебных заведений установленного образца нарушает требования законодательства об образовании, поскольку позволяет получить указанные документы без выполнения обязанностей по освоению образовательных программ, в том числе несовершеннолетними, чем также нарушаются права лиц, добросовестно освоивших образовательную программу.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п</w:t>
      </w:r>
      <w:r w:rsidRPr="00FA7CF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окупка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анных документов может повлечь </w:t>
      </w:r>
      <w:r w:rsidRPr="00FA7CFE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последующее предоставление в Вооруженные силы Российской Федерации  кандидатом на должности военнослужащих, повлияет на увеличение затрат времени и ресурсов для подготовки военнослужащих непосредственно в Вооруженных силах РФ, что влечет  снижение уровня готовности подразделений Вооруженных сил РФ к борьбе  с терроризмом и нарушение требований законодательства в указанной сфере</w:t>
      </w:r>
      <w:proofErr w:type="gramEnd"/>
    </w:p>
    <w:p w:rsidR="00CC2953" w:rsidRPr="00CC2953" w:rsidRDefault="00CC2953" w:rsidP="00CC295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95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за незаконное приобретение или сбыт официальных документов, предоставляющих права или освобождающих от обязанностей, установлена уголовная ответственность по ст. 324 УК РФ, а за подделку удостоверения или иного официального документа в целях его использования либо сбыт такого документа – по ст. 327 УК РФ.</w:t>
      </w:r>
    </w:p>
    <w:p w:rsidR="00CC2953" w:rsidRPr="00CC2953" w:rsidRDefault="00CC2953" w:rsidP="00CC295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95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свою очередь, согласно ст. 4 Закона Российской Федерации «О средствах массовой информации» использование средств массовой информации в целях совершения уголовно наказуемых деяний не допускается.</w:t>
      </w:r>
    </w:p>
    <w:p w:rsidR="00CC2953" w:rsidRDefault="00CC2953" w:rsidP="00CC295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95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суда направлено в Роскомнадзор РФ для включения доменного имени сайта в единый реестр запрещенной информации.</w:t>
      </w:r>
    </w:p>
    <w:p w:rsidR="00F60DF9" w:rsidRDefault="00E75E07" w:rsidP="008A4AE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Межрайонной прокуратурой</w:t>
      </w:r>
      <w:r w:rsidR="00F6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выявлено ещё </w:t>
      </w:r>
      <w:r w:rsidR="003425A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60DF9" w:rsidRPr="00F6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</w:t>
      </w:r>
      <w:r w:rsidR="00B02A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60DF9" w:rsidRPr="00F60DF9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содержащи</w:t>
      </w:r>
      <w:r w:rsidR="00F60DF9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F60DF9" w:rsidRPr="00F6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подобную </w:t>
      </w:r>
      <w:r w:rsidR="00F60DF9" w:rsidRPr="00F60DF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</w:t>
      </w:r>
      <w:r w:rsidR="00F10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них </w:t>
      </w:r>
      <w:r w:rsidR="00F6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25A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10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0DF9" w:rsidRPr="00F60DF9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удовлетворено</w:t>
      </w:r>
      <w:r w:rsidR="00F10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425A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0DF9" w:rsidRPr="00F6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bookmarkStart w:id="0" w:name="_GoBack"/>
      <w:bookmarkEnd w:id="0"/>
      <w:r w:rsidR="00F60DF9" w:rsidRPr="00F6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 w:rsidR="003B399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60DF9" w:rsidRPr="00F6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стадии рассмотрения. </w:t>
      </w:r>
      <w:proofErr w:type="gramEnd"/>
    </w:p>
    <w:p w:rsidR="00CC2953" w:rsidRDefault="00F60DF9" w:rsidP="008A4AE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D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на данном направлении межрайонной прокуратурой продолжается.</w:t>
      </w:r>
    </w:p>
    <w:sectPr w:rsidR="00CC2953" w:rsidSect="00705BB4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5EF"/>
    <w:rsid w:val="000B394A"/>
    <w:rsid w:val="00150DB1"/>
    <w:rsid w:val="001529A7"/>
    <w:rsid w:val="001D7B71"/>
    <w:rsid w:val="00337DBF"/>
    <w:rsid w:val="003425A3"/>
    <w:rsid w:val="00355FC3"/>
    <w:rsid w:val="00371FE3"/>
    <w:rsid w:val="003B3992"/>
    <w:rsid w:val="003C45EF"/>
    <w:rsid w:val="004120F3"/>
    <w:rsid w:val="00472CCE"/>
    <w:rsid w:val="004A0CB9"/>
    <w:rsid w:val="004A4217"/>
    <w:rsid w:val="004C33ED"/>
    <w:rsid w:val="00516902"/>
    <w:rsid w:val="005560F1"/>
    <w:rsid w:val="005A1375"/>
    <w:rsid w:val="0068090C"/>
    <w:rsid w:val="006F6A6F"/>
    <w:rsid w:val="00705BB4"/>
    <w:rsid w:val="00734786"/>
    <w:rsid w:val="00740517"/>
    <w:rsid w:val="00750066"/>
    <w:rsid w:val="00764B11"/>
    <w:rsid w:val="008A4AE1"/>
    <w:rsid w:val="008C7C6A"/>
    <w:rsid w:val="008E1795"/>
    <w:rsid w:val="008E2CDF"/>
    <w:rsid w:val="008E7C1F"/>
    <w:rsid w:val="008F3034"/>
    <w:rsid w:val="009A6912"/>
    <w:rsid w:val="009D126A"/>
    <w:rsid w:val="00A437D6"/>
    <w:rsid w:val="00A56B52"/>
    <w:rsid w:val="00A6118E"/>
    <w:rsid w:val="00B02A27"/>
    <w:rsid w:val="00B1111F"/>
    <w:rsid w:val="00B52762"/>
    <w:rsid w:val="00BE5965"/>
    <w:rsid w:val="00CA1C56"/>
    <w:rsid w:val="00CC2953"/>
    <w:rsid w:val="00CD0BD4"/>
    <w:rsid w:val="00E1158B"/>
    <w:rsid w:val="00E75E07"/>
    <w:rsid w:val="00EC1E44"/>
    <w:rsid w:val="00EF24AB"/>
    <w:rsid w:val="00F070A5"/>
    <w:rsid w:val="00F104C2"/>
    <w:rsid w:val="00F60DF9"/>
    <w:rsid w:val="00FA7CFE"/>
    <w:rsid w:val="00FB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C7C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others5">
    <w:name w:val="others5"/>
    <w:rsid w:val="008C7C6A"/>
  </w:style>
  <w:style w:type="paragraph" w:styleId="a4">
    <w:name w:val="Balloon Text"/>
    <w:basedOn w:val="a"/>
    <w:link w:val="a5"/>
    <w:uiPriority w:val="99"/>
    <w:semiHidden/>
    <w:unhideWhenUsed/>
    <w:rsid w:val="00734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8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C7C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others5">
    <w:name w:val="others5"/>
    <w:rsid w:val="008C7C6A"/>
  </w:style>
  <w:style w:type="paragraph" w:styleId="a4">
    <w:name w:val="Balloon Text"/>
    <w:basedOn w:val="a"/>
    <w:link w:val="a5"/>
    <w:uiPriority w:val="99"/>
    <w:semiHidden/>
    <w:unhideWhenUsed/>
    <w:rsid w:val="00734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9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2021-05-11T08:24:00Z</cp:lastPrinted>
  <dcterms:created xsi:type="dcterms:W3CDTF">2020-09-13T06:56:00Z</dcterms:created>
  <dcterms:modified xsi:type="dcterms:W3CDTF">2021-05-11T09:31:00Z</dcterms:modified>
</cp:coreProperties>
</file>