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FAC" w:rsidRPr="00256D21" w:rsidRDefault="00E06E8A" w:rsidP="00E06E8A">
      <w:pPr>
        <w:pStyle w:val="a5"/>
        <w:shd w:val="clear" w:color="auto" w:fill="FFFFFF"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Ростовская межрайонная прокуратура разъясняет, что п</w:t>
      </w:r>
      <w:r w:rsidR="00EC7FAC" w:rsidRPr="00256D21">
        <w:rPr>
          <w:sz w:val="28"/>
          <w:szCs w:val="28"/>
          <w:shd w:val="clear" w:color="auto" w:fill="FFFFFF"/>
        </w:rPr>
        <w:t xml:space="preserve">остановлением Правительства РФ от 1 октября 2022 N 1743 «О внесении изменений в постановление Правительства Российской Федерации от 10 марта 2022 г. </w:t>
      </w:r>
      <w:r>
        <w:rPr>
          <w:sz w:val="28"/>
          <w:szCs w:val="28"/>
          <w:shd w:val="clear" w:color="auto" w:fill="FFFFFF"/>
        </w:rPr>
        <w:t>№</w:t>
      </w:r>
      <w:r w:rsidR="00EC7FAC" w:rsidRPr="00256D21">
        <w:rPr>
          <w:sz w:val="28"/>
          <w:szCs w:val="28"/>
          <w:shd w:val="clear" w:color="auto" w:fill="FFFFFF"/>
        </w:rPr>
        <w:t xml:space="preserve"> 336» предусмотрено, что в 2023 году плановые проверки и плановые контрольные мероприятия будут проводить только в отношении предприятий и организаций чрезвычайно высокого и высокого риска, а также опасных производственных объектов II класса опасности и гидротехнических сооружений II класса.</w:t>
      </w:r>
    </w:p>
    <w:p w:rsidR="00A60E91" w:rsidRPr="006A1EBE" w:rsidRDefault="00A60E91" w:rsidP="00E06E8A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D735EA" w:rsidRDefault="00D735EA" w:rsidP="00E06E8A">
      <w:pPr>
        <w:ind w:firstLine="709"/>
        <w:rPr>
          <w:sz w:val="28"/>
          <w:szCs w:val="28"/>
        </w:rPr>
      </w:pPr>
    </w:p>
    <w:p w:rsidR="00E06E8A" w:rsidRDefault="00E06E8A" w:rsidP="00E06E8A">
      <w:pPr>
        <w:ind w:firstLine="709"/>
        <w:rPr>
          <w:sz w:val="28"/>
          <w:szCs w:val="28"/>
        </w:rPr>
      </w:pPr>
    </w:p>
    <w:p w:rsidR="00E06E8A" w:rsidRDefault="00E06E8A" w:rsidP="00E06E8A">
      <w:pPr>
        <w:ind w:firstLine="709"/>
        <w:rPr>
          <w:sz w:val="28"/>
          <w:szCs w:val="28"/>
        </w:rPr>
      </w:pPr>
    </w:p>
    <w:p w:rsidR="00E06E8A" w:rsidRDefault="00E06E8A" w:rsidP="00E06E8A">
      <w:pPr>
        <w:ind w:firstLine="709"/>
        <w:rPr>
          <w:sz w:val="28"/>
          <w:szCs w:val="28"/>
        </w:rPr>
      </w:pPr>
    </w:p>
    <w:p w:rsidR="00E06E8A" w:rsidRDefault="00E06E8A" w:rsidP="00E06E8A">
      <w:pPr>
        <w:ind w:firstLine="709"/>
        <w:rPr>
          <w:sz w:val="28"/>
          <w:szCs w:val="28"/>
        </w:rPr>
      </w:pPr>
    </w:p>
    <w:p w:rsidR="00E06E8A" w:rsidRDefault="00E06E8A" w:rsidP="00E06E8A">
      <w:pPr>
        <w:ind w:firstLine="709"/>
        <w:rPr>
          <w:sz w:val="28"/>
          <w:szCs w:val="28"/>
        </w:rPr>
      </w:pPr>
    </w:p>
    <w:p w:rsidR="00E06E8A" w:rsidRDefault="00E06E8A" w:rsidP="00E06E8A">
      <w:pPr>
        <w:ind w:firstLine="709"/>
        <w:rPr>
          <w:sz w:val="28"/>
          <w:szCs w:val="28"/>
        </w:rPr>
      </w:pPr>
    </w:p>
    <w:p w:rsidR="00E06E8A" w:rsidRDefault="00E06E8A" w:rsidP="00E06E8A">
      <w:pPr>
        <w:ind w:firstLine="709"/>
        <w:rPr>
          <w:sz w:val="28"/>
          <w:szCs w:val="28"/>
        </w:rPr>
      </w:pPr>
    </w:p>
    <w:p w:rsidR="00E06E8A" w:rsidRDefault="00E06E8A" w:rsidP="00E06E8A">
      <w:pPr>
        <w:ind w:firstLine="709"/>
        <w:rPr>
          <w:sz w:val="28"/>
          <w:szCs w:val="28"/>
        </w:rPr>
      </w:pPr>
    </w:p>
    <w:p w:rsidR="00E06E8A" w:rsidRDefault="00E06E8A" w:rsidP="00E06E8A">
      <w:pPr>
        <w:ind w:firstLine="709"/>
        <w:rPr>
          <w:sz w:val="28"/>
          <w:szCs w:val="28"/>
        </w:rPr>
      </w:pPr>
    </w:p>
    <w:p w:rsidR="00E06E8A" w:rsidRDefault="00E06E8A" w:rsidP="00E06E8A">
      <w:pPr>
        <w:ind w:firstLine="709"/>
        <w:rPr>
          <w:sz w:val="28"/>
          <w:szCs w:val="28"/>
        </w:rPr>
      </w:pPr>
    </w:p>
    <w:p w:rsidR="00E06E8A" w:rsidRDefault="00E06E8A" w:rsidP="00E06E8A">
      <w:pPr>
        <w:ind w:firstLine="709"/>
        <w:rPr>
          <w:sz w:val="28"/>
          <w:szCs w:val="28"/>
        </w:rPr>
      </w:pPr>
    </w:p>
    <w:p w:rsidR="00E06E8A" w:rsidRDefault="00E06E8A" w:rsidP="00E06E8A">
      <w:pPr>
        <w:ind w:firstLine="709"/>
        <w:rPr>
          <w:sz w:val="28"/>
          <w:szCs w:val="28"/>
        </w:rPr>
      </w:pPr>
    </w:p>
    <w:p w:rsidR="00E06E8A" w:rsidRDefault="00E06E8A" w:rsidP="00E06E8A">
      <w:pPr>
        <w:ind w:firstLine="709"/>
        <w:rPr>
          <w:sz w:val="28"/>
          <w:szCs w:val="28"/>
        </w:rPr>
      </w:pPr>
    </w:p>
    <w:p w:rsidR="00E06E8A" w:rsidRDefault="00E06E8A" w:rsidP="00E06E8A">
      <w:pPr>
        <w:ind w:firstLine="709"/>
        <w:rPr>
          <w:sz w:val="28"/>
          <w:szCs w:val="28"/>
        </w:rPr>
      </w:pPr>
    </w:p>
    <w:p w:rsidR="00E06E8A" w:rsidRDefault="00E06E8A" w:rsidP="00E06E8A">
      <w:pPr>
        <w:ind w:firstLine="709"/>
        <w:rPr>
          <w:sz w:val="28"/>
          <w:szCs w:val="28"/>
        </w:rPr>
      </w:pPr>
    </w:p>
    <w:p w:rsidR="00E06E8A" w:rsidRDefault="00E06E8A" w:rsidP="00E06E8A">
      <w:pPr>
        <w:ind w:firstLine="709"/>
        <w:rPr>
          <w:sz w:val="28"/>
          <w:szCs w:val="28"/>
        </w:rPr>
      </w:pPr>
    </w:p>
    <w:p w:rsidR="00E06E8A" w:rsidRDefault="00E06E8A" w:rsidP="00E06E8A">
      <w:pPr>
        <w:ind w:firstLine="709"/>
        <w:rPr>
          <w:sz w:val="28"/>
          <w:szCs w:val="28"/>
        </w:rPr>
      </w:pPr>
    </w:p>
    <w:p w:rsidR="00E06E8A" w:rsidRDefault="00E06E8A" w:rsidP="00E06E8A">
      <w:pPr>
        <w:ind w:firstLine="709"/>
        <w:rPr>
          <w:sz w:val="28"/>
          <w:szCs w:val="28"/>
        </w:rPr>
      </w:pPr>
    </w:p>
    <w:p w:rsidR="00E06E8A" w:rsidRDefault="00E06E8A" w:rsidP="00E06E8A">
      <w:pPr>
        <w:ind w:firstLine="709"/>
        <w:rPr>
          <w:sz w:val="28"/>
          <w:szCs w:val="28"/>
        </w:rPr>
      </w:pPr>
    </w:p>
    <w:p w:rsidR="00E06E8A" w:rsidRDefault="00E06E8A" w:rsidP="00E06E8A">
      <w:pPr>
        <w:ind w:firstLine="709"/>
        <w:rPr>
          <w:sz w:val="28"/>
          <w:szCs w:val="28"/>
        </w:rPr>
      </w:pPr>
    </w:p>
    <w:p w:rsidR="00E06E8A" w:rsidRDefault="00E06E8A" w:rsidP="00E06E8A">
      <w:pPr>
        <w:ind w:firstLine="709"/>
        <w:rPr>
          <w:sz w:val="28"/>
          <w:szCs w:val="28"/>
        </w:rPr>
      </w:pPr>
    </w:p>
    <w:p w:rsidR="00E06E8A" w:rsidRDefault="00E06E8A" w:rsidP="00E06E8A">
      <w:pPr>
        <w:ind w:firstLine="709"/>
        <w:rPr>
          <w:sz w:val="28"/>
          <w:szCs w:val="28"/>
        </w:rPr>
      </w:pPr>
    </w:p>
    <w:p w:rsidR="00E06E8A" w:rsidRDefault="00E06E8A" w:rsidP="00E06E8A">
      <w:pPr>
        <w:ind w:firstLine="709"/>
        <w:rPr>
          <w:sz w:val="28"/>
          <w:szCs w:val="28"/>
        </w:rPr>
      </w:pPr>
    </w:p>
    <w:p w:rsidR="00E06E8A" w:rsidRDefault="00E06E8A" w:rsidP="00E06E8A">
      <w:pPr>
        <w:ind w:firstLine="709"/>
        <w:rPr>
          <w:sz w:val="28"/>
          <w:szCs w:val="28"/>
        </w:rPr>
      </w:pPr>
    </w:p>
    <w:p w:rsidR="00E06E8A" w:rsidRDefault="00E06E8A" w:rsidP="00E06E8A">
      <w:pPr>
        <w:ind w:firstLine="709"/>
        <w:rPr>
          <w:sz w:val="28"/>
          <w:szCs w:val="28"/>
        </w:rPr>
      </w:pPr>
    </w:p>
    <w:p w:rsidR="00E06E8A" w:rsidRDefault="00E06E8A" w:rsidP="00E06E8A">
      <w:pPr>
        <w:ind w:firstLine="709"/>
        <w:rPr>
          <w:sz w:val="28"/>
          <w:szCs w:val="28"/>
        </w:rPr>
      </w:pPr>
    </w:p>
    <w:p w:rsidR="00E06E8A" w:rsidRDefault="00E06E8A" w:rsidP="00E06E8A">
      <w:pPr>
        <w:ind w:firstLine="709"/>
        <w:rPr>
          <w:sz w:val="28"/>
          <w:szCs w:val="28"/>
        </w:rPr>
      </w:pPr>
    </w:p>
    <w:p w:rsidR="00E06E8A" w:rsidRDefault="00E06E8A" w:rsidP="00E06E8A">
      <w:pPr>
        <w:ind w:firstLine="709"/>
        <w:rPr>
          <w:sz w:val="28"/>
          <w:szCs w:val="28"/>
        </w:rPr>
      </w:pPr>
    </w:p>
    <w:p w:rsidR="00E06E8A" w:rsidRDefault="00E06E8A" w:rsidP="00E06E8A">
      <w:pPr>
        <w:ind w:firstLine="709"/>
        <w:rPr>
          <w:sz w:val="28"/>
          <w:szCs w:val="28"/>
        </w:rPr>
      </w:pPr>
    </w:p>
    <w:p w:rsidR="00256D21" w:rsidRDefault="00256D21" w:rsidP="00E06E8A">
      <w:pPr>
        <w:jc w:val="both"/>
        <w:rPr>
          <w:sz w:val="28"/>
          <w:szCs w:val="28"/>
          <w:shd w:val="clear" w:color="auto" w:fill="FFFFFF"/>
        </w:rPr>
      </w:pPr>
      <w:bookmarkStart w:id="0" w:name="_GoBack"/>
      <w:bookmarkEnd w:id="0"/>
    </w:p>
    <w:p w:rsidR="00256D21" w:rsidRDefault="00256D21" w:rsidP="00E06E8A">
      <w:pPr>
        <w:spacing w:line="240" w:lineRule="exact"/>
        <w:ind w:firstLine="709"/>
        <w:jc w:val="both"/>
        <w:rPr>
          <w:sz w:val="28"/>
          <w:szCs w:val="28"/>
        </w:rPr>
      </w:pPr>
    </w:p>
    <w:p w:rsidR="00E06E8A" w:rsidRPr="00D735EA" w:rsidRDefault="00E06E8A" w:rsidP="00E06E8A">
      <w:pPr>
        <w:spacing w:line="240" w:lineRule="exact"/>
        <w:ind w:firstLine="709"/>
        <w:jc w:val="both"/>
        <w:rPr>
          <w:sz w:val="28"/>
          <w:szCs w:val="28"/>
        </w:rPr>
      </w:pPr>
    </w:p>
    <w:sectPr w:rsidR="00E06E8A" w:rsidRPr="00D73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8F3C83"/>
    <w:multiLevelType w:val="hybridMultilevel"/>
    <w:tmpl w:val="122ECDC8"/>
    <w:lvl w:ilvl="0" w:tplc="A27A8B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99"/>
    <w:rsid w:val="000D5EB0"/>
    <w:rsid w:val="00256D21"/>
    <w:rsid w:val="00316E78"/>
    <w:rsid w:val="00477B78"/>
    <w:rsid w:val="00593011"/>
    <w:rsid w:val="00631C05"/>
    <w:rsid w:val="006A1EBE"/>
    <w:rsid w:val="006C1F39"/>
    <w:rsid w:val="007F4C58"/>
    <w:rsid w:val="007F56E3"/>
    <w:rsid w:val="00881E6C"/>
    <w:rsid w:val="009B0A9C"/>
    <w:rsid w:val="009B0B72"/>
    <w:rsid w:val="009C4B70"/>
    <w:rsid w:val="00A60E91"/>
    <w:rsid w:val="00A74CC0"/>
    <w:rsid w:val="00A96CEA"/>
    <w:rsid w:val="00AC1112"/>
    <w:rsid w:val="00AC789B"/>
    <w:rsid w:val="00B1030B"/>
    <w:rsid w:val="00B50D4A"/>
    <w:rsid w:val="00CB187A"/>
    <w:rsid w:val="00D63D99"/>
    <w:rsid w:val="00D735EA"/>
    <w:rsid w:val="00D84948"/>
    <w:rsid w:val="00E06E8A"/>
    <w:rsid w:val="00EC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86DCE"/>
  <w15:docId w15:val="{69CDF17A-2BB9-424F-9346-1572CEBA5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1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eds-pagenavigationicon">
    <w:name w:val="feeds-page__navigation_icon"/>
    <w:basedOn w:val="a0"/>
    <w:rsid w:val="009B0B72"/>
  </w:style>
  <w:style w:type="character" w:customStyle="1" w:styleId="feeds-pagenavigationtooltip">
    <w:name w:val="feeds-page__navigation_tooltip"/>
    <w:basedOn w:val="a0"/>
    <w:rsid w:val="009B0B72"/>
  </w:style>
  <w:style w:type="paragraph" w:styleId="a4">
    <w:name w:val="Normal (Web)"/>
    <w:basedOn w:val="a"/>
    <w:uiPriority w:val="99"/>
    <w:semiHidden/>
    <w:unhideWhenUsed/>
    <w:rsid w:val="009B0B72"/>
    <w:pPr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256D2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06E8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06E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7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491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194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56647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193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3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4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62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875E8-DD45-4302-9337-0C5801076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2022-12-26T08:55:00Z</cp:lastPrinted>
  <dcterms:created xsi:type="dcterms:W3CDTF">2021-02-04T15:34:00Z</dcterms:created>
  <dcterms:modified xsi:type="dcterms:W3CDTF">2022-12-26T08:56:00Z</dcterms:modified>
</cp:coreProperties>
</file>