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FD4" w:rsidRPr="004E6BC1" w:rsidRDefault="00BB1FD4" w:rsidP="004E6BC1">
      <w:pPr>
        <w:jc w:val="center"/>
        <w:rPr>
          <w:rFonts w:ascii="Times New Roman" w:hAnsi="Times New Roman" w:cs="Times New Roman"/>
          <w:b/>
          <w:bCs/>
          <w:sz w:val="28"/>
          <w:szCs w:val="28"/>
        </w:rPr>
      </w:pPr>
      <w:r w:rsidRPr="004E6BC1">
        <w:rPr>
          <w:rFonts w:ascii="Times New Roman" w:hAnsi="Times New Roman" w:cs="Times New Roman"/>
          <w:b/>
          <w:bCs/>
          <w:sz w:val="28"/>
          <w:szCs w:val="28"/>
        </w:rPr>
        <w:t>МУНИЦИПАЛЬНЫЙ СОВЕТ СЕЛЬСКОГО ПОСЕЛЕНИЯ ИШНЯ Т</w:t>
      </w:r>
      <w:r w:rsidR="001C419D">
        <w:rPr>
          <w:rFonts w:ascii="Times New Roman" w:hAnsi="Times New Roman" w:cs="Times New Roman"/>
          <w:b/>
          <w:bCs/>
          <w:sz w:val="28"/>
          <w:szCs w:val="28"/>
        </w:rPr>
        <w:t>РЕТЬЕ</w:t>
      </w:r>
      <w:r w:rsidRPr="004E6BC1">
        <w:rPr>
          <w:rFonts w:ascii="Times New Roman" w:hAnsi="Times New Roman" w:cs="Times New Roman"/>
          <w:b/>
          <w:bCs/>
          <w:sz w:val="28"/>
          <w:szCs w:val="28"/>
        </w:rPr>
        <w:t>ГО  СОЗЫВА</w:t>
      </w:r>
    </w:p>
    <w:p w:rsidR="00BB1FD4" w:rsidRDefault="00BB1FD4" w:rsidP="004E6BC1">
      <w:pPr>
        <w:jc w:val="center"/>
        <w:rPr>
          <w:rFonts w:ascii="Times New Roman" w:hAnsi="Times New Roman" w:cs="Times New Roman"/>
          <w:b/>
          <w:bCs/>
          <w:sz w:val="28"/>
          <w:szCs w:val="28"/>
        </w:rPr>
      </w:pPr>
      <w:r w:rsidRPr="004E6BC1">
        <w:rPr>
          <w:rFonts w:ascii="Times New Roman" w:hAnsi="Times New Roman" w:cs="Times New Roman"/>
          <w:b/>
          <w:bCs/>
          <w:sz w:val="28"/>
          <w:szCs w:val="28"/>
        </w:rPr>
        <w:t xml:space="preserve">РЕШЕНИЕ  </w:t>
      </w:r>
    </w:p>
    <w:p w:rsidR="00BB1FD4" w:rsidRPr="009E18D7" w:rsidRDefault="00BB1FD4" w:rsidP="009E18D7">
      <w:pPr>
        <w:rPr>
          <w:rFonts w:ascii="Times New Roman" w:hAnsi="Times New Roman" w:cs="Times New Roman"/>
          <w:sz w:val="28"/>
          <w:szCs w:val="28"/>
        </w:rPr>
      </w:pPr>
      <w:r w:rsidRPr="009E18D7">
        <w:rPr>
          <w:rFonts w:ascii="Times New Roman" w:hAnsi="Times New Roman" w:cs="Times New Roman"/>
          <w:sz w:val="28"/>
          <w:szCs w:val="28"/>
        </w:rPr>
        <w:t xml:space="preserve">от  </w:t>
      </w:r>
      <w:r w:rsidR="00652BA9">
        <w:rPr>
          <w:rFonts w:ascii="Times New Roman" w:hAnsi="Times New Roman" w:cs="Times New Roman"/>
          <w:sz w:val="28"/>
          <w:szCs w:val="28"/>
        </w:rPr>
        <w:t>15 сентября</w:t>
      </w:r>
      <w:r w:rsidR="00D62861">
        <w:rPr>
          <w:rFonts w:ascii="Times New Roman" w:hAnsi="Times New Roman" w:cs="Times New Roman"/>
          <w:sz w:val="28"/>
          <w:szCs w:val="28"/>
        </w:rPr>
        <w:t xml:space="preserve"> </w:t>
      </w:r>
      <w:r w:rsidRPr="009E18D7">
        <w:rPr>
          <w:rFonts w:ascii="Times New Roman" w:hAnsi="Times New Roman" w:cs="Times New Roman"/>
          <w:sz w:val="28"/>
          <w:szCs w:val="28"/>
        </w:rPr>
        <w:t xml:space="preserve">  201</w:t>
      </w:r>
      <w:r w:rsidR="00781810">
        <w:rPr>
          <w:rFonts w:ascii="Times New Roman" w:hAnsi="Times New Roman" w:cs="Times New Roman"/>
          <w:sz w:val="28"/>
          <w:szCs w:val="28"/>
        </w:rPr>
        <w:t>6</w:t>
      </w:r>
      <w:r w:rsidRPr="009E18D7">
        <w:rPr>
          <w:rFonts w:ascii="Times New Roman" w:hAnsi="Times New Roman" w:cs="Times New Roman"/>
          <w:sz w:val="28"/>
          <w:szCs w:val="28"/>
        </w:rPr>
        <w:t xml:space="preserve"> года                                            </w:t>
      </w:r>
      <w:r w:rsidR="00C411FF">
        <w:rPr>
          <w:rFonts w:ascii="Times New Roman" w:hAnsi="Times New Roman" w:cs="Times New Roman"/>
          <w:sz w:val="28"/>
          <w:szCs w:val="28"/>
        </w:rPr>
        <w:t xml:space="preserve">    </w:t>
      </w:r>
      <w:r w:rsidRPr="009E18D7">
        <w:rPr>
          <w:rFonts w:ascii="Times New Roman" w:hAnsi="Times New Roman" w:cs="Times New Roman"/>
          <w:sz w:val="28"/>
          <w:szCs w:val="28"/>
        </w:rPr>
        <w:t xml:space="preserve"> </w:t>
      </w:r>
      <w:r w:rsidR="00D3798F">
        <w:rPr>
          <w:rFonts w:ascii="Times New Roman" w:hAnsi="Times New Roman" w:cs="Times New Roman"/>
          <w:sz w:val="28"/>
          <w:szCs w:val="28"/>
        </w:rPr>
        <w:t xml:space="preserve">                </w:t>
      </w:r>
      <w:r w:rsidRPr="009E18D7">
        <w:rPr>
          <w:rFonts w:ascii="Times New Roman" w:hAnsi="Times New Roman" w:cs="Times New Roman"/>
          <w:sz w:val="28"/>
          <w:szCs w:val="28"/>
        </w:rPr>
        <w:t xml:space="preserve"> №</w:t>
      </w:r>
      <w:r>
        <w:rPr>
          <w:rFonts w:ascii="Times New Roman" w:hAnsi="Times New Roman" w:cs="Times New Roman"/>
          <w:sz w:val="28"/>
          <w:szCs w:val="28"/>
        </w:rPr>
        <w:t xml:space="preserve"> </w:t>
      </w:r>
      <w:r w:rsidR="00652BA9">
        <w:rPr>
          <w:rFonts w:ascii="Times New Roman" w:hAnsi="Times New Roman" w:cs="Times New Roman"/>
          <w:sz w:val="28"/>
          <w:szCs w:val="28"/>
        </w:rPr>
        <w:t>27</w:t>
      </w:r>
    </w:p>
    <w:p w:rsidR="00BB1FD4" w:rsidRPr="002D3989" w:rsidRDefault="00BB1FD4" w:rsidP="002D3989">
      <w:pPr>
        <w:spacing w:after="0" w:line="240" w:lineRule="auto"/>
        <w:rPr>
          <w:rFonts w:ascii="Times New Roman" w:hAnsi="Times New Roman" w:cs="Times New Roman"/>
          <w:sz w:val="28"/>
          <w:szCs w:val="28"/>
          <w:lang w:eastAsia="ru-RU"/>
        </w:rPr>
      </w:pPr>
      <w:proofErr w:type="spellStart"/>
      <w:r>
        <w:rPr>
          <w:rFonts w:ascii="Times New Roman" w:hAnsi="Times New Roman" w:cs="Times New Roman"/>
          <w:sz w:val="28"/>
          <w:szCs w:val="28"/>
          <w:lang w:eastAsia="ru-RU"/>
        </w:rPr>
        <w:t>р.п</w:t>
      </w:r>
      <w:proofErr w:type="spellEnd"/>
      <w:r>
        <w:rPr>
          <w:rFonts w:ascii="Times New Roman" w:hAnsi="Times New Roman" w:cs="Times New Roman"/>
          <w:sz w:val="28"/>
          <w:szCs w:val="28"/>
          <w:lang w:eastAsia="ru-RU"/>
        </w:rPr>
        <w:t xml:space="preserve">. </w:t>
      </w:r>
      <w:proofErr w:type="spellStart"/>
      <w:r>
        <w:rPr>
          <w:rFonts w:ascii="Times New Roman" w:hAnsi="Times New Roman" w:cs="Times New Roman"/>
          <w:sz w:val="28"/>
          <w:szCs w:val="28"/>
          <w:lang w:eastAsia="ru-RU"/>
        </w:rPr>
        <w:t>Ишня</w:t>
      </w:r>
      <w:proofErr w:type="spellEnd"/>
    </w:p>
    <w:p w:rsidR="00C411FF" w:rsidRDefault="00C411FF" w:rsidP="002D3989">
      <w:pPr>
        <w:spacing w:after="0" w:line="240" w:lineRule="auto"/>
        <w:jc w:val="both"/>
        <w:rPr>
          <w:rFonts w:ascii="Times New Roman" w:hAnsi="Times New Roman" w:cs="Times New Roman"/>
          <w:color w:val="000000"/>
          <w:sz w:val="28"/>
          <w:szCs w:val="28"/>
          <w:lang w:eastAsia="ru-RU"/>
        </w:rPr>
      </w:pPr>
    </w:p>
    <w:p w:rsidR="00BB1FD4" w:rsidRDefault="00781810" w:rsidP="002D3989">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О внесении изменений в </w:t>
      </w:r>
      <w:r w:rsidR="00BB1FD4" w:rsidRPr="004C1C6C">
        <w:rPr>
          <w:rFonts w:ascii="Times New Roman" w:hAnsi="Times New Roman" w:cs="Times New Roman"/>
          <w:color w:val="000000"/>
          <w:sz w:val="28"/>
          <w:szCs w:val="28"/>
          <w:lang w:eastAsia="ru-RU"/>
        </w:rPr>
        <w:t>Положени</w:t>
      </w:r>
      <w:r>
        <w:rPr>
          <w:rFonts w:ascii="Times New Roman" w:hAnsi="Times New Roman" w:cs="Times New Roman"/>
          <w:color w:val="000000"/>
          <w:sz w:val="28"/>
          <w:szCs w:val="28"/>
          <w:lang w:eastAsia="ru-RU"/>
        </w:rPr>
        <w:t>е</w:t>
      </w:r>
      <w:r w:rsidR="00BB1FD4" w:rsidRPr="004C1C6C">
        <w:rPr>
          <w:rFonts w:ascii="Times New Roman" w:hAnsi="Times New Roman" w:cs="Times New Roman"/>
          <w:color w:val="000000"/>
          <w:sz w:val="28"/>
          <w:szCs w:val="28"/>
          <w:lang w:eastAsia="ru-RU"/>
        </w:rPr>
        <w:t xml:space="preserve"> </w:t>
      </w:r>
    </w:p>
    <w:p w:rsidR="00BB1FD4" w:rsidRPr="004C1C6C" w:rsidRDefault="00BB1FD4" w:rsidP="002D3989">
      <w:pPr>
        <w:spacing w:after="0" w:line="240" w:lineRule="auto"/>
        <w:jc w:val="both"/>
        <w:rPr>
          <w:rFonts w:ascii="Times New Roman" w:hAnsi="Times New Roman" w:cs="Times New Roman"/>
          <w:color w:val="000000"/>
          <w:sz w:val="28"/>
          <w:szCs w:val="28"/>
          <w:lang w:eastAsia="ru-RU"/>
        </w:rPr>
      </w:pPr>
      <w:r w:rsidRPr="004C1C6C">
        <w:rPr>
          <w:rFonts w:ascii="Times New Roman" w:hAnsi="Times New Roman" w:cs="Times New Roman"/>
          <w:color w:val="000000"/>
          <w:sz w:val="28"/>
          <w:szCs w:val="28"/>
          <w:lang w:eastAsia="ru-RU"/>
        </w:rPr>
        <w:t>о бюджетном процессе</w:t>
      </w:r>
    </w:p>
    <w:p w:rsidR="00781810" w:rsidRDefault="00BB1FD4" w:rsidP="002D3989">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сельского поселения </w:t>
      </w:r>
      <w:proofErr w:type="spellStart"/>
      <w:r>
        <w:rPr>
          <w:rFonts w:ascii="Times New Roman" w:hAnsi="Times New Roman" w:cs="Times New Roman"/>
          <w:color w:val="000000"/>
          <w:sz w:val="28"/>
          <w:szCs w:val="28"/>
          <w:lang w:eastAsia="ru-RU"/>
        </w:rPr>
        <w:t>Ишня</w:t>
      </w:r>
      <w:proofErr w:type="spellEnd"/>
      <w:r w:rsidR="00781810">
        <w:rPr>
          <w:rFonts w:ascii="Times New Roman" w:hAnsi="Times New Roman" w:cs="Times New Roman"/>
          <w:color w:val="000000"/>
          <w:sz w:val="28"/>
          <w:szCs w:val="28"/>
          <w:lang w:eastAsia="ru-RU"/>
        </w:rPr>
        <w:t xml:space="preserve">, </w:t>
      </w:r>
      <w:proofErr w:type="gramStart"/>
      <w:r w:rsidR="00781810">
        <w:rPr>
          <w:rFonts w:ascii="Times New Roman" w:hAnsi="Times New Roman" w:cs="Times New Roman"/>
          <w:color w:val="000000"/>
          <w:sz w:val="28"/>
          <w:szCs w:val="28"/>
          <w:lang w:eastAsia="ru-RU"/>
        </w:rPr>
        <w:t>утвержденно</w:t>
      </w:r>
      <w:r w:rsidR="0067656D">
        <w:rPr>
          <w:rFonts w:ascii="Times New Roman" w:hAnsi="Times New Roman" w:cs="Times New Roman"/>
          <w:color w:val="000000"/>
          <w:sz w:val="28"/>
          <w:szCs w:val="28"/>
          <w:lang w:eastAsia="ru-RU"/>
        </w:rPr>
        <w:t>е</w:t>
      </w:r>
      <w:bookmarkStart w:id="0" w:name="_GoBack"/>
      <w:bookmarkEnd w:id="0"/>
      <w:proofErr w:type="gramEnd"/>
    </w:p>
    <w:p w:rsidR="00781810" w:rsidRDefault="00781810" w:rsidP="002D3989">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Решением муниципального Совета сельского </w:t>
      </w:r>
    </w:p>
    <w:p w:rsidR="00BB1FD4" w:rsidRDefault="00781810" w:rsidP="002D3989">
      <w:pPr>
        <w:spacing w:after="0" w:line="240" w:lineRule="auto"/>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 xml:space="preserve">поселения </w:t>
      </w:r>
      <w:proofErr w:type="spellStart"/>
      <w:r>
        <w:rPr>
          <w:rFonts w:ascii="Times New Roman" w:hAnsi="Times New Roman" w:cs="Times New Roman"/>
          <w:color w:val="000000"/>
          <w:sz w:val="28"/>
          <w:szCs w:val="28"/>
          <w:lang w:eastAsia="ru-RU"/>
        </w:rPr>
        <w:t>Ишня</w:t>
      </w:r>
      <w:proofErr w:type="spellEnd"/>
      <w:r>
        <w:rPr>
          <w:rFonts w:ascii="Times New Roman" w:hAnsi="Times New Roman" w:cs="Times New Roman"/>
          <w:color w:val="000000"/>
          <w:sz w:val="28"/>
          <w:szCs w:val="28"/>
          <w:lang w:eastAsia="ru-RU"/>
        </w:rPr>
        <w:t xml:space="preserve"> от 06.05.2015г. №10</w:t>
      </w:r>
    </w:p>
    <w:p w:rsidR="00BB1FD4" w:rsidRPr="004C1C6C" w:rsidRDefault="00BB1FD4" w:rsidP="002D3989">
      <w:pPr>
        <w:spacing w:after="0" w:line="240" w:lineRule="auto"/>
        <w:jc w:val="both"/>
        <w:rPr>
          <w:rFonts w:ascii="Times New Roman" w:hAnsi="Times New Roman" w:cs="Times New Roman"/>
          <w:color w:val="000000"/>
          <w:sz w:val="28"/>
          <w:szCs w:val="28"/>
          <w:lang w:eastAsia="ru-RU"/>
        </w:rPr>
      </w:pPr>
    </w:p>
    <w:p w:rsidR="00781810" w:rsidRPr="00291C1E" w:rsidRDefault="00C411FF" w:rsidP="00781810">
      <w:pPr>
        <w:pStyle w:val="afff8"/>
        <w:spacing w:before="100" w:beforeAutospacing="1" w:after="100" w:afterAutospacing="1" w:line="0" w:lineRule="atLeast"/>
        <w:ind w:firstLine="113"/>
      </w:pPr>
      <w:r>
        <w:rPr>
          <w:color w:val="000000"/>
        </w:rPr>
        <w:t xml:space="preserve">         </w:t>
      </w:r>
      <w:proofErr w:type="gramStart"/>
      <w:r w:rsidR="00781810" w:rsidRPr="00291C1E">
        <w:t xml:space="preserve">На основании Федерального закона от </w:t>
      </w:r>
      <w:r w:rsidR="00E406E4">
        <w:t>03</w:t>
      </w:r>
      <w:r w:rsidR="00781810" w:rsidRPr="00291C1E">
        <w:t>.0</w:t>
      </w:r>
      <w:r w:rsidR="00E406E4">
        <w:t>7</w:t>
      </w:r>
      <w:r w:rsidR="00781810" w:rsidRPr="00291C1E">
        <w:t>.20</w:t>
      </w:r>
      <w:r w:rsidR="00E406E4">
        <w:t>16</w:t>
      </w:r>
      <w:r w:rsidR="00781810" w:rsidRPr="00291C1E">
        <w:t xml:space="preserve"> г. №</w:t>
      </w:r>
      <w:r w:rsidR="00781810">
        <w:t>345</w:t>
      </w:r>
      <w:r w:rsidR="00781810" w:rsidRPr="00291C1E">
        <w:t xml:space="preserve">-ФЗ «О внесении изменений в Бюджетный кодекс РФ </w:t>
      </w:r>
      <w:r w:rsidR="00E406E4">
        <w:t xml:space="preserve"> и статьи 7 и 10 Федерального закона «О приостановлении действия отдельных положений Бюджетного кодекса Российской Федерации </w:t>
      </w:r>
      <w:r w:rsidR="00781810" w:rsidRPr="00291C1E">
        <w:t xml:space="preserve">и </w:t>
      </w:r>
      <w:r w:rsidR="00E406E4">
        <w:t xml:space="preserve">внесении изменений в отдельные законодательные акты </w:t>
      </w:r>
      <w:r w:rsidR="00781810" w:rsidRPr="00291C1E">
        <w:t>Р</w:t>
      </w:r>
      <w:r w:rsidR="00E406E4">
        <w:t>оссийской Федерации</w:t>
      </w:r>
      <w:r w:rsidR="00781810" w:rsidRPr="00291C1E">
        <w:t>», Федеральн</w:t>
      </w:r>
      <w:r w:rsidR="0067656D">
        <w:t>ого</w:t>
      </w:r>
      <w:r w:rsidR="00781810" w:rsidRPr="00291C1E">
        <w:t xml:space="preserve"> закон</w:t>
      </w:r>
      <w:r w:rsidR="0067656D">
        <w:t>а</w:t>
      </w:r>
      <w:r w:rsidR="00781810" w:rsidRPr="00291C1E">
        <w:t xml:space="preserve"> от 06.10.2003 г. № 131-ФЗ «Об общих принципах организации местного самоуправления в РФ», </w:t>
      </w:r>
      <w:r w:rsidR="0067656D">
        <w:t xml:space="preserve">действуя на основании </w:t>
      </w:r>
      <w:r w:rsidR="00781810" w:rsidRPr="00291C1E">
        <w:t>Устава сельского поселения</w:t>
      </w:r>
      <w:proofErr w:type="gramEnd"/>
      <w:r w:rsidR="00781810" w:rsidRPr="00291C1E">
        <w:t xml:space="preserve">  </w:t>
      </w:r>
      <w:proofErr w:type="spellStart"/>
      <w:r w:rsidR="00781810" w:rsidRPr="00291C1E">
        <w:t>Ишня</w:t>
      </w:r>
      <w:proofErr w:type="spellEnd"/>
      <w:r w:rsidR="0067656D">
        <w:t xml:space="preserve"> </w:t>
      </w:r>
      <w:r w:rsidR="00781810" w:rsidRPr="00291C1E">
        <w:t xml:space="preserve"> Муниципальный совет сельского поселения </w:t>
      </w:r>
      <w:proofErr w:type="spellStart"/>
      <w:r w:rsidR="00781810" w:rsidRPr="00291C1E">
        <w:t>Ишня</w:t>
      </w:r>
      <w:proofErr w:type="spellEnd"/>
      <w:r w:rsidR="0067656D">
        <w:t xml:space="preserve">  РЕШИЛ:</w:t>
      </w:r>
    </w:p>
    <w:p w:rsidR="00BB1FD4" w:rsidRDefault="00BB1FD4" w:rsidP="004E6BC1">
      <w:pPr>
        <w:rPr>
          <w:rFonts w:ascii="Times New Roman" w:hAnsi="Times New Roman" w:cs="Times New Roman"/>
          <w:sz w:val="28"/>
          <w:szCs w:val="28"/>
        </w:rPr>
      </w:pPr>
      <w:r>
        <w:rPr>
          <w:rFonts w:ascii="Times New Roman" w:hAnsi="Times New Roman" w:cs="Times New Roman"/>
          <w:color w:val="000000"/>
          <w:sz w:val="28"/>
          <w:szCs w:val="28"/>
          <w:lang w:eastAsia="ru-RU"/>
        </w:rPr>
        <w:t xml:space="preserve">         </w:t>
      </w:r>
      <w:r w:rsidRPr="004C1C6C">
        <w:rPr>
          <w:rFonts w:ascii="Times New Roman" w:hAnsi="Times New Roman" w:cs="Times New Roman"/>
          <w:color w:val="000000"/>
          <w:sz w:val="28"/>
          <w:szCs w:val="28"/>
          <w:lang w:eastAsia="ru-RU"/>
        </w:rPr>
        <w:t xml:space="preserve">1. </w:t>
      </w:r>
      <w:r w:rsidR="0067656D" w:rsidRPr="0067656D">
        <w:rPr>
          <w:rFonts w:ascii="Times New Roman" w:hAnsi="Times New Roman" w:cs="Times New Roman"/>
          <w:sz w:val="28"/>
          <w:szCs w:val="28"/>
        </w:rPr>
        <w:t xml:space="preserve">Внести  в Положение о бюджетном процессе сельского поселения </w:t>
      </w:r>
      <w:proofErr w:type="spellStart"/>
      <w:r w:rsidR="0067656D" w:rsidRPr="0067656D">
        <w:rPr>
          <w:rFonts w:ascii="Times New Roman" w:hAnsi="Times New Roman" w:cs="Times New Roman"/>
          <w:sz w:val="28"/>
          <w:szCs w:val="28"/>
        </w:rPr>
        <w:t>Ишня</w:t>
      </w:r>
      <w:proofErr w:type="spellEnd"/>
      <w:r w:rsidR="0067656D" w:rsidRPr="0067656D">
        <w:rPr>
          <w:rFonts w:ascii="Times New Roman" w:hAnsi="Times New Roman" w:cs="Times New Roman"/>
          <w:sz w:val="28"/>
          <w:szCs w:val="28"/>
        </w:rPr>
        <w:t>, утвержденное Решением Муниципального совета от 06.05.2016г. №10 следующие изменения:</w:t>
      </w:r>
    </w:p>
    <w:p w:rsidR="00F71F26" w:rsidRPr="00F71F26" w:rsidRDefault="00F71F26" w:rsidP="00F71F26">
      <w:pPr>
        <w:pStyle w:val="ConsPlusNormal"/>
        <w:ind w:firstLine="540"/>
        <w:jc w:val="both"/>
        <w:rPr>
          <w:rFonts w:ascii="Times New Roman" w:eastAsia="Calibri" w:hAnsi="Times New Roman" w:cs="Times New Roman"/>
          <w:sz w:val="28"/>
          <w:szCs w:val="28"/>
        </w:rPr>
      </w:pPr>
      <w:r>
        <w:rPr>
          <w:rFonts w:ascii="Times New Roman" w:hAnsi="Times New Roman" w:cs="Times New Roman"/>
          <w:sz w:val="28"/>
          <w:szCs w:val="28"/>
        </w:rPr>
        <w:t xml:space="preserve">1.1.В пункт 2 статьи 7 </w:t>
      </w:r>
      <w:r w:rsidRPr="00F71F26">
        <w:rPr>
          <w:rFonts w:ascii="Times New Roman" w:eastAsia="Calibri" w:hAnsi="Times New Roman" w:cs="Times New Roman"/>
          <w:sz w:val="28"/>
          <w:szCs w:val="28"/>
        </w:rPr>
        <w:t>в слова "региональных и местных налогов" заменить словами "региональных налогов, местных налогов и сборов"</w:t>
      </w:r>
      <w:r w:rsidR="00C970F3">
        <w:rPr>
          <w:rFonts w:ascii="Times New Roman" w:eastAsia="Calibri" w:hAnsi="Times New Roman" w:cs="Times New Roman"/>
          <w:sz w:val="28"/>
          <w:szCs w:val="28"/>
        </w:rPr>
        <w:t>;</w:t>
      </w:r>
    </w:p>
    <w:p w:rsidR="00C970F3" w:rsidRPr="00C970F3" w:rsidRDefault="00C970F3" w:rsidP="00C970F3">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Статью 7</w:t>
      </w:r>
      <w:r w:rsidRPr="00C970F3">
        <w:rPr>
          <w:rFonts w:ascii="Times New Roman" w:hAnsi="Times New Roman" w:cs="Times New Roman"/>
          <w:sz w:val="28"/>
          <w:szCs w:val="28"/>
          <w:lang w:eastAsia="ru-RU"/>
        </w:rPr>
        <w:t xml:space="preserve"> дополнить пунктом 6 следующего содержания:</w:t>
      </w:r>
    </w:p>
    <w:p w:rsidR="00C970F3" w:rsidRPr="00C970F3" w:rsidRDefault="00C970F3" w:rsidP="00C970F3">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970F3">
        <w:rPr>
          <w:rFonts w:ascii="Times New Roman" w:hAnsi="Times New Roman" w:cs="Times New Roman"/>
          <w:sz w:val="28"/>
          <w:szCs w:val="28"/>
          <w:lang w:eastAsia="ru-RU"/>
        </w:rPr>
        <w:t>"6. 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roofErr w:type="gramStart"/>
      <w:r w:rsidRPr="00C970F3">
        <w:rPr>
          <w:rFonts w:ascii="Times New Roman" w:hAnsi="Times New Roman" w:cs="Times New Roman"/>
          <w:sz w:val="28"/>
          <w:szCs w:val="28"/>
          <w:lang w:eastAsia="ru-RU"/>
        </w:rPr>
        <w:t>."</w:t>
      </w:r>
      <w:proofErr w:type="gramEnd"/>
    </w:p>
    <w:p w:rsidR="00F44CDA" w:rsidRPr="00F44CDA" w:rsidRDefault="00C970F3" w:rsidP="00F44CDA">
      <w:pPr>
        <w:pStyle w:val="ConsPlusNormal"/>
        <w:ind w:firstLine="540"/>
        <w:jc w:val="both"/>
        <w:rPr>
          <w:rFonts w:ascii="Times New Roman" w:eastAsia="Calibri" w:hAnsi="Times New Roman" w:cs="Times New Roman"/>
          <w:sz w:val="28"/>
          <w:szCs w:val="28"/>
        </w:rPr>
      </w:pPr>
      <w:r>
        <w:rPr>
          <w:rFonts w:ascii="Times New Roman" w:hAnsi="Times New Roman" w:cs="Times New Roman"/>
          <w:color w:val="000000"/>
          <w:sz w:val="28"/>
          <w:szCs w:val="28"/>
        </w:rPr>
        <w:t>1.2.</w:t>
      </w:r>
      <w:r w:rsidR="00F44CDA" w:rsidRPr="00F44CDA">
        <w:rPr>
          <w:rFonts w:ascii="Times New Roman" w:hAnsi="Times New Roman" w:cs="Times New Roman"/>
          <w:sz w:val="28"/>
          <w:szCs w:val="28"/>
        </w:rPr>
        <w:t xml:space="preserve"> </w:t>
      </w:r>
      <w:r w:rsidR="00F44CDA">
        <w:rPr>
          <w:rFonts w:ascii="Times New Roman" w:hAnsi="Times New Roman" w:cs="Times New Roman"/>
          <w:sz w:val="28"/>
          <w:szCs w:val="28"/>
        </w:rPr>
        <w:t xml:space="preserve">Пункт </w:t>
      </w:r>
      <w:r w:rsidR="00045F01">
        <w:rPr>
          <w:rFonts w:ascii="Times New Roman" w:hAnsi="Times New Roman" w:cs="Times New Roman"/>
          <w:sz w:val="28"/>
          <w:szCs w:val="28"/>
        </w:rPr>
        <w:t>8 статьи 25</w:t>
      </w:r>
      <w:r w:rsidR="00F44CDA" w:rsidRPr="00F44CDA">
        <w:rPr>
          <w:rFonts w:ascii="Times New Roman" w:eastAsia="Calibri" w:hAnsi="Times New Roman" w:cs="Times New Roman"/>
          <w:sz w:val="28"/>
          <w:szCs w:val="28"/>
        </w:rPr>
        <w:t>:</w:t>
      </w:r>
    </w:p>
    <w:p w:rsidR="00F44CDA" w:rsidRPr="00F44CDA" w:rsidRDefault="00652BA9" w:rsidP="00F44CDA">
      <w:pPr>
        <w:autoSpaceDE w:val="0"/>
        <w:autoSpaceDN w:val="0"/>
        <w:adjustRightInd w:val="0"/>
        <w:spacing w:after="0" w:line="240" w:lineRule="auto"/>
        <w:ind w:firstLine="540"/>
        <w:jc w:val="both"/>
        <w:rPr>
          <w:rFonts w:ascii="Times New Roman" w:hAnsi="Times New Roman" w:cs="Times New Roman"/>
          <w:sz w:val="28"/>
          <w:szCs w:val="28"/>
          <w:lang w:eastAsia="ru-RU"/>
        </w:rPr>
      </w:pPr>
      <w:hyperlink r:id="rId6" w:history="1">
        <w:r w:rsidR="00F44CDA" w:rsidRPr="00487FB9">
          <w:rPr>
            <w:rFonts w:ascii="Times New Roman" w:hAnsi="Times New Roman" w:cs="Times New Roman"/>
            <w:sz w:val="28"/>
            <w:szCs w:val="28"/>
            <w:lang w:eastAsia="ru-RU"/>
          </w:rPr>
          <w:t>дополнить</w:t>
        </w:r>
      </w:hyperlink>
      <w:r w:rsidR="00F44CDA" w:rsidRPr="00F44CDA">
        <w:rPr>
          <w:rFonts w:ascii="Times New Roman" w:hAnsi="Times New Roman" w:cs="Times New Roman"/>
          <w:sz w:val="28"/>
          <w:szCs w:val="28"/>
          <w:lang w:eastAsia="ru-RU"/>
        </w:rPr>
        <w:t xml:space="preserve"> новым абзацем </w:t>
      </w:r>
      <w:r w:rsidR="00045F01">
        <w:rPr>
          <w:rFonts w:ascii="Times New Roman" w:hAnsi="Times New Roman" w:cs="Times New Roman"/>
          <w:sz w:val="28"/>
          <w:szCs w:val="28"/>
          <w:lang w:eastAsia="ru-RU"/>
        </w:rPr>
        <w:t>седь</w:t>
      </w:r>
      <w:r w:rsidR="00F44CDA" w:rsidRPr="00F44CDA">
        <w:rPr>
          <w:rFonts w:ascii="Times New Roman" w:hAnsi="Times New Roman" w:cs="Times New Roman"/>
          <w:sz w:val="28"/>
          <w:szCs w:val="28"/>
          <w:lang w:eastAsia="ru-RU"/>
        </w:rPr>
        <w:t>мым следующего содержания:</w:t>
      </w:r>
    </w:p>
    <w:p w:rsidR="00F44CDA" w:rsidRPr="00F44CDA" w:rsidRDefault="00F44CDA" w:rsidP="00F44CDA">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44CDA">
        <w:rPr>
          <w:rFonts w:ascii="Times New Roman" w:hAnsi="Times New Roman" w:cs="Times New Roman"/>
          <w:sz w:val="28"/>
          <w:szCs w:val="28"/>
          <w:lang w:eastAsia="ru-RU"/>
        </w:rPr>
        <w:t>"принимает решение о признании безнадежной к взысканию задолженности по платежам в бюджет"</w:t>
      </w:r>
      <w:r w:rsidR="00487FB9">
        <w:rPr>
          <w:rFonts w:ascii="Times New Roman" w:hAnsi="Times New Roman" w:cs="Times New Roman"/>
          <w:sz w:val="28"/>
          <w:szCs w:val="28"/>
          <w:lang w:eastAsia="ru-RU"/>
        </w:rPr>
        <w:t>;</w:t>
      </w:r>
    </w:p>
    <w:p w:rsidR="003F048E" w:rsidRDefault="00045F01" w:rsidP="003F048E">
      <w:pPr>
        <w:pStyle w:val="ConsPlusNormal"/>
        <w:ind w:firstLine="540"/>
        <w:jc w:val="both"/>
        <w:rPr>
          <w:rFonts w:ascii="Times New Roman" w:eastAsia="Calibri" w:hAnsi="Times New Roman" w:cs="Times New Roman"/>
          <w:sz w:val="28"/>
          <w:szCs w:val="28"/>
        </w:rPr>
      </w:pPr>
      <w:r>
        <w:rPr>
          <w:rFonts w:ascii="Times New Roman" w:hAnsi="Times New Roman" w:cs="Times New Roman"/>
          <w:color w:val="000000"/>
          <w:sz w:val="28"/>
          <w:szCs w:val="28"/>
        </w:rPr>
        <w:t>1.3.</w:t>
      </w:r>
      <w:r w:rsidR="003F048E" w:rsidRPr="003F048E">
        <w:rPr>
          <w:rFonts w:ascii="Times New Roman" w:eastAsia="Calibri" w:hAnsi="Times New Roman" w:cs="Times New Roman"/>
          <w:sz w:val="28"/>
          <w:szCs w:val="28"/>
        </w:rPr>
        <w:t xml:space="preserve"> в </w:t>
      </w:r>
      <w:hyperlink r:id="rId7" w:history="1">
        <w:r w:rsidR="003F048E" w:rsidRPr="00487FB9">
          <w:rPr>
            <w:rFonts w:ascii="Times New Roman" w:eastAsia="Calibri" w:hAnsi="Times New Roman" w:cs="Times New Roman"/>
            <w:sz w:val="28"/>
            <w:szCs w:val="28"/>
          </w:rPr>
          <w:t xml:space="preserve">абзаце </w:t>
        </w:r>
        <w:r w:rsidR="00487FB9">
          <w:rPr>
            <w:rFonts w:ascii="Times New Roman" w:eastAsia="Calibri" w:hAnsi="Times New Roman" w:cs="Times New Roman"/>
            <w:sz w:val="28"/>
            <w:szCs w:val="28"/>
          </w:rPr>
          <w:t>третьем</w:t>
        </w:r>
        <w:r w:rsidR="003F048E" w:rsidRPr="00487FB9">
          <w:rPr>
            <w:rFonts w:ascii="Times New Roman" w:eastAsia="Calibri" w:hAnsi="Times New Roman" w:cs="Times New Roman"/>
            <w:sz w:val="28"/>
            <w:szCs w:val="28"/>
          </w:rPr>
          <w:t xml:space="preserve"> пункта 2 статьи </w:t>
        </w:r>
        <w:r w:rsidR="00487FB9">
          <w:rPr>
            <w:rFonts w:ascii="Times New Roman" w:eastAsia="Calibri" w:hAnsi="Times New Roman" w:cs="Times New Roman"/>
            <w:sz w:val="28"/>
            <w:szCs w:val="28"/>
          </w:rPr>
          <w:t>3</w:t>
        </w:r>
        <w:r w:rsidR="003F048E" w:rsidRPr="00487FB9">
          <w:rPr>
            <w:rFonts w:ascii="Times New Roman" w:eastAsia="Calibri" w:hAnsi="Times New Roman" w:cs="Times New Roman"/>
            <w:sz w:val="28"/>
            <w:szCs w:val="28"/>
          </w:rPr>
          <w:t>1</w:t>
        </w:r>
      </w:hyperlink>
      <w:r w:rsidR="003F048E" w:rsidRPr="003F048E">
        <w:rPr>
          <w:rFonts w:ascii="Times New Roman" w:eastAsia="Calibri" w:hAnsi="Times New Roman" w:cs="Times New Roman"/>
          <w:sz w:val="28"/>
          <w:szCs w:val="28"/>
        </w:rPr>
        <w:t xml:space="preserve"> слово "двух" заменить словом "трех";</w:t>
      </w:r>
    </w:p>
    <w:p w:rsidR="00FE42F2" w:rsidRPr="00FE42F2" w:rsidRDefault="00487FB9" w:rsidP="00FE42F2">
      <w:pPr>
        <w:pStyle w:val="ConsPlusNormal"/>
        <w:ind w:firstLine="540"/>
        <w:jc w:val="both"/>
        <w:rPr>
          <w:rFonts w:ascii="Times New Roman" w:eastAsia="Calibri" w:hAnsi="Times New Roman" w:cs="Times New Roman"/>
          <w:sz w:val="28"/>
          <w:szCs w:val="28"/>
        </w:rPr>
      </w:pPr>
      <w:r>
        <w:rPr>
          <w:rFonts w:ascii="Times New Roman" w:eastAsia="Calibri" w:hAnsi="Times New Roman" w:cs="Times New Roman"/>
          <w:sz w:val="28"/>
          <w:szCs w:val="28"/>
        </w:rPr>
        <w:t>1.4.</w:t>
      </w:r>
      <w:r w:rsidR="00FE42F2" w:rsidRPr="00FE42F2">
        <w:rPr>
          <w:rFonts w:ascii="Times New Roman" w:eastAsia="Calibri" w:hAnsi="Times New Roman" w:cs="Times New Roman"/>
          <w:sz w:val="28"/>
          <w:szCs w:val="28"/>
        </w:rPr>
        <w:t xml:space="preserve"> в </w:t>
      </w:r>
      <w:hyperlink r:id="rId8" w:history="1">
        <w:r w:rsidR="00FE42F2" w:rsidRPr="003246C0">
          <w:rPr>
            <w:rFonts w:ascii="Times New Roman" w:eastAsia="Calibri" w:hAnsi="Times New Roman" w:cs="Times New Roman"/>
            <w:sz w:val="28"/>
            <w:szCs w:val="28"/>
          </w:rPr>
          <w:t>абзаце втором пункта 2 статьи 44</w:t>
        </w:r>
      </w:hyperlink>
      <w:r w:rsidR="00FE42F2" w:rsidRPr="00FE42F2">
        <w:rPr>
          <w:rFonts w:ascii="Times New Roman" w:eastAsia="Calibri" w:hAnsi="Times New Roman" w:cs="Times New Roman"/>
          <w:sz w:val="28"/>
          <w:szCs w:val="28"/>
        </w:rPr>
        <w:t xml:space="preserve"> слова "бюджетных обязательств" заменить словами "и учет бюджетных и денежных обязательств"</w:t>
      </w:r>
    </w:p>
    <w:p w:rsidR="0067656D" w:rsidRDefault="0067656D" w:rsidP="00C411FF">
      <w:pPr>
        <w:spacing w:after="0" w:line="240" w:lineRule="auto"/>
        <w:ind w:firstLine="56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lastRenderedPageBreak/>
        <w:t>1.</w:t>
      </w:r>
      <w:r w:rsidR="007B2204">
        <w:rPr>
          <w:rFonts w:ascii="Times New Roman" w:hAnsi="Times New Roman" w:cs="Times New Roman"/>
          <w:color w:val="000000"/>
          <w:sz w:val="28"/>
          <w:szCs w:val="28"/>
          <w:lang w:eastAsia="ru-RU"/>
        </w:rPr>
        <w:t>5</w:t>
      </w:r>
      <w:r>
        <w:rPr>
          <w:rFonts w:ascii="Times New Roman" w:hAnsi="Times New Roman" w:cs="Times New Roman"/>
          <w:color w:val="000000"/>
          <w:sz w:val="28"/>
          <w:szCs w:val="28"/>
          <w:lang w:eastAsia="ru-RU"/>
        </w:rPr>
        <w:t>.</w:t>
      </w:r>
      <w:r w:rsidR="00EB27B6">
        <w:rPr>
          <w:rFonts w:ascii="Times New Roman" w:hAnsi="Times New Roman" w:cs="Times New Roman"/>
          <w:color w:val="000000"/>
          <w:sz w:val="28"/>
          <w:szCs w:val="28"/>
          <w:lang w:eastAsia="ru-RU"/>
        </w:rPr>
        <w:t>Пункт</w:t>
      </w:r>
      <w:r>
        <w:rPr>
          <w:rFonts w:ascii="Times New Roman" w:hAnsi="Times New Roman" w:cs="Times New Roman"/>
          <w:color w:val="000000"/>
          <w:sz w:val="28"/>
          <w:szCs w:val="28"/>
          <w:lang w:eastAsia="ru-RU"/>
        </w:rPr>
        <w:t xml:space="preserve"> 3 </w:t>
      </w:r>
      <w:r w:rsidRPr="00ED6D23">
        <w:rPr>
          <w:rFonts w:ascii="Times New Roman" w:hAnsi="Times New Roman" w:cs="Times New Roman"/>
          <w:b/>
          <w:color w:val="000000"/>
          <w:sz w:val="28"/>
          <w:szCs w:val="28"/>
          <w:lang w:eastAsia="ru-RU"/>
        </w:rPr>
        <w:t>статьи 50</w:t>
      </w:r>
      <w:r w:rsidR="00ED6D23" w:rsidRPr="00ED6D23">
        <w:rPr>
          <w:rFonts w:ascii="Times New Roman" w:hAnsi="Times New Roman" w:cs="Times New Roman"/>
          <w:sz w:val="28"/>
          <w:szCs w:val="28"/>
          <w:lang w:eastAsia="ru-RU"/>
        </w:rPr>
        <w:t xml:space="preserve"> </w:t>
      </w:r>
      <w:r w:rsidR="00ED6D23">
        <w:rPr>
          <w:rFonts w:ascii="Times New Roman" w:hAnsi="Times New Roman" w:cs="Times New Roman"/>
          <w:sz w:val="28"/>
          <w:szCs w:val="28"/>
          <w:lang w:eastAsia="ru-RU"/>
        </w:rPr>
        <w:t>«</w:t>
      </w:r>
      <w:r w:rsidR="00ED6D23" w:rsidRPr="002D3989">
        <w:rPr>
          <w:rFonts w:ascii="Times New Roman" w:hAnsi="Times New Roman" w:cs="Times New Roman"/>
          <w:sz w:val="28"/>
          <w:szCs w:val="28"/>
          <w:lang w:eastAsia="ru-RU"/>
        </w:rPr>
        <w:t>Завершение текущего финансового года</w:t>
      </w:r>
      <w:proofErr w:type="gramStart"/>
      <w:r w:rsidR="00ED6D23">
        <w:rPr>
          <w:rFonts w:ascii="Times New Roman" w:hAnsi="Times New Roman" w:cs="Times New Roman"/>
          <w:sz w:val="28"/>
          <w:szCs w:val="28"/>
          <w:lang w:eastAsia="ru-RU"/>
        </w:rPr>
        <w:t>.»</w:t>
      </w:r>
      <w:r>
        <w:rPr>
          <w:rFonts w:ascii="Times New Roman" w:hAnsi="Times New Roman" w:cs="Times New Roman"/>
          <w:color w:val="000000"/>
          <w:sz w:val="28"/>
          <w:szCs w:val="28"/>
          <w:lang w:eastAsia="ru-RU"/>
        </w:rPr>
        <w:t xml:space="preserve"> </w:t>
      </w:r>
      <w:proofErr w:type="gramEnd"/>
      <w:r>
        <w:rPr>
          <w:rFonts w:ascii="Times New Roman" w:hAnsi="Times New Roman" w:cs="Times New Roman"/>
          <w:color w:val="000000"/>
          <w:sz w:val="28"/>
          <w:szCs w:val="28"/>
          <w:lang w:eastAsia="ru-RU"/>
        </w:rPr>
        <w:t>изложить в новой редакции:</w:t>
      </w:r>
    </w:p>
    <w:p w:rsidR="00C329EB" w:rsidRDefault="0067656D" w:rsidP="00C329EB">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color w:val="000000"/>
          <w:sz w:val="28"/>
          <w:szCs w:val="28"/>
          <w:lang w:eastAsia="ru-RU"/>
        </w:rPr>
        <w:t>«3.</w:t>
      </w:r>
      <w:r w:rsidR="00C329EB" w:rsidRPr="00C329EB">
        <w:rPr>
          <w:rFonts w:ascii="Times New Roman" w:hAnsi="Times New Roman" w:cs="Times New Roman"/>
          <w:bCs/>
          <w:sz w:val="28"/>
          <w:szCs w:val="28"/>
          <w:lang w:eastAsia="ru-RU"/>
        </w:rPr>
        <w:t xml:space="preserve"> </w:t>
      </w:r>
      <w:r w:rsidR="00C329EB" w:rsidRPr="00BC70A3">
        <w:rPr>
          <w:rFonts w:ascii="Times New Roman" w:hAnsi="Times New Roman" w:cs="Times New Roman"/>
          <w:bCs/>
          <w:sz w:val="28"/>
          <w:szCs w:val="28"/>
          <w:lang w:eastAsia="ru-RU"/>
        </w:rPr>
        <w:t>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C329EB" w:rsidRPr="00EB27B6" w:rsidRDefault="00C329EB" w:rsidP="00C329EB">
      <w:pPr>
        <w:autoSpaceDE w:val="0"/>
        <w:autoSpaceDN w:val="0"/>
        <w:adjustRightInd w:val="0"/>
        <w:spacing w:after="0" w:line="240" w:lineRule="auto"/>
        <w:ind w:firstLine="540"/>
        <w:jc w:val="both"/>
        <w:rPr>
          <w:rFonts w:ascii="Times New Roman" w:hAnsi="Times New Roman" w:cs="Times New Roman"/>
          <w:sz w:val="28"/>
          <w:szCs w:val="28"/>
          <w:lang w:eastAsia="ru-RU"/>
        </w:rPr>
      </w:pPr>
      <w:proofErr w:type="gramStart"/>
      <w:r w:rsidRPr="00EB27B6">
        <w:rPr>
          <w:rFonts w:ascii="Times New Roman" w:hAnsi="Times New Roman" w:cs="Times New Roman"/>
          <w:sz w:val="28"/>
          <w:szCs w:val="28"/>
          <w:lang w:eastAsia="ru-RU"/>
        </w:rPr>
        <w:t xml:space="preserve">Принятие главным администратором бюджетных средств решения о наличии (об отсутствии) потребности в указанных в </w:t>
      </w:r>
      <w:hyperlink r:id="rId9" w:history="1">
        <w:r w:rsidRPr="003246C0">
          <w:rPr>
            <w:rFonts w:ascii="Times New Roman" w:hAnsi="Times New Roman" w:cs="Times New Roman"/>
            <w:sz w:val="28"/>
            <w:szCs w:val="28"/>
            <w:lang w:eastAsia="ru-RU"/>
          </w:rPr>
          <w:t>абзаце первом</w:t>
        </w:r>
      </w:hyperlink>
      <w:r w:rsidRPr="00EB27B6">
        <w:rPr>
          <w:rFonts w:ascii="Times New Roman" w:hAnsi="Times New Roman" w:cs="Times New Roman"/>
          <w:sz w:val="28"/>
          <w:szCs w:val="28"/>
          <w:lang w:eastAsia="ru-RU"/>
        </w:rPr>
        <w:t xml:space="preserve"> настоящего пункта межбюджетных трансфертах, не использованных в отчетном финансовом году, а также их возврат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w:t>
      </w:r>
      <w:proofErr w:type="gramEnd"/>
      <w:r w:rsidRPr="00EB27B6">
        <w:rPr>
          <w:rFonts w:ascii="Times New Roman" w:hAnsi="Times New Roman" w:cs="Times New Roman"/>
          <w:sz w:val="28"/>
          <w:szCs w:val="28"/>
          <w:lang w:eastAsia="ru-RU"/>
        </w:rPr>
        <w:t xml:space="preserve">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бюджетных средств.</w:t>
      </w:r>
    </w:p>
    <w:p w:rsidR="00C329EB" w:rsidRPr="00C329EB" w:rsidRDefault="00C329EB" w:rsidP="00C329EB">
      <w:pPr>
        <w:autoSpaceDE w:val="0"/>
        <w:autoSpaceDN w:val="0"/>
        <w:adjustRightInd w:val="0"/>
        <w:spacing w:after="0" w:line="240" w:lineRule="auto"/>
        <w:ind w:firstLine="540"/>
        <w:jc w:val="both"/>
        <w:rPr>
          <w:rFonts w:ascii="Times New Roman" w:hAnsi="Times New Roman" w:cs="Times New Roman"/>
          <w:sz w:val="28"/>
          <w:szCs w:val="28"/>
          <w:lang w:eastAsia="ru-RU"/>
        </w:rPr>
      </w:pPr>
      <w:proofErr w:type="gramStart"/>
      <w:r w:rsidRPr="00C329EB">
        <w:rPr>
          <w:rFonts w:ascii="Times New Roman" w:hAnsi="Times New Roman" w:cs="Times New Roman"/>
          <w:sz w:val="28"/>
          <w:szCs w:val="28"/>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 субвенций и иных межбюджетных трансфертов, имеющих целевое назначение, не использованных в отчетном финансовом году, согласованным с соответствующим финансовым органом, органом управления государственным внебюджетным фондом в определяемом ими порядке, средства в объеме, не превышающем остатка указанных межбюджетных трансфертов, могут быть возвращены в текущем</w:t>
      </w:r>
      <w:proofErr w:type="gramEnd"/>
      <w:r w:rsidRPr="00C329EB">
        <w:rPr>
          <w:rFonts w:ascii="Times New Roman" w:hAnsi="Times New Roman" w:cs="Times New Roman"/>
          <w:sz w:val="28"/>
          <w:szCs w:val="28"/>
          <w:lang w:eastAsia="ru-RU"/>
        </w:rPr>
        <w:t xml:space="preserve"> </w:t>
      </w:r>
      <w:proofErr w:type="gramStart"/>
      <w:r w:rsidRPr="00C329EB">
        <w:rPr>
          <w:rFonts w:ascii="Times New Roman" w:hAnsi="Times New Roman" w:cs="Times New Roman"/>
          <w:sz w:val="28"/>
          <w:szCs w:val="28"/>
          <w:lang w:eastAsia="ru-RU"/>
        </w:rPr>
        <w:t>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w:t>
      </w:r>
      <w:proofErr w:type="gramEnd"/>
      <w:r w:rsidRPr="00C329EB">
        <w:rPr>
          <w:rFonts w:ascii="Times New Roman" w:hAnsi="Times New Roman" w:cs="Times New Roman"/>
          <w:sz w:val="28"/>
          <w:szCs w:val="28"/>
          <w:lang w:eastAsia="ru-RU"/>
        </w:rPr>
        <w:t xml:space="preserve"> трансфертов.</w:t>
      </w:r>
    </w:p>
    <w:p w:rsidR="00C329EB" w:rsidRPr="00C329EB" w:rsidRDefault="00C329EB" w:rsidP="00C329E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C329EB">
        <w:rPr>
          <w:rFonts w:ascii="Times New Roman" w:hAnsi="Times New Roman" w:cs="Times New Roman"/>
          <w:sz w:val="28"/>
          <w:szCs w:val="28"/>
          <w:lang w:eastAsia="ru-RU"/>
        </w:rPr>
        <w:t xml:space="preserve">Порядок принятия решений, предусмотренных </w:t>
      </w:r>
      <w:hyperlink r:id="rId10" w:history="1">
        <w:r w:rsidRPr="00487FB9">
          <w:rPr>
            <w:rFonts w:ascii="Times New Roman" w:hAnsi="Times New Roman" w:cs="Times New Roman"/>
            <w:sz w:val="28"/>
            <w:szCs w:val="28"/>
            <w:lang w:eastAsia="ru-RU"/>
          </w:rPr>
          <w:t xml:space="preserve">абзацем </w:t>
        </w:r>
        <w:r w:rsidR="00B26D26" w:rsidRPr="00487FB9">
          <w:rPr>
            <w:rFonts w:ascii="Times New Roman" w:hAnsi="Times New Roman" w:cs="Times New Roman"/>
            <w:sz w:val="28"/>
            <w:szCs w:val="28"/>
            <w:lang w:eastAsia="ru-RU"/>
          </w:rPr>
          <w:t>третьим</w:t>
        </w:r>
      </w:hyperlink>
      <w:r w:rsidRPr="00C329EB">
        <w:rPr>
          <w:rFonts w:ascii="Times New Roman" w:hAnsi="Times New Roman" w:cs="Times New Roman"/>
          <w:sz w:val="28"/>
          <w:szCs w:val="28"/>
          <w:lang w:eastAsia="ru-RU"/>
        </w:rPr>
        <w:t xml:space="preserve"> настоящего пункта, устанавливается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регулирующими порядок возврата межбюджетных трансфертов соответственно из федерального бюджета, бюджетов субъектов Российской Федерации, местных бюджетов.</w:t>
      </w:r>
    </w:p>
    <w:p w:rsidR="00ED6D23" w:rsidRDefault="00ED6D23" w:rsidP="00ED6D23">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В случае</w:t>
      </w:r>
      <w:proofErr w:type="gramStart"/>
      <w:r>
        <w:rPr>
          <w:rFonts w:ascii="Times New Roman" w:hAnsi="Times New Roman" w:cs="Times New Roman"/>
          <w:sz w:val="28"/>
          <w:szCs w:val="28"/>
          <w:lang w:eastAsia="ru-RU"/>
        </w:rPr>
        <w:t>,</w:t>
      </w:r>
      <w:proofErr w:type="gramEnd"/>
      <w:r>
        <w:rPr>
          <w:rFonts w:ascii="Times New Roman" w:hAnsi="Times New Roman" w:cs="Times New Roman"/>
          <w:sz w:val="28"/>
          <w:szCs w:val="28"/>
          <w:lang w:eastAsia="ru-RU"/>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соответствующим финансовым органом </w:t>
      </w:r>
      <w:r>
        <w:rPr>
          <w:rFonts w:ascii="Times New Roman" w:hAnsi="Times New Roman" w:cs="Times New Roman"/>
          <w:sz w:val="28"/>
          <w:szCs w:val="28"/>
          <w:lang w:eastAsia="ru-RU"/>
        </w:rPr>
        <w:lastRenderedPageBreak/>
        <w:t xml:space="preserve">Ярославской области с соблюдением </w:t>
      </w:r>
      <w:hyperlink r:id="rId11" w:history="1">
        <w:r w:rsidRPr="003246C0">
          <w:rPr>
            <w:rFonts w:ascii="Times New Roman" w:hAnsi="Times New Roman" w:cs="Times New Roman"/>
            <w:sz w:val="28"/>
            <w:szCs w:val="28"/>
            <w:lang w:eastAsia="ru-RU"/>
          </w:rPr>
          <w:t>общих требований</w:t>
        </w:r>
      </w:hyperlink>
      <w:r>
        <w:rPr>
          <w:rFonts w:ascii="Times New Roman" w:hAnsi="Times New Roman" w:cs="Times New Roman"/>
          <w:sz w:val="28"/>
          <w:szCs w:val="28"/>
          <w:lang w:eastAsia="ru-RU"/>
        </w:rPr>
        <w:t>, установленных Министерством финансов Российской Федерации.</w:t>
      </w:r>
    </w:p>
    <w:p w:rsidR="00ED6D23" w:rsidRDefault="00ED6D23" w:rsidP="00ED6D23">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Взыскание неиспользованных межбюджетных трансфертов, предоставленных из федерального бюджета, осуществляется в </w:t>
      </w:r>
      <w:hyperlink r:id="rId12" w:history="1">
        <w:r w:rsidRPr="003246C0">
          <w:rPr>
            <w:rFonts w:ascii="Times New Roman" w:hAnsi="Times New Roman" w:cs="Times New Roman"/>
            <w:sz w:val="28"/>
            <w:szCs w:val="28"/>
            <w:lang w:eastAsia="ru-RU"/>
          </w:rPr>
          <w:t>порядке</w:t>
        </w:r>
      </w:hyperlink>
      <w:r w:rsidRPr="003246C0">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установленном Министерством финансов Российской Федерации.</w:t>
      </w:r>
    </w:p>
    <w:p w:rsidR="00ED6D23" w:rsidRDefault="00ED6D23" w:rsidP="00C411FF">
      <w:pPr>
        <w:spacing w:after="0" w:line="240" w:lineRule="auto"/>
        <w:ind w:firstLine="567"/>
        <w:jc w:val="both"/>
        <w:rPr>
          <w:rFonts w:ascii="Times New Roman" w:hAnsi="Times New Roman" w:cs="Times New Roman"/>
          <w:color w:val="000000"/>
          <w:sz w:val="28"/>
          <w:szCs w:val="28"/>
        </w:rPr>
      </w:pPr>
    </w:p>
    <w:p w:rsidR="00BB1FD4" w:rsidRDefault="00ED6D23" w:rsidP="00C411FF">
      <w:pPr>
        <w:spacing w:after="0" w:line="24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1.</w:t>
      </w:r>
      <w:r w:rsidR="007B2204">
        <w:rPr>
          <w:rFonts w:ascii="Times New Roman" w:hAnsi="Times New Roman" w:cs="Times New Roman"/>
          <w:color w:val="000000"/>
          <w:sz w:val="28"/>
          <w:szCs w:val="28"/>
        </w:rPr>
        <w:t>6</w:t>
      </w:r>
      <w:r>
        <w:rPr>
          <w:rFonts w:ascii="Times New Roman" w:hAnsi="Times New Roman" w:cs="Times New Roman"/>
          <w:color w:val="000000"/>
          <w:sz w:val="28"/>
          <w:szCs w:val="28"/>
        </w:rPr>
        <w:t>.</w:t>
      </w:r>
      <w:r w:rsidRPr="00ED6D23">
        <w:rPr>
          <w:rFonts w:ascii="Times New Roman" w:hAnsi="Times New Roman" w:cs="Times New Roman"/>
          <w:b/>
          <w:color w:val="000000"/>
          <w:sz w:val="28"/>
          <w:szCs w:val="28"/>
        </w:rPr>
        <w:t>Статью 56</w:t>
      </w:r>
      <w:r w:rsidRPr="00ED6D23">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w:t>
      </w:r>
      <w:r w:rsidRPr="002D3989">
        <w:rPr>
          <w:rFonts w:ascii="Times New Roman" w:hAnsi="Times New Roman" w:cs="Times New Roman"/>
          <w:sz w:val="28"/>
          <w:szCs w:val="28"/>
          <w:lang w:eastAsia="ru-RU"/>
        </w:rPr>
        <w:t>Рассмотрение и утверждение годового отчета об исполнении бюджета</w:t>
      </w:r>
      <w:r w:rsidRPr="00AF41B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поселения» изложить в новой редакции:</w:t>
      </w:r>
    </w:p>
    <w:p w:rsidR="00DE00EB" w:rsidRPr="00DE00EB" w:rsidRDefault="00DE00EB" w:rsidP="00DE00EB">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Р</w:t>
      </w:r>
      <w:r w:rsidRPr="00DE00EB">
        <w:rPr>
          <w:rFonts w:ascii="Times New Roman" w:hAnsi="Times New Roman" w:cs="Times New Roman"/>
          <w:sz w:val="28"/>
          <w:szCs w:val="28"/>
          <w:lang w:eastAsia="ru-RU"/>
        </w:rPr>
        <w:t>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DE00EB" w:rsidRPr="00DE00EB" w:rsidRDefault="00DE00EB" w:rsidP="00DE00E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00EB">
        <w:rPr>
          <w:rFonts w:ascii="Times New Roman" w:hAnsi="Times New Roman" w:cs="Times New Roman"/>
          <w:sz w:val="28"/>
          <w:szCs w:val="28"/>
          <w:lang w:eastAsia="ru-RU"/>
        </w:rPr>
        <w:t>Отдельными приложениями к решению об исполнении бюджета за отчетный финансовый год утверждаются показатели:</w:t>
      </w:r>
    </w:p>
    <w:p w:rsidR="00DE00EB" w:rsidRPr="00DE00EB" w:rsidRDefault="00DE00EB" w:rsidP="00DE00E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00EB">
        <w:rPr>
          <w:rFonts w:ascii="Times New Roman" w:hAnsi="Times New Roman" w:cs="Times New Roman"/>
          <w:sz w:val="28"/>
          <w:szCs w:val="28"/>
          <w:lang w:eastAsia="ru-RU"/>
        </w:rPr>
        <w:t>доходов бюджета по кодам классификации доходов бюджетов;</w:t>
      </w:r>
    </w:p>
    <w:p w:rsidR="00DE00EB" w:rsidRPr="00DE00EB" w:rsidRDefault="00DE00EB" w:rsidP="00DE00E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00EB">
        <w:rPr>
          <w:rFonts w:ascii="Times New Roman" w:hAnsi="Times New Roman" w:cs="Times New Roman"/>
          <w:sz w:val="28"/>
          <w:szCs w:val="28"/>
          <w:lang w:eastAsia="ru-RU"/>
        </w:rPr>
        <w:t>расходов бюджета по ведомственной структуре расходов соответствующего бюджета;</w:t>
      </w:r>
    </w:p>
    <w:p w:rsidR="00DE00EB" w:rsidRPr="00DE00EB" w:rsidRDefault="00DE00EB" w:rsidP="00DE00E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00EB">
        <w:rPr>
          <w:rFonts w:ascii="Times New Roman" w:hAnsi="Times New Roman" w:cs="Times New Roman"/>
          <w:sz w:val="28"/>
          <w:szCs w:val="28"/>
          <w:lang w:eastAsia="ru-RU"/>
        </w:rPr>
        <w:t>расходов бюджета по разделам и подразделам классификации расходов бюджетов;</w:t>
      </w:r>
    </w:p>
    <w:p w:rsidR="00DE00EB" w:rsidRPr="00DE00EB" w:rsidRDefault="00DE00EB" w:rsidP="00DE00EB">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00EB">
        <w:rPr>
          <w:rFonts w:ascii="Times New Roman" w:hAnsi="Times New Roman" w:cs="Times New Roman"/>
          <w:sz w:val="28"/>
          <w:szCs w:val="28"/>
          <w:lang w:eastAsia="ru-RU"/>
        </w:rPr>
        <w:t xml:space="preserve">источников финансирования дефицита бюджета по кодам </w:t>
      </w:r>
      <w:proofErr w:type="gramStart"/>
      <w:r w:rsidRPr="00DE00EB">
        <w:rPr>
          <w:rFonts w:ascii="Times New Roman" w:hAnsi="Times New Roman" w:cs="Times New Roman"/>
          <w:sz w:val="28"/>
          <w:szCs w:val="28"/>
          <w:lang w:eastAsia="ru-RU"/>
        </w:rPr>
        <w:t>классификации источников финансирования дефицитов бюджетов</w:t>
      </w:r>
      <w:proofErr w:type="gramEnd"/>
      <w:r w:rsidR="00D6566A">
        <w:rPr>
          <w:rFonts w:ascii="Times New Roman" w:hAnsi="Times New Roman" w:cs="Times New Roman"/>
          <w:sz w:val="28"/>
          <w:szCs w:val="28"/>
          <w:lang w:eastAsia="ru-RU"/>
        </w:rPr>
        <w:t>.</w:t>
      </w:r>
    </w:p>
    <w:p w:rsidR="00DE00EB" w:rsidRPr="00DE00EB" w:rsidRDefault="00D6566A" w:rsidP="00DE00EB">
      <w:pPr>
        <w:autoSpaceDE w:val="0"/>
        <w:autoSpaceDN w:val="0"/>
        <w:adjustRightInd w:val="0"/>
        <w:spacing w:after="0" w:line="240" w:lineRule="auto"/>
        <w:ind w:firstLine="540"/>
        <w:jc w:val="both"/>
        <w:rPr>
          <w:rFonts w:ascii="Times New Roman" w:hAnsi="Times New Roman" w:cs="Times New Roman"/>
          <w:sz w:val="28"/>
          <w:szCs w:val="28"/>
          <w:lang w:eastAsia="ru-RU"/>
        </w:rPr>
      </w:pPr>
      <w:r>
        <w:rPr>
          <w:rFonts w:ascii="Times New Roman" w:hAnsi="Times New Roman" w:cs="Times New Roman"/>
          <w:sz w:val="28"/>
          <w:szCs w:val="28"/>
          <w:lang w:eastAsia="ru-RU"/>
        </w:rPr>
        <w:t>Р</w:t>
      </w:r>
      <w:r w:rsidR="00DE00EB" w:rsidRPr="00DE00EB">
        <w:rPr>
          <w:rFonts w:ascii="Times New Roman" w:hAnsi="Times New Roman" w:cs="Times New Roman"/>
          <w:sz w:val="28"/>
          <w:szCs w:val="28"/>
          <w:lang w:eastAsia="ru-RU"/>
        </w:rPr>
        <w:t xml:space="preserve">ешением об исполнении бюджета также утверждаются иные показатели, установленные соответственно </w:t>
      </w:r>
      <w:r>
        <w:rPr>
          <w:rFonts w:ascii="Times New Roman" w:hAnsi="Times New Roman" w:cs="Times New Roman"/>
          <w:sz w:val="28"/>
          <w:szCs w:val="28"/>
          <w:lang w:eastAsia="ru-RU"/>
        </w:rPr>
        <w:t>Бюджетным</w:t>
      </w:r>
      <w:r w:rsidR="00DE00EB" w:rsidRPr="00DE00E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к</w:t>
      </w:r>
      <w:r w:rsidR="00DE00EB" w:rsidRPr="00DE00EB">
        <w:rPr>
          <w:rFonts w:ascii="Times New Roman" w:hAnsi="Times New Roman" w:cs="Times New Roman"/>
          <w:sz w:val="28"/>
          <w:szCs w:val="28"/>
          <w:lang w:eastAsia="ru-RU"/>
        </w:rPr>
        <w:t>одексом</w:t>
      </w:r>
      <w:r>
        <w:rPr>
          <w:rFonts w:ascii="Times New Roman" w:hAnsi="Times New Roman" w:cs="Times New Roman"/>
          <w:sz w:val="28"/>
          <w:szCs w:val="28"/>
          <w:lang w:eastAsia="ru-RU"/>
        </w:rPr>
        <w:t xml:space="preserve"> РФ</w:t>
      </w:r>
      <w:r w:rsidR="00DE00EB" w:rsidRPr="00DE00EB">
        <w:rPr>
          <w:rFonts w:ascii="Times New Roman" w:hAnsi="Times New Roman" w:cs="Times New Roman"/>
          <w:sz w:val="28"/>
          <w:szCs w:val="28"/>
          <w:lang w:eastAsia="ru-RU"/>
        </w:rPr>
        <w:t xml:space="preserve">, законом </w:t>
      </w:r>
      <w:r>
        <w:rPr>
          <w:rFonts w:ascii="Times New Roman" w:hAnsi="Times New Roman" w:cs="Times New Roman"/>
          <w:sz w:val="28"/>
          <w:szCs w:val="28"/>
          <w:lang w:eastAsia="ru-RU"/>
        </w:rPr>
        <w:t>Ярославской области</w:t>
      </w:r>
      <w:r w:rsidR="00DE00EB" w:rsidRPr="00DE00EB">
        <w:rPr>
          <w:rFonts w:ascii="Times New Roman" w:hAnsi="Times New Roman" w:cs="Times New Roman"/>
          <w:sz w:val="28"/>
          <w:szCs w:val="28"/>
          <w:lang w:eastAsia="ru-RU"/>
        </w:rPr>
        <w:t xml:space="preserve">, муниципальным правовым актом </w:t>
      </w:r>
      <w:r w:rsidR="00B26D26">
        <w:rPr>
          <w:rFonts w:ascii="Times New Roman" w:hAnsi="Times New Roman" w:cs="Times New Roman"/>
          <w:sz w:val="28"/>
          <w:szCs w:val="28"/>
          <w:lang w:eastAsia="ru-RU"/>
        </w:rPr>
        <w:t>представительного органа</w:t>
      </w:r>
      <w:r>
        <w:rPr>
          <w:rFonts w:ascii="Times New Roman" w:hAnsi="Times New Roman" w:cs="Times New Roman"/>
          <w:sz w:val="28"/>
          <w:szCs w:val="28"/>
          <w:lang w:eastAsia="ru-RU"/>
        </w:rPr>
        <w:t xml:space="preserve"> сельского поселения </w:t>
      </w:r>
      <w:proofErr w:type="spellStart"/>
      <w:r>
        <w:rPr>
          <w:rFonts w:ascii="Times New Roman" w:hAnsi="Times New Roman" w:cs="Times New Roman"/>
          <w:sz w:val="28"/>
          <w:szCs w:val="28"/>
          <w:lang w:eastAsia="ru-RU"/>
        </w:rPr>
        <w:t>Ишня</w:t>
      </w:r>
      <w:proofErr w:type="spellEnd"/>
      <w:r w:rsidR="00DE00EB" w:rsidRPr="00DE00EB">
        <w:rPr>
          <w:rFonts w:ascii="Times New Roman" w:hAnsi="Times New Roman" w:cs="Times New Roman"/>
          <w:sz w:val="28"/>
          <w:szCs w:val="28"/>
          <w:lang w:eastAsia="ru-RU"/>
        </w:rPr>
        <w:t xml:space="preserve"> для решения об исполнении бюджета.</w:t>
      </w:r>
    </w:p>
    <w:p w:rsidR="00C411FF" w:rsidRDefault="00C411FF" w:rsidP="0093632A">
      <w:pPr>
        <w:spacing w:after="0" w:line="240" w:lineRule="auto"/>
        <w:ind w:firstLine="567"/>
        <w:jc w:val="both"/>
        <w:rPr>
          <w:rFonts w:ascii="Times New Roman" w:hAnsi="Times New Roman" w:cs="Times New Roman"/>
          <w:color w:val="000000"/>
          <w:sz w:val="28"/>
          <w:szCs w:val="28"/>
          <w:lang w:eastAsia="ru-RU"/>
        </w:rPr>
      </w:pPr>
    </w:p>
    <w:p w:rsidR="00BB1FD4" w:rsidRPr="00C411FF" w:rsidRDefault="00D6566A" w:rsidP="0093632A">
      <w:pPr>
        <w:spacing w:after="0" w:line="240" w:lineRule="auto"/>
        <w:ind w:firstLine="56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2</w:t>
      </w:r>
      <w:r w:rsidR="00BB1FD4">
        <w:rPr>
          <w:rFonts w:ascii="Times New Roman" w:hAnsi="Times New Roman" w:cs="Times New Roman"/>
          <w:color w:val="000000"/>
          <w:sz w:val="28"/>
          <w:szCs w:val="28"/>
          <w:lang w:eastAsia="ru-RU"/>
        </w:rPr>
        <w:t>.О</w:t>
      </w:r>
      <w:r w:rsidR="00BB1FD4" w:rsidRPr="004C1C6C">
        <w:rPr>
          <w:rFonts w:ascii="Times New Roman" w:hAnsi="Times New Roman" w:cs="Times New Roman"/>
          <w:color w:val="000000"/>
          <w:sz w:val="28"/>
          <w:szCs w:val="28"/>
          <w:lang w:eastAsia="ru-RU"/>
        </w:rPr>
        <w:t xml:space="preserve">публиковать </w:t>
      </w:r>
      <w:r w:rsidR="00BB1FD4">
        <w:rPr>
          <w:rFonts w:ascii="Times New Roman" w:hAnsi="Times New Roman" w:cs="Times New Roman"/>
          <w:color w:val="000000"/>
          <w:sz w:val="28"/>
          <w:szCs w:val="28"/>
          <w:lang w:eastAsia="ru-RU"/>
        </w:rPr>
        <w:t xml:space="preserve">настоящее решение </w:t>
      </w:r>
      <w:r w:rsidR="00BB1FD4" w:rsidRPr="004C1C6C">
        <w:rPr>
          <w:rFonts w:ascii="Times New Roman" w:hAnsi="Times New Roman" w:cs="Times New Roman"/>
          <w:color w:val="000000"/>
          <w:sz w:val="28"/>
          <w:szCs w:val="28"/>
          <w:lang w:eastAsia="ru-RU"/>
        </w:rPr>
        <w:t>в газете «Ростовский вестник</w:t>
      </w:r>
      <w:r w:rsidR="00BB1FD4" w:rsidRPr="00C411FF">
        <w:rPr>
          <w:rFonts w:ascii="Times New Roman" w:hAnsi="Times New Roman" w:cs="Times New Roman"/>
          <w:color w:val="000000"/>
          <w:sz w:val="28"/>
          <w:szCs w:val="28"/>
          <w:lang w:eastAsia="ru-RU"/>
        </w:rPr>
        <w:t>»</w:t>
      </w:r>
      <w:r w:rsidR="00C411FF" w:rsidRPr="00C411FF">
        <w:rPr>
          <w:rFonts w:ascii="Times New Roman" w:hAnsi="Times New Roman" w:cs="Times New Roman"/>
          <w:color w:val="000000"/>
          <w:sz w:val="28"/>
          <w:szCs w:val="28"/>
          <w:lang w:eastAsia="ru-RU"/>
        </w:rPr>
        <w:t xml:space="preserve"> </w:t>
      </w:r>
      <w:r w:rsidR="00C411FF" w:rsidRPr="00C411FF">
        <w:rPr>
          <w:rFonts w:ascii="Times New Roman" w:hAnsi="Times New Roman" w:cs="Times New Roman"/>
          <w:sz w:val="28"/>
          <w:szCs w:val="28"/>
        </w:rPr>
        <w:t xml:space="preserve">и разместить на      официальном сайте Администрации сельского поселения </w:t>
      </w:r>
      <w:proofErr w:type="spellStart"/>
      <w:r w:rsidR="00C411FF" w:rsidRPr="00C411FF">
        <w:rPr>
          <w:rFonts w:ascii="Times New Roman" w:hAnsi="Times New Roman" w:cs="Times New Roman"/>
          <w:sz w:val="28"/>
          <w:szCs w:val="28"/>
        </w:rPr>
        <w:t>Ишня</w:t>
      </w:r>
      <w:proofErr w:type="spellEnd"/>
      <w:r w:rsidR="00C411FF" w:rsidRPr="00C411FF">
        <w:rPr>
          <w:rFonts w:ascii="Times New Roman" w:hAnsi="Times New Roman" w:cs="Times New Roman"/>
          <w:sz w:val="28"/>
          <w:szCs w:val="28"/>
        </w:rPr>
        <w:t xml:space="preserve"> в сети Интернет</w:t>
      </w:r>
      <w:r w:rsidR="00BB1FD4" w:rsidRPr="00C411FF">
        <w:rPr>
          <w:rFonts w:ascii="Times New Roman" w:hAnsi="Times New Roman" w:cs="Times New Roman"/>
          <w:color w:val="000000"/>
          <w:sz w:val="28"/>
          <w:szCs w:val="28"/>
          <w:lang w:eastAsia="ru-RU"/>
        </w:rPr>
        <w:t xml:space="preserve">. </w:t>
      </w:r>
    </w:p>
    <w:p w:rsidR="00C411FF" w:rsidRDefault="00C411FF" w:rsidP="0093632A">
      <w:pPr>
        <w:spacing w:after="0" w:line="240" w:lineRule="auto"/>
        <w:ind w:firstLine="567"/>
        <w:jc w:val="both"/>
        <w:rPr>
          <w:rFonts w:ascii="Times New Roman" w:hAnsi="Times New Roman" w:cs="Times New Roman"/>
          <w:color w:val="000000"/>
          <w:sz w:val="28"/>
          <w:szCs w:val="28"/>
          <w:lang w:eastAsia="ru-RU"/>
        </w:rPr>
      </w:pPr>
    </w:p>
    <w:p w:rsidR="00BB1FD4" w:rsidRPr="004C1C6C" w:rsidRDefault="00D6566A" w:rsidP="0093632A">
      <w:pPr>
        <w:spacing w:after="0" w:line="240" w:lineRule="auto"/>
        <w:ind w:firstLine="56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3</w:t>
      </w:r>
      <w:r w:rsidR="00BB1FD4" w:rsidRPr="004C1C6C">
        <w:rPr>
          <w:rFonts w:ascii="Times New Roman" w:hAnsi="Times New Roman" w:cs="Times New Roman"/>
          <w:color w:val="000000"/>
          <w:sz w:val="28"/>
          <w:szCs w:val="28"/>
          <w:lang w:eastAsia="ru-RU"/>
        </w:rPr>
        <w:t xml:space="preserve">. Решение вступает в силу со дня </w:t>
      </w:r>
      <w:r w:rsidR="00C411FF">
        <w:rPr>
          <w:rFonts w:ascii="Times New Roman" w:hAnsi="Times New Roman" w:cs="Times New Roman"/>
          <w:color w:val="000000"/>
          <w:sz w:val="28"/>
          <w:szCs w:val="28"/>
          <w:lang w:eastAsia="ru-RU"/>
        </w:rPr>
        <w:t xml:space="preserve">его </w:t>
      </w:r>
      <w:r w:rsidR="00BB1FD4" w:rsidRPr="004C1C6C">
        <w:rPr>
          <w:rFonts w:ascii="Times New Roman" w:hAnsi="Times New Roman" w:cs="Times New Roman"/>
          <w:color w:val="000000"/>
          <w:sz w:val="28"/>
          <w:szCs w:val="28"/>
          <w:lang w:eastAsia="ru-RU"/>
        </w:rPr>
        <w:t>официального опубликования.</w:t>
      </w:r>
    </w:p>
    <w:p w:rsidR="00C411FF" w:rsidRDefault="00C411FF" w:rsidP="0093632A">
      <w:pPr>
        <w:spacing w:after="0" w:line="240" w:lineRule="auto"/>
        <w:ind w:firstLine="567"/>
        <w:jc w:val="both"/>
        <w:rPr>
          <w:rFonts w:ascii="Times New Roman" w:hAnsi="Times New Roman" w:cs="Times New Roman"/>
          <w:color w:val="000000"/>
          <w:sz w:val="28"/>
          <w:szCs w:val="28"/>
          <w:lang w:eastAsia="ru-RU"/>
        </w:rPr>
      </w:pPr>
    </w:p>
    <w:p w:rsidR="00BB1FD4" w:rsidRDefault="00D6566A" w:rsidP="0093632A">
      <w:pPr>
        <w:spacing w:after="0" w:line="240" w:lineRule="auto"/>
        <w:ind w:firstLine="567"/>
        <w:jc w:val="both"/>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4</w:t>
      </w:r>
      <w:r w:rsidR="00BB1FD4" w:rsidRPr="004C1C6C">
        <w:rPr>
          <w:rFonts w:ascii="Times New Roman" w:hAnsi="Times New Roman" w:cs="Times New Roman"/>
          <w:color w:val="000000"/>
          <w:sz w:val="28"/>
          <w:szCs w:val="28"/>
          <w:lang w:eastAsia="ru-RU"/>
        </w:rPr>
        <w:t>. Контроль исполнения решения возложить на комиссию по экономической политике и бюджету</w:t>
      </w:r>
      <w:r>
        <w:rPr>
          <w:rFonts w:ascii="Times New Roman" w:hAnsi="Times New Roman" w:cs="Times New Roman"/>
          <w:color w:val="000000"/>
          <w:sz w:val="28"/>
          <w:szCs w:val="28"/>
          <w:lang w:eastAsia="ru-RU"/>
        </w:rPr>
        <w:t>.</w:t>
      </w:r>
    </w:p>
    <w:p w:rsidR="00BB1FD4" w:rsidRDefault="00BB1FD4" w:rsidP="00530855">
      <w:pPr>
        <w:rPr>
          <w:rFonts w:ascii="Times New Roman" w:hAnsi="Times New Roman" w:cs="Times New Roman"/>
          <w:sz w:val="28"/>
          <w:szCs w:val="28"/>
        </w:rPr>
      </w:pPr>
      <w:r>
        <w:rPr>
          <w:rFonts w:ascii="Times New Roman" w:hAnsi="Times New Roman" w:cs="Times New Roman"/>
          <w:sz w:val="28"/>
          <w:szCs w:val="28"/>
        </w:rPr>
        <w:br/>
      </w:r>
      <w:r>
        <w:rPr>
          <w:rFonts w:ascii="Times New Roman" w:hAnsi="Times New Roman" w:cs="Times New Roman"/>
          <w:sz w:val="28"/>
          <w:szCs w:val="28"/>
        </w:rPr>
        <w:br/>
      </w:r>
      <w:r w:rsidRPr="004E6BC1">
        <w:rPr>
          <w:rFonts w:ascii="Times New Roman" w:hAnsi="Times New Roman" w:cs="Times New Roman"/>
          <w:sz w:val="28"/>
          <w:szCs w:val="28"/>
        </w:rPr>
        <w:t>Председатель муниципального Совета</w:t>
      </w:r>
      <w:r>
        <w:rPr>
          <w:rFonts w:ascii="Times New Roman" w:hAnsi="Times New Roman" w:cs="Times New Roman"/>
          <w:sz w:val="28"/>
          <w:szCs w:val="28"/>
        </w:rPr>
        <w:t xml:space="preserve">                                                </w:t>
      </w:r>
      <w:r w:rsidRPr="004E6BC1">
        <w:rPr>
          <w:rFonts w:ascii="Times New Roman" w:hAnsi="Times New Roman" w:cs="Times New Roman"/>
          <w:sz w:val="28"/>
          <w:szCs w:val="28"/>
        </w:rPr>
        <w:t xml:space="preserve">сельского поселения </w:t>
      </w:r>
      <w:proofErr w:type="spellStart"/>
      <w:r w:rsidRPr="004E6BC1">
        <w:rPr>
          <w:rFonts w:ascii="Times New Roman" w:hAnsi="Times New Roman" w:cs="Times New Roman"/>
          <w:sz w:val="28"/>
          <w:szCs w:val="28"/>
        </w:rPr>
        <w:t>Ишня</w:t>
      </w:r>
      <w:proofErr w:type="spellEnd"/>
      <w:r w:rsidRPr="004E6BC1">
        <w:rPr>
          <w:rFonts w:ascii="Times New Roman" w:hAnsi="Times New Roman" w:cs="Times New Roman"/>
          <w:sz w:val="28"/>
          <w:szCs w:val="28"/>
        </w:rPr>
        <w:t xml:space="preserve">:                                                </w:t>
      </w:r>
      <w:r w:rsidR="00B26D26">
        <w:rPr>
          <w:rFonts w:ascii="Times New Roman" w:hAnsi="Times New Roman" w:cs="Times New Roman"/>
          <w:sz w:val="28"/>
          <w:szCs w:val="28"/>
        </w:rPr>
        <w:t xml:space="preserve">           </w:t>
      </w:r>
      <w:r w:rsidR="00C411FF">
        <w:rPr>
          <w:rFonts w:ascii="Times New Roman" w:hAnsi="Times New Roman" w:cs="Times New Roman"/>
          <w:sz w:val="28"/>
          <w:szCs w:val="28"/>
        </w:rPr>
        <w:t>А</w:t>
      </w:r>
      <w:r w:rsidRPr="004E6BC1">
        <w:rPr>
          <w:rFonts w:ascii="Times New Roman" w:hAnsi="Times New Roman" w:cs="Times New Roman"/>
          <w:sz w:val="28"/>
          <w:szCs w:val="28"/>
        </w:rPr>
        <w:t>.В.</w:t>
      </w:r>
      <w:r w:rsidR="00C411FF">
        <w:rPr>
          <w:rFonts w:ascii="Times New Roman" w:hAnsi="Times New Roman" w:cs="Times New Roman"/>
          <w:sz w:val="28"/>
          <w:szCs w:val="28"/>
        </w:rPr>
        <w:t xml:space="preserve"> Ложкин</w:t>
      </w:r>
    </w:p>
    <w:p w:rsidR="00BB1FD4" w:rsidRPr="004E6BC1" w:rsidRDefault="00BB1FD4" w:rsidP="004E6BC1">
      <w:pPr>
        <w:rPr>
          <w:rFonts w:ascii="Times New Roman" w:hAnsi="Times New Roman" w:cs="Times New Roman"/>
          <w:sz w:val="28"/>
          <w:szCs w:val="28"/>
        </w:rPr>
      </w:pPr>
      <w:r w:rsidRPr="004E6BC1">
        <w:rPr>
          <w:rFonts w:ascii="Times New Roman" w:hAnsi="Times New Roman" w:cs="Times New Roman"/>
          <w:sz w:val="28"/>
          <w:szCs w:val="28"/>
        </w:rPr>
        <w:t xml:space="preserve">Глава сельского поселения </w:t>
      </w:r>
      <w:proofErr w:type="spellStart"/>
      <w:r w:rsidRPr="004E6BC1">
        <w:rPr>
          <w:rFonts w:ascii="Times New Roman" w:hAnsi="Times New Roman" w:cs="Times New Roman"/>
          <w:sz w:val="28"/>
          <w:szCs w:val="28"/>
        </w:rPr>
        <w:t>Ишня</w:t>
      </w:r>
      <w:proofErr w:type="spellEnd"/>
      <w:r w:rsidRPr="004E6BC1">
        <w:rPr>
          <w:rFonts w:ascii="Times New Roman" w:hAnsi="Times New Roman" w:cs="Times New Roman"/>
          <w:sz w:val="28"/>
          <w:szCs w:val="28"/>
        </w:rPr>
        <w:t xml:space="preserve">:                                     </w:t>
      </w:r>
      <w:r w:rsidR="00B26D26">
        <w:rPr>
          <w:rFonts w:ascii="Times New Roman" w:hAnsi="Times New Roman" w:cs="Times New Roman"/>
          <w:sz w:val="28"/>
          <w:szCs w:val="28"/>
        </w:rPr>
        <w:t xml:space="preserve">         </w:t>
      </w:r>
      <w:r w:rsidRPr="004E6BC1">
        <w:rPr>
          <w:rFonts w:ascii="Times New Roman" w:hAnsi="Times New Roman" w:cs="Times New Roman"/>
          <w:sz w:val="28"/>
          <w:szCs w:val="28"/>
        </w:rPr>
        <w:t>Н.С.</w:t>
      </w:r>
      <w:r w:rsidR="00C411FF">
        <w:rPr>
          <w:rFonts w:ascii="Times New Roman" w:hAnsi="Times New Roman" w:cs="Times New Roman"/>
          <w:sz w:val="28"/>
          <w:szCs w:val="28"/>
        </w:rPr>
        <w:t xml:space="preserve"> </w:t>
      </w:r>
      <w:r w:rsidRPr="004E6BC1">
        <w:rPr>
          <w:rFonts w:ascii="Times New Roman" w:hAnsi="Times New Roman" w:cs="Times New Roman"/>
          <w:sz w:val="28"/>
          <w:szCs w:val="28"/>
        </w:rPr>
        <w:t>Савельев</w:t>
      </w:r>
      <w:r w:rsidRPr="004E6BC1">
        <w:rPr>
          <w:rFonts w:ascii="Times New Roman" w:hAnsi="Times New Roman" w:cs="Times New Roman"/>
          <w:b/>
          <w:bCs/>
          <w:sz w:val="28"/>
          <w:szCs w:val="28"/>
        </w:rPr>
        <w:t xml:space="preserve"> </w:t>
      </w:r>
    </w:p>
    <w:p w:rsidR="00BB1FD4" w:rsidRDefault="00BB1FD4" w:rsidP="0093632A">
      <w:pPr>
        <w:spacing w:after="0" w:line="240" w:lineRule="auto"/>
        <w:ind w:firstLine="567"/>
        <w:jc w:val="both"/>
        <w:rPr>
          <w:rFonts w:ascii="Times New Roman" w:hAnsi="Times New Roman" w:cs="Times New Roman"/>
          <w:color w:val="000000"/>
          <w:sz w:val="28"/>
          <w:szCs w:val="28"/>
          <w:lang w:eastAsia="ru-RU"/>
        </w:rPr>
      </w:pPr>
    </w:p>
    <w:p w:rsidR="005E0221" w:rsidRPr="007B2204" w:rsidRDefault="007B2204" w:rsidP="007B2204">
      <w:pPr>
        <w:spacing w:before="100" w:beforeAutospacing="1" w:after="100" w:afterAutospacing="1" w:line="240" w:lineRule="auto"/>
        <w:jc w:val="right"/>
        <w:rPr>
          <w:rFonts w:ascii="Times New Roman" w:hAnsi="Times New Roman" w:cs="Times New Roman"/>
          <w:color w:val="052635"/>
          <w:sz w:val="28"/>
          <w:szCs w:val="28"/>
          <w:lang w:eastAsia="ru-RU"/>
        </w:rPr>
      </w:pPr>
      <w:r>
        <w:rPr>
          <w:rFonts w:ascii="Times New Roman" w:hAnsi="Times New Roman" w:cs="Times New Roman"/>
          <w:color w:val="052635"/>
          <w:sz w:val="28"/>
          <w:szCs w:val="28"/>
          <w:lang w:eastAsia="ru-RU"/>
        </w:rPr>
        <w:t xml:space="preserve">                               </w:t>
      </w:r>
      <w:r w:rsidR="00FF17BD">
        <w:rPr>
          <w:rFonts w:ascii="Times New Roman" w:hAnsi="Times New Roman" w:cs="Times New Roman"/>
          <w:color w:val="052635"/>
          <w:sz w:val="28"/>
          <w:szCs w:val="28"/>
          <w:lang w:eastAsia="ru-RU"/>
        </w:rPr>
        <w:t xml:space="preserve">                 </w:t>
      </w:r>
      <w:r w:rsidR="00BB1FD4">
        <w:rPr>
          <w:rFonts w:ascii="Times New Roman" w:hAnsi="Times New Roman" w:cs="Times New Roman"/>
          <w:color w:val="052635"/>
          <w:sz w:val="28"/>
          <w:szCs w:val="28"/>
          <w:lang w:eastAsia="ru-RU"/>
        </w:rPr>
        <w:t xml:space="preserve">  </w:t>
      </w:r>
    </w:p>
    <w:p w:rsidR="00BB1FD4" w:rsidRPr="005E0221" w:rsidRDefault="00BB1FD4" w:rsidP="005E0221">
      <w:pPr>
        <w:autoSpaceDE w:val="0"/>
        <w:autoSpaceDN w:val="0"/>
        <w:adjustRightInd w:val="0"/>
        <w:spacing w:after="0" w:line="240" w:lineRule="auto"/>
        <w:ind w:firstLine="709"/>
        <w:jc w:val="both"/>
        <w:outlineLvl w:val="3"/>
        <w:rPr>
          <w:rFonts w:ascii="Times New Roman" w:hAnsi="Times New Roman" w:cs="Times New Roman"/>
          <w:sz w:val="28"/>
          <w:szCs w:val="28"/>
          <w:lang w:eastAsia="ru-RU"/>
        </w:rPr>
      </w:pPr>
    </w:p>
    <w:p w:rsidR="00BB1FD4" w:rsidRPr="002D3989" w:rsidRDefault="00BB1FD4" w:rsidP="007B2204">
      <w:pPr>
        <w:widowControl w:val="0"/>
        <w:autoSpaceDE w:val="0"/>
        <w:autoSpaceDN w:val="0"/>
        <w:adjustRightInd w:val="0"/>
        <w:spacing w:after="0" w:line="240" w:lineRule="auto"/>
        <w:jc w:val="both"/>
        <w:rPr>
          <w:rFonts w:ascii="Times New Roman" w:hAnsi="Times New Roman" w:cs="Times New Roman"/>
          <w:sz w:val="28"/>
          <w:szCs w:val="28"/>
          <w:lang w:eastAsia="ru-RU"/>
        </w:rPr>
      </w:pPr>
    </w:p>
    <w:sectPr w:rsidR="00BB1FD4" w:rsidRPr="002D3989" w:rsidSect="005E2BD7">
      <w:pgSz w:w="11906" w:h="16838"/>
      <w:pgMar w:top="567" w:right="851" w:bottom="96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189B"/>
    <w:multiLevelType w:val="multilevel"/>
    <w:tmpl w:val="3884AF8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6711833"/>
    <w:multiLevelType w:val="multilevel"/>
    <w:tmpl w:val="148824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13A5911"/>
    <w:multiLevelType w:val="hybridMultilevel"/>
    <w:tmpl w:val="3ED004C2"/>
    <w:lvl w:ilvl="0" w:tplc="04190011">
      <w:start w:val="1"/>
      <w:numFmt w:val="decimal"/>
      <w:lvlText w:val="%1)"/>
      <w:lvlJc w:val="left"/>
      <w:pPr>
        <w:ind w:left="786" w:hanging="360"/>
      </w:pPr>
      <w:rPr>
        <w:rFonts w:hint="default"/>
      </w:rPr>
    </w:lvl>
    <w:lvl w:ilvl="1" w:tplc="E06E8146">
      <w:start w:val="26"/>
      <w:numFmt w:val="decimal"/>
      <w:lvlText w:val="%2."/>
      <w:lvlJc w:val="left"/>
      <w:pPr>
        <w:tabs>
          <w:tab w:val="num" w:pos="1506"/>
        </w:tabs>
        <w:ind w:left="1506" w:hanging="360"/>
      </w:pPr>
      <w:rPr>
        <w:rFonts w:hint="default"/>
      </w:r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21F45582"/>
    <w:multiLevelType w:val="multilevel"/>
    <w:tmpl w:val="3A9CD38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4550977"/>
    <w:multiLevelType w:val="hybridMultilevel"/>
    <w:tmpl w:val="0F1E603C"/>
    <w:lvl w:ilvl="0" w:tplc="4DBC9F4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24B730CC"/>
    <w:multiLevelType w:val="hybridMultilevel"/>
    <w:tmpl w:val="060C3984"/>
    <w:lvl w:ilvl="0" w:tplc="C6D687E6">
      <w:start w:val="1"/>
      <w:numFmt w:val="decimal"/>
      <w:lvlText w:val="%1."/>
      <w:lvlJc w:val="left"/>
      <w:pPr>
        <w:ind w:left="1515" w:hanging="975"/>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6">
    <w:nsid w:val="2AFD6D23"/>
    <w:multiLevelType w:val="hybridMultilevel"/>
    <w:tmpl w:val="4BD6EA0C"/>
    <w:lvl w:ilvl="0" w:tplc="04190011">
      <w:start w:val="1"/>
      <w:numFmt w:val="decimal"/>
      <w:lvlText w:val="%1)"/>
      <w:lvlJc w:val="left"/>
      <w:pPr>
        <w:ind w:left="84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C7C463D"/>
    <w:multiLevelType w:val="hybridMultilevel"/>
    <w:tmpl w:val="3906E442"/>
    <w:lvl w:ilvl="0" w:tplc="04190011">
      <w:start w:val="1"/>
      <w:numFmt w:val="decimal"/>
      <w:lvlText w:val="%1)"/>
      <w:lvlJc w:val="left"/>
      <w:pPr>
        <w:ind w:left="720" w:hanging="360"/>
      </w:pPr>
      <w:rPr>
        <w:rFonts w:hint="default"/>
      </w:rPr>
    </w:lvl>
    <w:lvl w:ilvl="1" w:tplc="6268B6B0">
      <w:start w:val="7"/>
      <w:numFmt w:val="decimal"/>
      <w:lvlText w:val="%2."/>
      <w:lvlJc w:val="left"/>
      <w:pPr>
        <w:tabs>
          <w:tab w:val="num" w:pos="1440"/>
        </w:tabs>
        <w:ind w:left="1440" w:hanging="360"/>
      </w:pPr>
      <w:rPr>
        <w:rFonts w:hint="default"/>
        <w:b w:val="0"/>
        <w:bCs w:val="0"/>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D9E37E7"/>
    <w:multiLevelType w:val="multilevel"/>
    <w:tmpl w:val="BAA8539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2506555"/>
    <w:multiLevelType w:val="hybridMultilevel"/>
    <w:tmpl w:val="4E2204EA"/>
    <w:lvl w:ilvl="0" w:tplc="C5A2516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340C76C2"/>
    <w:multiLevelType w:val="multilevel"/>
    <w:tmpl w:val="8924BA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8572ADD"/>
    <w:multiLevelType w:val="hybridMultilevel"/>
    <w:tmpl w:val="D138ECBA"/>
    <w:lvl w:ilvl="0" w:tplc="B74084EC">
      <w:start w:val="4"/>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2">
    <w:nsid w:val="3A4474E1"/>
    <w:multiLevelType w:val="multilevel"/>
    <w:tmpl w:val="70AAB7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3A9F2C13"/>
    <w:multiLevelType w:val="multilevel"/>
    <w:tmpl w:val="8C18DCD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nsid w:val="3B055F69"/>
    <w:multiLevelType w:val="multilevel"/>
    <w:tmpl w:val="019C249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11E4C24"/>
    <w:multiLevelType w:val="multilevel"/>
    <w:tmpl w:val="9BE8B0A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6F60F04"/>
    <w:multiLevelType w:val="hybridMultilevel"/>
    <w:tmpl w:val="4766A694"/>
    <w:lvl w:ilvl="0" w:tplc="04190011">
      <w:start w:val="1"/>
      <w:numFmt w:val="decimal"/>
      <w:lvlText w:val="%1)"/>
      <w:lvlJc w:val="left"/>
      <w:pPr>
        <w:ind w:left="84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9B7462D"/>
    <w:multiLevelType w:val="multilevel"/>
    <w:tmpl w:val="D5E43E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AC06E87"/>
    <w:multiLevelType w:val="multilevel"/>
    <w:tmpl w:val="E5CC5E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4B9F5ED5"/>
    <w:multiLevelType w:val="multilevel"/>
    <w:tmpl w:val="B7A48E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4F900FA8"/>
    <w:multiLevelType w:val="multilevel"/>
    <w:tmpl w:val="9EB4F8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50330693"/>
    <w:multiLevelType w:val="multilevel"/>
    <w:tmpl w:val="C7AA6A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5454530C"/>
    <w:multiLevelType w:val="multilevel"/>
    <w:tmpl w:val="8BE2CED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597E6F5F"/>
    <w:multiLevelType w:val="multilevel"/>
    <w:tmpl w:val="5C3849F0"/>
    <w:lvl w:ilvl="0">
      <w:start w:val="1"/>
      <w:numFmt w:val="decimal"/>
      <w:lvlText w:val="%1."/>
      <w:lvlJc w:val="left"/>
      <w:pPr>
        <w:ind w:left="576" w:hanging="576"/>
      </w:pPr>
      <w:rPr>
        <w:rFonts w:hint="default"/>
      </w:rPr>
    </w:lvl>
    <w:lvl w:ilvl="1">
      <w:start w:val="1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42E7642"/>
    <w:multiLevelType w:val="hybridMultilevel"/>
    <w:tmpl w:val="318E59F8"/>
    <w:lvl w:ilvl="0" w:tplc="0419000F">
      <w:start w:val="1"/>
      <w:numFmt w:val="decimal"/>
      <w:lvlText w:val="%1."/>
      <w:lvlJc w:val="left"/>
      <w:pPr>
        <w:tabs>
          <w:tab w:val="num" w:pos="360"/>
        </w:tabs>
        <w:ind w:left="360" w:hanging="360"/>
      </w:pPr>
    </w:lvl>
    <w:lvl w:ilvl="1" w:tplc="18E8F182">
      <w:start w:val="1"/>
      <w:numFmt w:val="decimal"/>
      <w:lvlText w:val="%2)"/>
      <w:lvlJc w:val="left"/>
      <w:pPr>
        <w:tabs>
          <w:tab w:val="num" w:pos="399"/>
        </w:tabs>
        <w:ind w:left="399" w:hanging="360"/>
      </w:pPr>
      <w:rPr>
        <w:rFonts w:ascii="Times New Roman" w:eastAsia="Times New Roman" w:hAnsi="Times New Roman"/>
      </w:r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5">
    <w:nsid w:val="666A3782"/>
    <w:multiLevelType w:val="multilevel"/>
    <w:tmpl w:val="69289A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69953607"/>
    <w:multiLevelType w:val="multilevel"/>
    <w:tmpl w:val="EA3ED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73345A50"/>
    <w:multiLevelType w:val="hybridMultilevel"/>
    <w:tmpl w:val="C63438EA"/>
    <w:lvl w:ilvl="0" w:tplc="40E02696">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8">
    <w:nsid w:val="74FA7CE5"/>
    <w:multiLevelType w:val="hybridMultilevel"/>
    <w:tmpl w:val="35F8D87C"/>
    <w:lvl w:ilvl="0" w:tplc="04190011">
      <w:start w:val="1"/>
      <w:numFmt w:val="decimal"/>
      <w:lvlText w:val="%1)"/>
      <w:lvlJc w:val="left"/>
      <w:pPr>
        <w:ind w:left="720" w:hanging="360"/>
      </w:pPr>
      <w:rPr>
        <w:rFonts w:hint="default"/>
      </w:rPr>
    </w:lvl>
    <w:lvl w:ilvl="1" w:tplc="961E9316">
      <w:start w:val="29"/>
      <w:numFmt w:val="decimal"/>
      <w:lvlText w:val="%2."/>
      <w:lvlJc w:val="left"/>
      <w:pPr>
        <w:tabs>
          <w:tab w:val="num" w:pos="1440"/>
        </w:tabs>
        <w:ind w:left="1440" w:hanging="360"/>
      </w:pPr>
      <w:rPr>
        <w:rFonts w:hint="default"/>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772E74EF"/>
    <w:multiLevelType w:val="hybridMultilevel"/>
    <w:tmpl w:val="8110CA56"/>
    <w:lvl w:ilvl="0" w:tplc="282A3110">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nsid w:val="7AA3075E"/>
    <w:multiLevelType w:val="multilevel"/>
    <w:tmpl w:val="704ED31A"/>
    <w:lvl w:ilvl="0">
      <w:start w:val="1"/>
      <w:numFmt w:val="decimal"/>
      <w:lvlText w:val="%1."/>
      <w:lvlJc w:val="left"/>
      <w:pPr>
        <w:tabs>
          <w:tab w:val="num" w:pos="0"/>
        </w:tabs>
        <w:ind w:left="360" w:hanging="360"/>
      </w:pPr>
      <w:rPr>
        <w:rFonts w:hint="default"/>
      </w:rPr>
    </w:lvl>
    <w:lvl w:ilvl="1">
      <w:start w:val="5"/>
      <w:numFmt w:val="decimal"/>
      <w:isLgl/>
      <w:lvlText w:val="%1.%2."/>
      <w:lvlJc w:val="left"/>
      <w:pPr>
        <w:tabs>
          <w:tab w:val="num" w:pos="284"/>
        </w:tabs>
        <w:ind w:left="851" w:hanging="567"/>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1080" w:hanging="108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440" w:hanging="1440"/>
      </w:pPr>
      <w:rPr>
        <w:rFonts w:hint="default"/>
      </w:rPr>
    </w:lvl>
    <w:lvl w:ilvl="6">
      <w:start w:val="1"/>
      <w:numFmt w:val="decimal"/>
      <w:isLgl/>
      <w:lvlText w:val="%1.%2.%3.%4.%5.%6.%7."/>
      <w:lvlJc w:val="left"/>
      <w:pPr>
        <w:tabs>
          <w:tab w:val="num" w:pos="0"/>
        </w:tabs>
        <w:ind w:left="1800" w:hanging="1800"/>
      </w:pPr>
      <w:rPr>
        <w:rFonts w:hint="default"/>
      </w:rPr>
    </w:lvl>
    <w:lvl w:ilvl="7">
      <w:start w:val="1"/>
      <w:numFmt w:val="decimal"/>
      <w:isLgl/>
      <w:lvlText w:val="%1.%2.%3.%4.%5.%6.%7.%8."/>
      <w:lvlJc w:val="left"/>
      <w:pPr>
        <w:tabs>
          <w:tab w:val="num" w:pos="0"/>
        </w:tabs>
        <w:ind w:left="1800" w:hanging="1800"/>
      </w:pPr>
      <w:rPr>
        <w:rFonts w:hint="default"/>
      </w:rPr>
    </w:lvl>
    <w:lvl w:ilvl="8">
      <w:start w:val="1"/>
      <w:numFmt w:val="decimal"/>
      <w:isLgl/>
      <w:lvlText w:val="%1.%2.%3.%4.%5.%6.%7.%8.%9."/>
      <w:lvlJc w:val="left"/>
      <w:pPr>
        <w:tabs>
          <w:tab w:val="num" w:pos="0"/>
        </w:tabs>
        <w:ind w:left="2160" w:hanging="2160"/>
      </w:pPr>
      <w:rPr>
        <w:rFonts w:hint="default"/>
      </w:rPr>
    </w:lvl>
  </w:abstractNum>
  <w:num w:numId="1">
    <w:abstractNumId w:val="28"/>
  </w:num>
  <w:num w:numId="2">
    <w:abstractNumId w:val="6"/>
  </w:num>
  <w:num w:numId="3">
    <w:abstractNumId w:val="16"/>
  </w:num>
  <w:num w:numId="4">
    <w:abstractNumId w:val="7"/>
  </w:num>
  <w:num w:numId="5">
    <w:abstractNumId w:val="2"/>
  </w:num>
  <w:num w:numId="6">
    <w:abstractNumId w:val="30"/>
  </w:num>
  <w:num w:numId="7">
    <w:abstractNumId w:val="11"/>
  </w:num>
  <w:num w:numId="8">
    <w:abstractNumId w:val="13"/>
  </w:num>
  <w:num w:numId="9">
    <w:abstractNumId w:val="23"/>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2"/>
  </w:num>
  <w:num w:numId="13">
    <w:abstractNumId w:val="18"/>
  </w:num>
  <w:num w:numId="14">
    <w:abstractNumId w:val="17"/>
  </w:num>
  <w:num w:numId="15">
    <w:abstractNumId w:val="14"/>
  </w:num>
  <w:num w:numId="16">
    <w:abstractNumId w:val="26"/>
  </w:num>
  <w:num w:numId="17">
    <w:abstractNumId w:val="19"/>
  </w:num>
  <w:num w:numId="18">
    <w:abstractNumId w:val="15"/>
  </w:num>
  <w:num w:numId="19">
    <w:abstractNumId w:val="21"/>
  </w:num>
  <w:num w:numId="20">
    <w:abstractNumId w:val="0"/>
  </w:num>
  <w:num w:numId="21">
    <w:abstractNumId w:val="25"/>
  </w:num>
  <w:num w:numId="22">
    <w:abstractNumId w:val="10"/>
  </w:num>
  <w:num w:numId="23">
    <w:abstractNumId w:val="3"/>
  </w:num>
  <w:num w:numId="24">
    <w:abstractNumId w:val="8"/>
  </w:num>
  <w:num w:numId="25">
    <w:abstractNumId w:val="1"/>
  </w:num>
  <w:num w:numId="26">
    <w:abstractNumId w:val="20"/>
  </w:num>
  <w:num w:numId="27">
    <w:abstractNumId w:val="9"/>
  </w:num>
  <w:num w:numId="28">
    <w:abstractNumId w:val="27"/>
  </w:num>
  <w:num w:numId="29">
    <w:abstractNumId w:val="29"/>
  </w:num>
  <w:num w:numId="30">
    <w:abstractNumId w:val="4"/>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2E3"/>
    <w:rsid w:val="00002862"/>
    <w:rsid w:val="000106D0"/>
    <w:rsid w:val="00010CDE"/>
    <w:rsid w:val="000125F5"/>
    <w:rsid w:val="00013EF9"/>
    <w:rsid w:val="00030E76"/>
    <w:rsid w:val="00033295"/>
    <w:rsid w:val="000372F5"/>
    <w:rsid w:val="000429FB"/>
    <w:rsid w:val="00044B96"/>
    <w:rsid w:val="00044C25"/>
    <w:rsid w:val="00045708"/>
    <w:rsid w:val="00045F01"/>
    <w:rsid w:val="00051B36"/>
    <w:rsid w:val="0005311B"/>
    <w:rsid w:val="00053CC6"/>
    <w:rsid w:val="00054146"/>
    <w:rsid w:val="00054C12"/>
    <w:rsid w:val="000571F7"/>
    <w:rsid w:val="0006454C"/>
    <w:rsid w:val="000733EF"/>
    <w:rsid w:val="00075A95"/>
    <w:rsid w:val="00090F2B"/>
    <w:rsid w:val="00091548"/>
    <w:rsid w:val="00091F3F"/>
    <w:rsid w:val="000A0665"/>
    <w:rsid w:val="000A2F9E"/>
    <w:rsid w:val="000A4B6C"/>
    <w:rsid w:val="000A71DC"/>
    <w:rsid w:val="000B14CF"/>
    <w:rsid w:val="000B4D78"/>
    <w:rsid w:val="000B68C4"/>
    <w:rsid w:val="000B7FCC"/>
    <w:rsid w:val="000D6644"/>
    <w:rsid w:val="000D7F43"/>
    <w:rsid w:val="000E20C6"/>
    <w:rsid w:val="000F2BFD"/>
    <w:rsid w:val="000F5A35"/>
    <w:rsid w:val="000F6F18"/>
    <w:rsid w:val="001013EA"/>
    <w:rsid w:val="00101C76"/>
    <w:rsid w:val="001024FD"/>
    <w:rsid w:val="0010625C"/>
    <w:rsid w:val="001064B2"/>
    <w:rsid w:val="001069A6"/>
    <w:rsid w:val="00112AA0"/>
    <w:rsid w:val="0011478F"/>
    <w:rsid w:val="00135B60"/>
    <w:rsid w:val="00136358"/>
    <w:rsid w:val="00141527"/>
    <w:rsid w:val="0014201F"/>
    <w:rsid w:val="001549FE"/>
    <w:rsid w:val="00156137"/>
    <w:rsid w:val="00157F53"/>
    <w:rsid w:val="001604B9"/>
    <w:rsid w:val="00160928"/>
    <w:rsid w:val="001665B4"/>
    <w:rsid w:val="00166C69"/>
    <w:rsid w:val="00170218"/>
    <w:rsid w:val="001765BE"/>
    <w:rsid w:val="0018446D"/>
    <w:rsid w:val="00194FD4"/>
    <w:rsid w:val="001A26B3"/>
    <w:rsid w:val="001A6984"/>
    <w:rsid w:val="001B293B"/>
    <w:rsid w:val="001B3724"/>
    <w:rsid w:val="001B5E82"/>
    <w:rsid w:val="001B7F01"/>
    <w:rsid w:val="001C419D"/>
    <w:rsid w:val="001C51FD"/>
    <w:rsid w:val="001C5FC3"/>
    <w:rsid w:val="001C6015"/>
    <w:rsid w:val="001E2B82"/>
    <w:rsid w:val="001E482C"/>
    <w:rsid w:val="001F03A3"/>
    <w:rsid w:val="001F28FD"/>
    <w:rsid w:val="001F5821"/>
    <w:rsid w:val="00200505"/>
    <w:rsid w:val="0020451A"/>
    <w:rsid w:val="00207020"/>
    <w:rsid w:val="00207C9F"/>
    <w:rsid w:val="00210294"/>
    <w:rsid w:val="00210342"/>
    <w:rsid w:val="0021630E"/>
    <w:rsid w:val="00217850"/>
    <w:rsid w:val="0022158A"/>
    <w:rsid w:val="0022525B"/>
    <w:rsid w:val="002262C3"/>
    <w:rsid w:val="00232022"/>
    <w:rsid w:val="00242A8C"/>
    <w:rsid w:val="00261692"/>
    <w:rsid w:val="00262E21"/>
    <w:rsid w:val="00265985"/>
    <w:rsid w:val="0026758F"/>
    <w:rsid w:val="00286164"/>
    <w:rsid w:val="00287B4F"/>
    <w:rsid w:val="002901BA"/>
    <w:rsid w:val="002934DB"/>
    <w:rsid w:val="002A238C"/>
    <w:rsid w:val="002B23C8"/>
    <w:rsid w:val="002B7CEF"/>
    <w:rsid w:val="002C0396"/>
    <w:rsid w:val="002C640B"/>
    <w:rsid w:val="002D36D3"/>
    <w:rsid w:val="002D3989"/>
    <w:rsid w:val="002D557D"/>
    <w:rsid w:val="002D6D55"/>
    <w:rsid w:val="002D6EA5"/>
    <w:rsid w:val="002D7E50"/>
    <w:rsid w:val="002E54FC"/>
    <w:rsid w:val="002E6E77"/>
    <w:rsid w:val="002E73B0"/>
    <w:rsid w:val="002F7362"/>
    <w:rsid w:val="003002CE"/>
    <w:rsid w:val="0030529B"/>
    <w:rsid w:val="00315DDD"/>
    <w:rsid w:val="003246C0"/>
    <w:rsid w:val="00326D17"/>
    <w:rsid w:val="00333B29"/>
    <w:rsid w:val="0034133C"/>
    <w:rsid w:val="003557BE"/>
    <w:rsid w:val="003609B2"/>
    <w:rsid w:val="00363132"/>
    <w:rsid w:val="00363776"/>
    <w:rsid w:val="00373A85"/>
    <w:rsid w:val="0037469C"/>
    <w:rsid w:val="00376EDF"/>
    <w:rsid w:val="00383CA0"/>
    <w:rsid w:val="00384C57"/>
    <w:rsid w:val="00391839"/>
    <w:rsid w:val="003960A9"/>
    <w:rsid w:val="003A498B"/>
    <w:rsid w:val="003A4EDB"/>
    <w:rsid w:val="003B048A"/>
    <w:rsid w:val="003B0B55"/>
    <w:rsid w:val="003B1CBE"/>
    <w:rsid w:val="003C2DBF"/>
    <w:rsid w:val="003D5FA0"/>
    <w:rsid w:val="003E290F"/>
    <w:rsid w:val="003F048E"/>
    <w:rsid w:val="003F0DC0"/>
    <w:rsid w:val="003F5929"/>
    <w:rsid w:val="00401424"/>
    <w:rsid w:val="0040170B"/>
    <w:rsid w:val="0040432A"/>
    <w:rsid w:val="0041066F"/>
    <w:rsid w:val="0041417C"/>
    <w:rsid w:val="0043074D"/>
    <w:rsid w:val="00431A6E"/>
    <w:rsid w:val="0043226F"/>
    <w:rsid w:val="00433650"/>
    <w:rsid w:val="00445582"/>
    <w:rsid w:val="0046282B"/>
    <w:rsid w:val="004642AE"/>
    <w:rsid w:val="00466224"/>
    <w:rsid w:val="004716B4"/>
    <w:rsid w:val="00473470"/>
    <w:rsid w:val="00480B1B"/>
    <w:rsid w:val="00485BB5"/>
    <w:rsid w:val="00487FB9"/>
    <w:rsid w:val="00495F21"/>
    <w:rsid w:val="00496380"/>
    <w:rsid w:val="0049767A"/>
    <w:rsid w:val="004A0F95"/>
    <w:rsid w:val="004B3D2E"/>
    <w:rsid w:val="004B5402"/>
    <w:rsid w:val="004C07E8"/>
    <w:rsid w:val="004C1C6C"/>
    <w:rsid w:val="004C3F46"/>
    <w:rsid w:val="004C6FA8"/>
    <w:rsid w:val="004D080A"/>
    <w:rsid w:val="004D6649"/>
    <w:rsid w:val="004E6BC1"/>
    <w:rsid w:val="004F3412"/>
    <w:rsid w:val="004F6052"/>
    <w:rsid w:val="00507790"/>
    <w:rsid w:val="00510BE9"/>
    <w:rsid w:val="00512974"/>
    <w:rsid w:val="00514BEB"/>
    <w:rsid w:val="0052358F"/>
    <w:rsid w:val="00523ED6"/>
    <w:rsid w:val="0052765E"/>
    <w:rsid w:val="00530855"/>
    <w:rsid w:val="00531A12"/>
    <w:rsid w:val="00533A8B"/>
    <w:rsid w:val="005346A8"/>
    <w:rsid w:val="005362E3"/>
    <w:rsid w:val="00540BB6"/>
    <w:rsid w:val="00542C03"/>
    <w:rsid w:val="00556C37"/>
    <w:rsid w:val="005629D6"/>
    <w:rsid w:val="0056521A"/>
    <w:rsid w:val="0056531F"/>
    <w:rsid w:val="00570533"/>
    <w:rsid w:val="00580EB4"/>
    <w:rsid w:val="00590101"/>
    <w:rsid w:val="00590759"/>
    <w:rsid w:val="00590964"/>
    <w:rsid w:val="005932AC"/>
    <w:rsid w:val="005A0BE9"/>
    <w:rsid w:val="005A2B27"/>
    <w:rsid w:val="005A5432"/>
    <w:rsid w:val="005B4254"/>
    <w:rsid w:val="005B4FA7"/>
    <w:rsid w:val="005B5903"/>
    <w:rsid w:val="005C39D0"/>
    <w:rsid w:val="005D10CF"/>
    <w:rsid w:val="005D14FE"/>
    <w:rsid w:val="005D2964"/>
    <w:rsid w:val="005D37DC"/>
    <w:rsid w:val="005D5421"/>
    <w:rsid w:val="005D54A5"/>
    <w:rsid w:val="005E0221"/>
    <w:rsid w:val="005E2BD7"/>
    <w:rsid w:val="005E49FB"/>
    <w:rsid w:val="005E4C68"/>
    <w:rsid w:val="005E4E5A"/>
    <w:rsid w:val="005E7D9A"/>
    <w:rsid w:val="005F19BB"/>
    <w:rsid w:val="005F300C"/>
    <w:rsid w:val="005F3F1D"/>
    <w:rsid w:val="005F640F"/>
    <w:rsid w:val="006203E6"/>
    <w:rsid w:val="00621054"/>
    <w:rsid w:val="00621C94"/>
    <w:rsid w:val="006249C1"/>
    <w:rsid w:val="0063477F"/>
    <w:rsid w:val="00635551"/>
    <w:rsid w:val="00640D5E"/>
    <w:rsid w:val="00644252"/>
    <w:rsid w:val="00647C0C"/>
    <w:rsid w:val="00650246"/>
    <w:rsid w:val="0065045B"/>
    <w:rsid w:val="00652BA9"/>
    <w:rsid w:val="0065546A"/>
    <w:rsid w:val="00655F0A"/>
    <w:rsid w:val="0066214D"/>
    <w:rsid w:val="00662A19"/>
    <w:rsid w:val="00670CB5"/>
    <w:rsid w:val="006711B3"/>
    <w:rsid w:val="0067205E"/>
    <w:rsid w:val="00675C61"/>
    <w:rsid w:val="0067656D"/>
    <w:rsid w:val="006812C8"/>
    <w:rsid w:val="00681C1A"/>
    <w:rsid w:val="00684314"/>
    <w:rsid w:val="00687792"/>
    <w:rsid w:val="00695632"/>
    <w:rsid w:val="006A061F"/>
    <w:rsid w:val="006A240A"/>
    <w:rsid w:val="006A393C"/>
    <w:rsid w:val="006A442D"/>
    <w:rsid w:val="006B0174"/>
    <w:rsid w:val="006B259E"/>
    <w:rsid w:val="006B3A6D"/>
    <w:rsid w:val="006C20F9"/>
    <w:rsid w:val="006C4464"/>
    <w:rsid w:val="006C5D3B"/>
    <w:rsid w:val="006F49B9"/>
    <w:rsid w:val="006F7B07"/>
    <w:rsid w:val="00701509"/>
    <w:rsid w:val="007075AC"/>
    <w:rsid w:val="00716C16"/>
    <w:rsid w:val="00721DBE"/>
    <w:rsid w:val="0072325D"/>
    <w:rsid w:val="00726D25"/>
    <w:rsid w:val="0073622E"/>
    <w:rsid w:val="00740EB7"/>
    <w:rsid w:val="00744E1E"/>
    <w:rsid w:val="00747E43"/>
    <w:rsid w:val="00752A88"/>
    <w:rsid w:val="00754638"/>
    <w:rsid w:val="00754BE3"/>
    <w:rsid w:val="007569D8"/>
    <w:rsid w:val="00761EB1"/>
    <w:rsid w:val="00767FC2"/>
    <w:rsid w:val="00781810"/>
    <w:rsid w:val="00782420"/>
    <w:rsid w:val="007840F1"/>
    <w:rsid w:val="00792606"/>
    <w:rsid w:val="00793AA8"/>
    <w:rsid w:val="007943F9"/>
    <w:rsid w:val="007A2C75"/>
    <w:rsid w:val="007A46C5"/>
    <w:rsid w:val="007B2204"/>
    <w:rsid w:val="007B524E"/>
    <w:rsid w:val="007B59C5"/>
    <w:rsid w:val="007B6EE5"/>
    <w:rsid w:val="007C2A04"/>
    <w:rsid w:val="007C47CF"/>
    <w:rsid w:val="007C5D43"/>
    <w:rsid w:val="007C72A9"/>
    <w:rsid w:val="007D1929"/>
    <w:rsid w:val="007D1BE2"/>
    <w:rsid w:val="007D2298"/>
    <w:rsid w:val="007D3BC0"/>
    <w:rsid w:val="007E1E88"/>
    <w:rsid w:val="007E2D8A"/>
    <w:rsid w:val="007E7BBF"/>
    <w:rsid w:val="007F25EC"/>
    <w:rsid w:val="007F5E22"/>
    <w:rsid w:val="007F7028"/>
    <w:rsid w:val="00805A86"/>
    <w:rsid w:val="008105E2"/>
    <w:rsid w:val="0081206A"/>
    <w:rsid w:val="008138F8"/>
    <w:rsid w:val="00814D42"/>
    <w:rsid w:val="00815540"/>
    <w:rsid w:val="00834DD0"/>
    <w:rsid w:val="00836ED8"/>
    <w:rsid w:val="00841449"/>
    <w:rsid w:val="00850213"/>
    <w:rsid w:val="00851286"/>
    <w:rsid w:val="00851A91"/>
    <w:rsid w:val="00852A3F"/>
    <w:rsid w:val="0085436B"/>
    <w:rsid w:val="00870646"/>
    <w:rsid w:val="0087539F"/>
    <w:rsid w:val="00876C31"/>
    <w:rsid w:val="0088197A"/>
    <w:rsid w:val="00882263"/>
    <w:rsid w:val="008829A3"/>
    <w:rsid w:val="00892F4D"/>
    <w:rsid w:val="008A56D8"/>
    <w:rsid w:val="008A6352"/>
    <w:rsid w:val="008B14DF"/>
    <w:rsid w:val="008B7242"/>
    <w:rsid w:val="008D5396"/>
    <w:rsid w:val="008D5E75"/>
    <w:rsid w:val="008E09AE"/>
    <w:rsid w:val="008E4676"/>
    <w:rsid w:val="008E5312"/>
    <w:rsid w:val="008F02EB"/>
    <w:rsid w:val="008F0393"/>
    <w:rsid w:val="008F21BF"/>
    <w:rsid w:val="008F42FC"/>
    <w:rsid w:val="00900C1F"/>
    <w:rsid w:val="00903D3D"/>
    <w:rsid w:val="009061FB"/>
    <w:rsid w:val="0091334B"/>
    <w:rsid w:val="00915878"/>
    <w:rsid w:val="00931086"/>
    <w:rsid w:val="0093455F"/>
    <w:rsid w:val="0093524F"/>
    <w:rsid w:val="00935A0C"/>
    <w:rsid w:val="0093632A"/>
    <w:rsid w:val="0094183F"/>
    <w:rsid w:val="00961D58"/>
    <w:rsid w:val="00966835"/>
    <w:rsid w:val="0097235D"/>
    <w:rsid w:val="009732FA"/>
    <w:rsid w:val="009745E9"/>
    <w:rsid w:val="00974931"/>
    <w:rsid w:val="009819D3"/>
    <w:rsid w:val="0098642B"/>
    <w:rsid w:val="00986591"/>
    <w:rsid w:val="0099074C"/>
    <w:rsid w:val="00993466"/>
    <w:rsid w:val="009957AF"/>
    <w:rsid w:val="009B3DB2"/>
    <w:rsid w:val="009B4C00"/>
    <w:rsid w:val="009C048B"/>
    <w:rsid w:val="009C1A2C"/>
    <w:rsid w:val="009C6F7C"/>
    <w:rsid w:val="009D6AD5"/>
    <w:rsid w:val="009E18D7"/>
    <w:rsid w:val="009E5D6E"/>
    <w:rsid w:val="009E607C"/>
    <w:rsid w:val="009E775E"/>
    <w:rsid w:val="009F22D7"/>
    <w:rsid w:val="009F5A62"/>
    <w:rsid w:val="009F6166"/>
    <w:rsid w:val="00A01664"/>
    <w:rsid w:val="00A02C42"/>
    <w:rsid w:val="00A02F9B"/>
    <w:rsid w:val="00A030AD"/>
    <w:rsid w:val="00A03416"/>
    <w:rsid w:val="00A058B2"/>
    <w:rsid w:val="00A1152B"/>
    <w:rsid w:val="00A159E8"/>
    <w:rsid w:val="00A21840"/>
    <w:rsid w:val="00A30C68"/>
    <w:rsid w:val="00A31B13"/>
    <w:rsid w:val="00A356FC"/>
    <w:rsid w:val="00A35B60"/>
    <w:rsid w:val="00A36E77"/>
    <w:rsid w:val="00A37090"/>
    <w:rsid w:val="00A40626"/>
    <w:rsid w:val="00A46BB9"/>
    <w:rsid w:val="00A50B70"/>
    <w:rsid w:val="00A53738"/>
    <w:rsid w:val="00A55959"/>
    <w:rsid w:val="00A603E3"/>
    <w:rsid w:val="00A70FDA"/>
    <w:rsid w:val="00A81466"/>
    <w:rsid w:val="00A85CB8"/>
    <w:rsid w:val="00A909F2"/>
    <w:rsid w:val="00AA267B"/>
    <w:rsid w:val="00AA34C8"/>
    <w:rsid w:val="00AB56A2"/>
    <w:rsid w:val="00AB5927"/>
    <w:rsid w:val="00AC08F3"/>
    <w:rsid w:val="00AC40B0"/>
    <w:rsid w:val="00AD0216"/>
    <w:rsid w:val="00AD3094"/>
    <w:rsid w:val="00AD3473"/>
    <w:rsid w:val="00AE5561"/>
    <w:rsid w:val="00AE7635"/>
    <w:rsid w:val="00AF32E5"/>
    <w:rsid w:val="00AF3466"/>
    <w:rsid w:val="00AF3AE3"/>
    <w:rsid w:val="00AF41B5"/>
    <w:rsid w:val="00AF6117"/>
    <w:rsid w:val="00AF67EA"/>
    <w:rsid w:val="00B126E8"/>
    <w:rsid w:val="00B1450F"/>
    <w:rsid w:val="00B17E35"/>
    <w:rsid w:val="00B26D26"/>
    <w:rsid w:val="00B35BE1"/>
    <w:rsid w:val="00B37476"/>
    <w:rsid w:val="00B4274C"/>
    <w:rsid w:val="00B44EE5"/>
    <w:rsid w:val="00B460C4"/>
    <w:rsid w:val="00B503F8"/>
    <w:rsid w:val="00B50BA3"/>
    <w:rsid w:val="00B54B2B"/>
    <w:rsid w:val="00B56993"/>
    <w:rsid w:val="00B60AB6"/>
    <w:rsid w:val="00B62C81"/>
    <w:rsid w:val="00B657CC"/>
    <w:rsid w:val="00B706F0"/>
    <w:rsid w:val="00B709F0"/>
    <w:rsid w:val="00B7143F"/>
    <w:rsid w:val="00B75986"/>
    <w:rsid w:val="00B81B93"/>
    <w:rsid w:val="00B96539"/>
    <w:rsid w:val="00BA0FB3"/>
    <w:rsid w:val="00BA35EA"/>
    <w:rsid w:val="00BA700A"/>
    <w:rsid w:val="00BB08E8"/>
    <w:rsid w:val="00BB1FD4"/>
    <w:rsid w:val="00BB5E6D"/>
    <w:rsid w:val="00BC20E5"/>
    <w:rsid w:val="00BC70A3"/>
    <w:rsid w:val="00BD1029"/>
    <w:rsid w:val="00BD5DE1"/>
    <w:rsid w:val="00BE0A72"/>
    <w:rsid w:val="00BE3B4E"/>
    <w:rsid w:val="00BE5B9B"/>
    <w:rsid w:val="00BF1C6C"/>
    <w:rsid w:val="00BF2C66"/>
    <w:rsid w:val="00BF5324"/>
    <w:rsid w:val="00C07D79"/>
    <w:rsid w:val="00C11625"/>
    <w:rsid w:val="00C16351"/>
    <w:rsid w:val="00C25E90"/>
    <w:rsid w:val="00C30CAE"/>
    <w:rsid w:val="00C329EB"/>
    <w:rsid w:val="00C33256"/>
    <w:rsid w:val="00C34E9F"/>
    <w:rsid w:val="00C35999"/>
    <w:rsid w:val="00C37322"/>
    <w:rsid w:val="00C411FF"/>
    <w:rsid w:val="00C4350C"/>
    <w:rsid w:val="00C4358B"/>
    <w:rsid w:val="00C457B1"/>
    <w:rsid w:val="00C515D1"/>
    <w:rsid w:val="00C5592F"/>
    <w:rsid w:val="00C577A4"/>
    <w:rsid w:val="00C707A2"/>
    <w:rsid w:val="00C73E84"/>
    <w:rsid w:val="00C7660D"/>
    <w:rsid w:val="00C829AA"/>
    <w:rsid w:val="00C86553"/>
    <w:rsid w:val="00C90DB0"/>
    <w:rsid w:val="00C91E60"/>
    <w:rsid w:val="00C970F3"/>
    <w:rsid w:val="00C97DD4"/>
    <w:rsid w:val="00CA29BF"/>
    <w:rsid w:val="00CA30FC"/>
    <w:rsid w:val="00CA70FE"/>
    <w:rsid w:val="00CB2B59"/>
    <w:rsid w:val="00CB33ED"/>
    <w:rsid w:val="00CB5581"/>
    <w:rsid w:val="00CB60B5"/>
    <w:rsid w:val="00CB73F1"/>
    <w:rsid w:val="00CB7C16"/>
    <w:rsid w:val="00CC33A8"/>
    <w:rsid w:val="00CD1DCC"/>
    <w:rsid w:val="00CD47F0"/>
    <w:rsid w:val="00CD6C60"/>
    <w:rsid w:val="00CD7CE9"/>
    <w:rsid w:val="00CE37E3"/>
    <w:rsid w:val="00CE49DD"/>
    <w:rsid w:val="00CE5978"/>
    <w:rsid w:val="00CF0B25"/>
    <w:rsid w:val="00CF4072"/>
    <w:rsid w:val="00D0228C"/>
    <w:rsid w:val="00D044CB"/>
    <w:rsid w:val="00D05DFC"/>
    <w:rsid w:val="00D05E61"/>
    <w:rsid w:val="00D07BDE"/>
    <w:rsid w:val="00D15070"/>
    <w:rsid w:val="00D15DD7"/>
    <w:rsid w:val="00D35E8E"/>
    <w:rsid w:val="00D3798F"/>
    <w:rsid w:val="00D408A7"/>
    <w:rsid w:val="00D43C23"/>
    <w:rsid w:val="00D44741"/>
    <w:rsid w:val="00D510AC"/>
    <w:rsid w:val="00D62861"/>
    <w:rsid w:val="00D6566A"/>
    <w:rsid w:val="00D65DD0"/>
    <w:rsid w:val="00D759A8"/>
    <w:rsid w:val="00D81C79"/>
    <w:rsid w:val="00D839CF"/>
    <w:rsid w:val="00D847AA"/>
    <w:rsid w:val="00D874A4"/>
    <w:rsid w:val="00D87870"/>
    <w:rsid w:val="00D87E77"/>
    <w:rsid w:val="00D90BC1"/>
    <w:rsid w:val="00D92F68"/>
    <w:rsid w:val="00D941BB"/>
    <w:rsid w:val="00D95B8D"/>
    <w:rsid w:val="00DA06E7"/>
    <w:rsid w:val="00DA163B"/>
    <w:rsid w:val="00DA2B19"/>
    <w:rsid w:val="00DB4D96"/>
    <w:rsid w:val="00DB60C2"/>
    <w:rsid w:val="00DB7660"/>
    <w:rsid w:val="00DC1659"/>
    <w:rsid w:val="00DC1EC9"/>
    <w:rsid w:val="00DC319E"/>
    <w:rsid w:val="00DC5E95"/>
    <w:rsid w:val="00DD338E"/>
    <w:rsid w:val="00DE00EB"/>
    <w:rsid w:val="00DE2A0E"/>
    <w:rsid w:val="00DE5314"/>
    <w:rsid w:val="00DE55E9"/>
    <w:rsid w:val="00DF2010"/>
    <w:rsid w:val="00DF2974"/>
    <w:rsid w:val="00DF2C1C"/>
    <w:rsid w:val="00E102F0"/>
    <w:rsid w:val="00E1367F"/>
    <w:rsid w:val="00E14463"/>
    <w:rsid w:val="00E1743C"/>
    <w:rsid w:val="00E17D89"/>
    <w:rsid w:val="00E30D62"/>
    <w:rsid w:val="00E31F7A"/>
    <w:rsid w:val="00E35ED3"/>
    <w:rsid w:val="00E406E4"/>
    <w:rsid w:val="00E43F00"/>
    <w:rsid w:val="00E47873"/>
    <w:rsid w:val="00E500AD"/>
    <w:rsid w:val="00E5494B"/>
    <w:rsid w:val="00E55D2C"/>
    <w:rsid w:val="00E65238"/>
    <w:rsid w:val="00E65C3B"/>
    <w:rsid w:val="00E67F8C"/>
    <w:rsid w:val="00E73D9D"/>
    <w:rsid w:val="00E84B4A"/>
    <w:rsid w:val="00E85346"/>
    <w:rsid w:val="00E86782"/>
    <w:rsid w:val="00EA12DD"/>
    <w:rsid w:val="00EA3B59"/>
    <w:rsid w:val="00EB01A5"/>
    <w:rsid w:val="00EB0552"/>
    <w:rsid w:val="00EB27B6"/>
    <w:rsid w:val="00EB5646"/>
    <w:rsid w:val="00EC20B0"/>
    <w:rsid w:val="00EC48BA"/>
    <w:rsid w:val="00ED0B3D"/>
    <w:rsid w:val="00ED6D23"/>
    <w:rsid w:val="00EE2B21"/>
    <w:rsid w:val="00EE32D5"/>
    <w:rsid w:val="00EE424D"/>
    <w:rsid w:val="00EE42E8"/>
    <w:rsid w:val="00EF5492"/>
    <w:rsid w:val="00EF58E1"/>
    <w:rsid w:val="00EF7E05"/>
    <w:rsid w:val="00F0203A"/>
    <w:rsid w:val="00F024D7"/>
    <w:rsid w:val="00F05D6E"/>
    <w:rsid w:val="00F07861"/>
    <w:rsid w:val="00F36933"/>
    <w:rsid w:val="00F44CDA"/>
    <w:rsid w:val="00F511FF"/>
    <w:rsid w:val="00F55268"/>
    <w:rsid w:val="00F57190"/>
    <w:rsid w:val="00F60E0B"/>
    <w:rsid w:val="00F65E8A"/>
    <w:rsid w:val="00F70031"/>
    <w:rsid w:val="00F71EFE"/>
    <w:rsid w:val="00F71F26"/>
    <w:rsid w:val="00F73F3A"/>
    <w:rsid w:val="00F83D04"/>
    <w:rsid w:val="00F92EE9"/>
    <w:rsid w:val="00F959DF"/>
    <w:rsid w:val="00F95B55"/>
    <w:rsid w:val="00FA2E60"/>
    <w:rsid w:val="00FB0F82"/>
    <w:rsid w:val="00FB1CE4"/>
    <w:rsid w:val="00FB1DE2"/>
    <w:rsid w:val="00FB460D"/>
    <w:rsid w:val="00FB54CB"/>
    <w:rsid w:val="00FB5565"/>
    <w:rsid w:val="00FB653B"/>
    <w:rsid w:val="00FB697B"/>
    <w:rsid w:val="00FC0083"/>
    <w:rsid w:val="00FC0EED"/>
    <w:rsid w:val="00FC25D1"/>
    <w:rsid w:val="00FC4BE0"/>
    <w:rsid w:val="00FC7C41"/>
    <w:rsid w:val="00FD1A1C"/>
    <w:rsid w:val="00FD31D2"/>
    <w:rsid w:val="00FE23A2"/>
    <w:rsid w:val="00FE42F2"/>
    <w:rsid w:val="00FE4CFC"/>
    <w:rsid w:val="00FE4E3B"/>
    <w:rsid w:val="00FE5472"/>
    <w:rsid w:val="00FE6DC4"/>
    <w:rsid w:val="00FF17BD"/>
    <w:rsid w:val="00FF4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First Indent" w:uiPriority="0"/>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32FA"/>
    <w:pPr>
      <w:spacing w:after="200" w:line="276" w:lineRule="auto"/>
    </w:pPr>
    <w:rPr>
      <w:rFonts w:cs="Calibri"/>
      <w:sz w:val="22"/>
      <w:szCs w:val="22"/>
      <w:lang w:eastAsia="en-US"/>
    </w:rPr>
  </w:style>
  <w:style w:type="paragraph" w:styleId="1">
    <w:name w:val="heading 1"/>
    <w:basedOn w:val="a"/>
    <w:next w:val="a"/>
    <w:link w:val="10"/>
    <w:uiPriority w:val="99"/>
    <w:qFormat/>
    <w:rsid w:val="002D3989"/>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paragraph" w:styleId="2">
    <w:name w:val="heading 2"/>
    <w:basedOn w:val="1"/>
    <w:next w:val="a"/>
    <w:link w:val="20"/>
    <w:uiPriority w:val="99"/>
    <w:qFormat/>
    <w:rsid w:val="002D3989"/>
    <w:pPr>
      <w:spacing w:before="0" w:after="0"/>
      <w:jc w:val="both"/>
      <w:outlineLvl w:val="1"/>
    </w:pPr>
    <w:rPr>
      <w:b w:val="0"/>
      <w:bCs w:val="0"/>
      <w:color w:val="auto"/>
    </w:rPr>
  </w:style>
  <w:style w:type="paragraph" w:styleId="3">
    <w:name w:val="heading 3"/>
    <w:basedOn w:val="2"/>
    <w:next w:val="a"/>
    <w:link w:val="30"/>
    <w:uiPriority w:val="99"/>
    <w:qFormat/>
    <w:rsid w:val="002D3989"/>
    <w:pPr>
      <w:outlineLvl w:val="2"/>
    </w:pPr>
  </w:style>
  <w:style w:type="paragraph" w:styleId="4">
    <w:name w:val="heading 4"/>
    <w:basedOn w:val="3"/>
    <w:next w:val="a"/>
    <w:link w:val="40"/>
    <w:uiPriority w:val="99"/>
    <w:qFormat/>
    <w:rsid w:val="002D3989"/>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D3989"/>
    <w:rPr>
      <w:rFonts w:ascii="Arial" w:hAnsi="Arial" w:cs="Arial"/>
      <w:b/>
      <w:bCs/>
      <w:color w:val="000080"/>
      <w:sz w:val="24"/>
      <w:szCs w:val="24"/>
      <w:lang w:eastAsia="ru-RU"/>
    </w:rPr>
  </w:style>
  <w:style w:type="character" w:customStyle="1" w:styleId="20">
    <w:name w:val="Заголовок 2 Знак"/>
    <w:link w:val="2"/>
    <w:uiPriority w:val="99"/>
    <w:locked/>
    <w:rsid w:val="002D3989"/>
    <w:rPr>
      <w:rFonts w:ascii="Arial" w:hAnsi="Arial" w:cs="Arial"/>
      <w:sz w:val="24"/>
      <w:szCs w:val="24"/>
      <w:lang w:eastAsia="ru-RU"/>
    </w:rPr>
  </w:style>
  <w:style w:type="character" w:customStyle="1" w:styleId="30">
    <w:name w:val="Заголовок 3 Знак"/>
    <w:link w:val="3"/>
    <w:uiPriority w:val="99"/>
    <w:locked/>
    <w:rsid w:val="002D3989"/>
    <w:rPr>
      <w:rFonts w:ascii="Arial" w:hAnsi="Arial" w:cs="Arial"/>
      <w:sz w:val="24"/>
      <w:szCs w:val="24"/>
      <w:lang w:eastAsia="ru-RU"/>
    </w:rPr>
  </w:style>
  <w:style w:type="character" w:customStyle="1" w:styleId="40">
    <w:name w:val="Заголовок 4 Знак"/>
    <w:link w:val="4"/>
    <w:uiPriority w:val="99"/>
    <w:locked/>
    <w:rsid w:val="002D3989"/>
    <w:rPr>
      <w:rFonts w:ascii="Arial" w:hAnsi="Arial" w:cs="Arial"/>
      <w:sz w:val="24"/>
      <w:szCs w:val="24"/>
      <w:lang w:eastAsia="ru-RU"/>
    </w:rPr>
  </w:style>
  <w:style w:type="paragraph" w:styleId="a3">
    <w:name w:val="Balloon Text"/>
    <w:basedOn w:val="a"/>
    <w:link w:val="a4"/>
    <w:uiPriority w:val="99"/>
    <w:semiHidden/>
    <w:rsid w:val="002D3989"/>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2D3989"/>
    <w:rPr>
      <w:rFonts w:ascii="Tahoma" w:hAnsi="Tahoma" w:cs="Tahoma"/>
      <w:sz w:val="16"/>
      <w:szCs w:val="16"/>
    </w:rPr>
  </w:style>
  <w:style w:type="character" w:customStyle="1" w:styleId="a5">
    <w:name w:val="Цветовое выделение"/>
    <w:uiPriority w:val="99"/>
    <w:rsid w:val="002D3989"/>
    <w:rPr>
      <w:b/>
      <w:bCs/>
      <w:color w:val="000080"/>
    </w:rPr>
  </w:style>
  <w:style w:type="character" w:customStyle="1" w:styleId="a6">
    <w:name w:val="Гипертекстовая ссылка"/>
    <w:uiPriority w:val="99"/>
    <w:rsid w:val="002D3989"/>
    <w:rPr>
      <w:rFonts w:ascii="Times New Roman" w:hAnsi="Times New Roman" w:cs="Times New Roman"/>
      <w:b/>
      <w:bCs/>
      <w:color w:val="008000"/>
    </w:rPr>
  </w:style>
  <w:style w:type="character" w:customStyle="1" w:styleId="a7">
    <w:name w:val="Активная гипертекстовая ссылка"/>
    <w:uiPriority w:val="99"/>
    <w:rsid w:val="002D3989"/>
    <w:rPr>
      <w:rFonts w:ascii="Times New Roman" w:hAnsi="Times New Roman" w:cs="Times New Roman"/>
      <w:b/>
      <w:bCs/>
      <w:color w:val="008000"/>
      <w:u w:val="single"/>
    </w:rPr>
  </w:style>
  <w:style w:type="paragraph" w:customStyle="1" w:styleId="a8">
    <w:name w:val="Внимание: Криминал!!"/>
    <w:basedOn w:val="a"/>
    <w:next w:val="a"/>
    <w:uiPriority w:val="99"/>
    <w:rsid w:val="002D398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9">
    <w:name w:val="Внимание: недобросовестность!"/>
    <w:basedOn w:val="a"/>
    <w:next w:val="a"/>
    <w:uiPriority w:val="99"/>
    <w:rsid w:val="002D398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a">
    <w:name w:val="Основное меню (преемственное)"/>
    <w:basedOn w:val="a"/>
    <w:next w:val="a"/>
    <w:uiPriority w:val="99"/>
    <w:rsid w:val="002D3989"/>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b">
    <w:name w:val="Заголовок"/>
    <w:basedOn w:val="aa"/>
    <w:next w:val="a"/>
    <w:uiPriority w:val="99"/>
    <w:rsid w:val="002D3989"/>
    <w:rPr>
      <w:rFonts w:ascii="Arial" w:hAnsi="Arial" w:cs="Arial"/>
      <w:b/>
      <w:bCs/>
      <w:color w:val="C0C0C0"/>
    </w:rPr>
  </w:style>
  <w:style w:type="character" w:customStyle="1" w:styleId="ac">
    <w:name w:val="Заголовок своего сообщения"/>
    <w:uiPriority w:val="99"/>
    <w:rsid w:val="002D3989"/>
    <w:rPr>
      <w:rFonts w:ascii="Times New Roman" w:hAnsi="Times New Roman" w:cs="Times New Roman"/>
      <w:b/>
      <w:bCs/>
      <w:color w:val="000080"/>
    </w:rPr>
  </w:style>
  <w:style w:type="paragraph" w:customStyle="1" w:styleId="ad">
    <w:name w:val="Заголовок статьи"/>
    <w:basedOn w:val="a"/>
    <w:next w:val="a"/>
    <w:uiPriority w:val="99"/>
    <w:rsid w:val="002D3989"/>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e">
    <w:name w:val="Заголовок чужого сообщения"/>
    <w:uiPriority w:val="99"/>
    <w:rsid w:val="002D3989"/>
    <w:rPr>
      <w:rFonts w:ascii="Times New Roman" w:hAnsi="Times New Roman" w:cs="Times New Roman"/>
      <w:b/>
      <w:bCs/>
      <w:color w:val="FF0000"/>
    </w:rPr>
  </w:style>
  <w:style w:type="paragraph" w:customStyle="1" w:styleId="af">
    <w:name w:val="Интерактивный заголовок"/>
    <w:basedOn w:val="ab"/>
    <w:next w:val="a"/>
    <w:uiPriority w:val="99"/>
    <w:rsid w:val="002D3989"/>
    <w:rPr>
      <w:b w:val="0"/>
      <w:bCs w:val="0"/>
      <w:color w:val="auto"/>
      <w:u w:val="single"/>
    </w:rPr>
  </w:style>
  <w:style w:type="paragraph" w:customStyle="1" w:styleId="af0">
    <w:name w:val="Интерфейс"/>
    <w:basedOn w:val="a"/>
    <w:next w:val="a"/>
    <w:uiPriority w:val="99"/>
    <w:rsid w:val="002D3989"/>
    <w:pPr>
      <w:widowControl w:val="0"/>
      <w:autoSpaceDE w:val="0"/>
      <w:autoSpaceDN w:val="0"/>
      <w:adjustRightInd w:val="0"/>
      <w:spacing w:after="0" w:line="240" w:lineRule="auto"/>
      <w:jc w:val="both"/>
    </w:pPr>
    <w:rPr>
      <w:rFonts w:ascii="Arial" w:eastAsia="Times New Roman" w:hAnsi="Arial" w:cs="Arial"/>
      <w:lang w:eastAsia="ru-RU"/>
    </w:rPr>
  </w:style>
  <w:style w:type="paragraph" w:customStyle="1" w:styleId="af1">
    <w:name w:val="Комментарий"/>
    <w:basedOn w:val="a"/>
    <w:next w:val="a"/>
    <w:uiPriority w:val="99"/>
    <w:rsid w:val="002D3989"/>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lang w:eastAsia="ru-RU"/>
    </w:rPr>
  </w:style>
  <w:style w:type="paragraph" w:customStyle="1" w:styleId="af2">
    <w:name w:val="Информация об изменениях документа"/>
    <w:basedOn w:val="af1"/>
    <w:next w:val="a"/>
    <w:uiPriority w:val="99"/>
    <w:rsid w:val="002D3989"/>
    <w:pPr>
      <w:ind w:left="0"/>
    </w:pPr>
  </w:style>
  <w:style w:type="paragraph" w:customStyle="1" w:styleId="af3">
    <w:name w:val="Текст (лев. подпись)"/>
    <w:basedOn w:val="a"/>
    <w:next w:val="a"/>
    <w:uiPriority w:val="99"/>
    <w:rsid w:val="002D398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4">
    <w:name w:val="Колонтитул (левый)"/>
    <w:basedOn w:val="af3"/>
    <w:next w:val="a"/>
    <w:uiPriority w:val="99"/>
    <w:rsid w:val="002D3989"/>
    <w:pPr>
      <w:jc w:val="both"/>
    </w:pPr>
    <w:rPr>
      <w:sz w:val="16"/>
      <w:szCs w:val="16"/>
    </w:rPr>
  </w:style>
  <w:style w:type="paragraph" w:customStyle="1" w:styleId="af5">
    <w:name w:val="Текст (прав. подпись)"/>
    <w:basedOn w:val="a"/>
    <w:next w:val="a"/>
    <w:uiPriority w:val="99"/>
    <w:rsid w:val="002D3989"/>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6">
    <w:name w:val="Колонтитул (правый)"/>
    <w:basedOn w:val="af5"/>
    <w:next w:val="a"/>
    <w:uiPriority w:val="99"/>
    <w:rsid w:val="002D3989"/>
    <w:pPr>
      <w:jc w:val="both"/>
    </w:pPr>
    <w:rPr>
      <w:sz w:val="16"/>
      <w:szCs w:val="16"/>
    </w:rPr>
  </w:style>
  <w:style w:type="paragraph" w:customStyle="1" w:styleId="af7">
    <w:name w:val="Комментарий пользователя"/>
    <w:basedOn w:val="af1"/>
    <w:next w:val="a"/>
    <w:uiPriority w:val="99"/>
    <w:rsid w:val="002D3989"/>
    <w:pPr>
      <w:ind w:left="0"/>
      <w:jc w:val="left"/>
    </w:pPr>
    <w:rPr>
      <w:i w:val="0"/>
      <w:iCs w:val="0"/>
      <w:color w:val="000080"/>
    </w:rPr>
  </w:style>
  <w:style w:type="paragraph" w:customStyle="1" w:styleId="af8">
    <w:name w:val="Куда обратиться?"/>
    <w:basedOn w:val="a"/>
    <w:next w:val="a"/>
    <w:uiPriority w:val="99"/>
    <w:rsid w:val="002D398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9">
    <w:name w:val="Моноширинный"/>
    <w:basedOn w:val="a"/>
    <w:next w:val="a"/>
    <w:uiPriority w:val="99"/>
    <w:rsid w:val="002D3989"/>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a">
    <w:name w:val="Найденные слова"/>
    <w:uiPriority w:val="99"/>
    <w:rsid w:val="002D3989"/>
    <w:rPr>
      <w:rFonts w:ascii="Times New Roman" w:hAnsi="Times New Roman" w:cs="Times New Roman"/>
      <w:b/>
      <w:bCs/>
      <w:color w:val="000080"/>
    </w:rPr>
  </w:style>
  <w:style w:type="character" w:customStyle="1" w:styleId="afb">
    <w:name w:val="Не вступил в силу"/>
    <w:uiPriority w:val="99"/>
    <w:rsid w:val="002D3989"/>
    <w:rPr>
      <w:rFonts w:ascii="Times New Roman" w:hAnsi="Times New Roman" w:cs="Times New Roman"/>
      <w:b/>
      <w:bCs/>
      <w:color w:val="008080"/>
    </w:rPr>
  </w:style>
  <w:style w:type="paragraph" w:customStyle="1" w:styleId="afc">
    <w:name w:val="Необходимые документы"/>
    <w:basedOn w:val="a"/>
    <w:next w:val="a"/>
    <w:uiPriority w:val="99"/>
    <w:rsid w:val="002D3989"/>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d">
    <w:name w:val="Нормальный (таблица)"/>
    <w:basedOn w:val="a"/>
    <w:next w:val="a"/>
    <w:uiPriority w:val="99"/>
    <w:rsid w:val="002D398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e">
    <w:name w:val="Объект"/>
    <w:basedOn w:val="a"/>
    <w:next w:val="a"/>
    <w:uiPriority w:val="99"/>
    <w:rsid w:val="002D3989"/>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
    <w:name w:val="Таблицы (моноширинный)"/>
    <w:basedOn w:val="a"/>
    <w:next w:val="a"/>
    <w:uiPriority w:val="99"/>
    <w:rsid w:val="002D3989"/>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0">
    <w:name w:val="Оглавление"/>
    <w:basedOn w:val="aff"/>
    <w:next w:val="a"/>
    <w:uiPriority w:val="99"/>
    <w:rsid w:val="002D3989"/>
    <w:pPr>
      <w:ind w:left="140"/>
    </w:pPr>
    <w:rPr>
      <w:rFonts w:ascii="Arial" w:hAnsi="Arial" w:cs="Arial"/>
    </w:rPr>
  </w:style>
  <w:style w:type="character" w:customStyle="1" w:styleId="aff1">
    <w:name w:val="Опечатки"/>
    <w:uiPriority w:val="99"/>
    <w:rsid w:val="002D3989"/>
    <w:rPr>
      <w:color w:val="FF0000"/>
    </w:rPr>
  </w:style>
  <w:style w:type="paragraph" w:customStyle="1" w:styleId="aff2">
    <w:name w:val="Переменная часть"/>
    <w:basedOn w:val="aa"/>
    <w:next w:val="a"/>
    <w:uiPriority w:val="99"/>
    <w:rsid w:val="002D3989"/>
    <w:rPr>
      <w:rFonts w:ascii="Arial" w:hAnsi="Arial" w:cs="Arial"/>
      <w:sz w:val="20"/>
      <w:szCs w:val="20"/>
    </w:rPr>
  </w:style>
  <w:style w:type="paragraph" w:customStyle="1" w:styleId="aff3">
    <w:name w:val="Постоянная часть"/>
    <w:basedOn w:val="aa"/>
    <w:next w:val="a"/>
    <w:uiPriority w:val="99"/>
    <w:rsid w:val="002D3989"/>
    <w:rPr>
      <w:rFonts w:ascii="Arial" w:hAnsi="Arial" w:cs="Arial"/>
      <w:sz w:val="22"/>
      <w:szCs w:val="22"/>
    </w:rPr>
  </w:style>
  <w:style w:type="paragraph" w:customStyle="1" w:styleId="aff4">
    <w:name w:val="Прижатый влево"/>
    <w:basedOn w:val="a"/>
    <w:next w:val="a"/>
    <w:uiPriority w:val="99"/>
    <w:rsid w:val="002D3989"/>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5">
    <w:name w:val="Пример."/>
    <w:basedOn w:val="a"/>
    <w:next w:val="a"/>
    <w:uiPriority w:val="99"/>
    <w:rsid w:val="002D3989"/>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6">
    <w:name w:val="Примечание."/>
    <w:basedOn w:val="af1"/>
    <w:next w:val="a"/>
    <w:uiPriority w:val="99"/>
    <w:rsid w:val="002D3989"/>
    <w:pPr>
      <w:ind w:left="0"/>
    </w:pPr>
    <w:rPr>
      <w:i w:val="0"/>
      <w:iCs w:val="0"/>
      <w:color w:val="auto"/>
    </w:rPr>
  </w:style>
  <w:style w:type="character" w:customStyle="1" w:styleId="aff7">
    <w:name w:val="Продолжение ссылки"/>
    <w:uiPriority w:val="99"/>
    <w:rsid w:val="002D3989"/>
    <w:rPr>
      <w:rFonts w:ascii="Times New Roman" w:hAnsi="Times New Roman" w:cs="Times New Roman"/>
      <w:b/>
      <w:bCs/>
      <w:color w:val="008000"/>
    </w:rPr>
  </w:style>
  <w:style w:type="paragraph" w:customStyle="1" w:styleId="aff8">
    <w:name w:val="Словарная статья"/>
    <w:basedOn w:val="a"/>
    <w:next w:val="a"/>
    <w:uiPriority w:val="99"/>
    <w:rsid w:val="002D3989"/>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9">
    <w:name w:val="Сравнение редакций"/>
    <w:uiPriority w:val="99"/>
    <w:rsid w:val="002D3989"/>
    <w:rPr>
      <w:rFonts w:ascii="Times New Roman" w:hAnsi="Times New Roman" w:cs="Times New Roman"/>
      <w:b/>
      <w:bCs/>
      <w:color w:val="000080"/>
    </w:rPr>
  </w:style>
  <w:style w:type="character" w:customStyle="1" w:styleId="affa">
    <w:name w:val="Сравнение редакций. Добавленный фрагмент"/>
    <w:uiPriority w:val="99"/>
    <w:rsid w:val="002D3989"/>
    <w:rPr>
      <w:color w:val="0000FF"/>
    </w:rPr>
  </w:style>
  <w:style w:type="character" w:customStyle="1" w:styleId="affb">
    <w:name w:val="Сравнение редакций. Удаленный фрагмент"/>
    <w:uiPriority w:val="99"/>
    <w:rsid w:val="002D3989"/>
    <w:rPr>
      <w:strike/>
      <w:color w:val="808000"/>
    </w:rPr>
  </w:style>
  <w:style w:type="paragraph" w:customStyle="1" w:styleId="affc">
    <w:name w:val="Текст (справка)"/>
    <w:basedOn w:val="a"/>
    <w:next w:val="a"/>
    <w:uiPriority w:val="99"/>
    <w:rsid w:val="002D3989"/>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d">
    <w:name w:val="Текст в таблице"/>
    <w:basedOn w:val="afd"/>
    <w:next w:val="a"/>
    <w:uiPriority w:val="99"/>
    <w:rsid w:val="002D3989"/>
    <w:pPr>
      <w:ind w:firstLine="500"/>
    </w:pPr>
  </w:style>
  <w:style w:type="paragraph" w:customStyle="1" w:styleId="affe">
    <w:name w:val="Технический комментарий"/>
    <w:basedOn w:val="a"/>
    <w:next w:val="a"/>
    <w:uiPriority w:val="99"/>
    <w:rsid w:val="002D3989"/>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fff">
    <w:name w:val="Утратил силу"/>
    <w:uiPriority w:val="99"/>
    <w:rsid w:val="002D3989"/>
    <w:rPr>
      <w:rFonts w:ascii="Times New Roman" w:hAnsi="Times New Roman" w:cs="Times New Roman"/>
      <w:b/>
      <w:bCs/>
      <w:strike/>
      <w:color w:val="808000"/>
    </w:rPr>
  </w:style>
  <w:style w:type="paragraph" w:customStyle="1" w:styleId="afff0">
    <w:name w:val="Центрированный (таблица)"/>
    <w:basedOn w:val="afd"/>
    <w:next w:val="a"/>
    <w:uiPriority w:val="99"/>
    <w:rsid w:val="002D3989"/>
    <w:pPr>
      <w:jc w:val="center"/>
    </w:pPr>
  </w:style>
  <w:style w:type="paragraph" w:styleId="21">
    <w:name w:val="Body Text 2"/>
    <w:basedOn w:val="a"/>
    <w:link w:val="22"/>
    <w:uiPriority w:val="99"/>
    <w:rsid w:val="002D3989"/>
    <w:pPr>
      <w:widowControl w:val="0"/>
      <w:autoSpaceDE w:val="0"/>
      <w:autoSpaceDN w:val="0"/>
      <w:adjustRightInd w:val="0"/>
      <w:spacing w:after="0" w:line="240" w:lineRule="auto"/>
      <w:ind w:firstLine="720"/>
      <w:jc w:val="both"/>
    </w:pPr>
    <w:rPr>
      <w:rFonts w:ascii="Arial" w:eastAsia="Times New Roman" w:hAnsi="Arial" w:cs="Arial"/>
      <w:color w:val="FF0000"/>
      <w:sz w:val="24"/>
      <w:szCs w:val="24"/>
      <w:lang w:eastAsia="ru-RU"/>
    </w:rPr>
  </w:style>
  <w:style w:type="character" w:customStyle="1" w:styleId="22">
    <w:name w:val="Основной текст 2 Знак"/>
    <w:link w:val="21"/>
    <w:uiPriority w:val="99"/>
    <w:locked/>
    <w:rsid w:val="002D3989"/>
    <w:rPr>
      <w:rFonts w:ascii="Arial" w:hAnsi="Arial" w:cs="Arial"/>
      <w:color w:val="FF0000"/>
      <w:sz w:val="24"/>
      <w:szCs w:val="24"/>
      <w:lang w:eastAsia="ru-RU"/>
    </w:rPr>
  </w:style>
  <w:style w:type="paragraph" w:customStyle="1" w:styleId="u">
    <w:name w:val="u"/>
    <w:basedOn w:val="a"/>
    <w:uiPriority w:val="99"/>
    <w:rsid w:val="002D3989"/>
    <w:pPr>
      <w:spacing w:after="0" w:line="240" w:lineRule="auto"/>
      <w:ind w:firstLine="390"/>
      <w:jc w:val="both"/>
    </w:pPr>
    <w:rPr>
      <w:rFonts w:ascii="Times New Roman" w:eastAsia="Times New Roman" w:hAnsi="Times New Roman" w:cs="Times New Roman"/>
      <w:sz w:val="24"/>
      <w:szCs w:val="24"/>
      <w:lang w:eastAsia="ru-RU"/>
    </w:rPr>
  </w:style>
  <w:style w:type="paragraph" w:styleId="afff1">
    <w:name w:val="header"/>
    <w:basedOn w:val="a"/>
    <w:link w:val="afff2"/>
    <w:uiPriority w:val="99"/>
    <w:rsid w:val="002D3989"/>
    <w:pPr>
      <w:tabs>
        <w:tab w:val="center" w:pos="4677"/>
        <w:tab w:val="right" w:pos="9355"/>
      </w:tabs>
      <w:spacing w:after="0" w:line="240" w:lineRule="auto"/>
    </w:pPr>
  </w:style>
  <w:style w:type="character" w:customStyle="1" w:styleId="afff2">
    <w:name w:val="Верхний колонтитул Знак"/>
    <w:basedOn w:val="a0"/>
    <w:link w:val="afff1"/>
    <w:uiPriority w:val="99"/>
    <w:locked/>
    <w:rsid w:val="002D3989"/>
  </w:style>
  <w:style w:type="paragraph" w:styleId="afff3">
    <w:name w:val="footer"/>
    <w:basedOn w:val="a"/>
    <w:link w:val="afff4"/>
    <w:uiPriority w:val="99"/>
    <w:rsid w:val="002D3989"/>
    <w:pPr>
      <w:tabs>
        <w:tab w:val="center" w:pos="4677"/>
        <w:tab w:val="right" w:pos="9355"/>
      </w:tabs>
      <w:spacing w:after="0" w:line="240" w:lineRule="auto"/>
    </w:pPr>
  </w:style>
  <w:style w:type="character" w:customStyle="1" w:styleId="afff4">
    <w:name w:val="Нижний колонтитул Знак"/>
    <w:basedOn w:val="a0"/>
    <w:link w:val="afff3"/>
    <w:uiPriority w:val="99"/>
    <w:locked/>
    <w:rsid w:val="002D3989"/>
  </w:style>
  <w:style w:type="paragraph" w:styleId="afff5">
    <w:name w:val="List Paragraph"/>
    <w:basedOn w:val="a"/>
    <w:uiPriority w:val="99"/>
    <w:qFormat/>
    <w:rsid w:val="00A21840"/>
    <w:pPr>
      <w:ind w:left="720"/>
    </w:pPr>
  </w:style>
  <w:style w:type="paragraph" w:customStyle="1" w:styleId="ConsPlusNonformat">
    <w:name w:val="ConsPlusNonformat"/>
    <w:uiPriority w:val="99"/>
    <w:rsid w:val="00767FC2"/>
    <w:pPr>
      <w:autoSpaceDE w:val="0"/>
      <w:autoSpaceDN w:val="0"/>
      <w:adjustRightInd w:val="0"/>
    </w:pPr>
    <w:rPr>
      <w:rFonts w:ascii="Courier New" w:hAnsi="Courier New" w:cs="Courier New"/>
      <w:lang w:eastAsia="en-US"/>
    </w:rPr>
  </w:style>
  <w:style w:type="paragraph" w:customStyle="1" w:styleId="ConsPlusNormal">
    <w:name w:val="ConsPlusNormal"/>
    <w:rsid w:val="000429FB"/>
    <w:pPr>
      <w:widowControl w:val="0"/>
      <w:autoSpaceDE w:val="0"/>
      <w:autoSpaceDN w:val="0"/>
      <w:adjustRightInd w:val="0"/>
    </w:pPr>
    <w:rPr>
      <w:rFonts w:ascii="Arial" w:eastAsia="Times New Roman" w:hAnsi="Arial" w:cs="Arial"/>
    </w:rPr>
  </w:style>
  <w:style w:type="paragraph" w:styleId="23">
    <w:name w:val="List 2"/>
    <w:basedOn w:val="a"/>
    <w:rsid w:val="00781810"/>
    <w:pPr>
      <w:spacing w:after="0" w:line="240" w:lineRule="auto"/>
      <w:ind w:left="566" w:hanging="283"/>
    </w:pPr>
    <w:rPr>
      <w:rFonts w:ascii="Times New Roman" w:eastAsia="Times New Roman" w:hAnsi="Times New Roman" w:cs="Times New Roman"/>
      <w:sz w:val="28"/>
      <w:szCs w:val="28"/>
      <w:lang w:eastAsia="ru-RU"/>
    </w:rPr>
  </w:style>
  <w:style w:type="paragraph" w:styleId="afff6">
    <w:name w:val="Body Text"/>
    <w:basedOn w:val="a"/>
    <w:link w:val="afff7"/>
    <w:uiPriority w:val="99"/>
    <w:semiHidden/>
    <w:unhideWhenUsed/>
    <w:rsid w:val="00781810"/>
    <w:pPr>
      <w:spacing w:after="120"/>
    </w:pPr>
  </w:style>
  <w:style w:type="character" w:customStyle="1" w:styleId="afff7">
    <w:name w:val="Основной текст Знак"/>
    <w:link w:val="afff6"/>
    <w:uiPriority w:val="99"/>
    <w:semiHidden/>
    <w:rsid w:val="00781810"/>
    <w:rPr>
      <w:rFonts w:cs="Calibri"/>
      <w:sz w:val="22"/>
      <w:szCs w:val="22"/>
      <w:lang w:eastAsia="en-US"/>
    </w:rPr>
  </w:style>
  <w:style w:type="paragraph" w:styleId="afff8">
    <w:name w:val="Body Text First Indent"/>
    <w:basedOn w:val="afff6"/>
    <w:link w:val="afff9"/>
    <w:rsid w:val="00781810"/>
    <w:pPr>
      <w:spacing w:line="240" w:lineRule="auto"/>
      <w:ind w:firstLine="210"/>
    </w:pPr>
    <w:rPr>
      <w:rFonts w:ascii="Times New Roman" w:eastAsia="Times New Roman" w:hAnsi="Times New Roman" w:cs="Times New Roman"/>
      <w:sz w:val="28"/>
      <w:szCs w:val="28"/>
      <w:lang w:eastAsia="ru-RU"/>
    </w:rPr>
  </w:style>
  <w:style w:type="character" w:customStyle="1" w:styleId="afff9">
    <w:name w:val="Красная строка Знак"/>
    <w:link w:val="afff8"/>
    <w:rsid w:val="00781810"/>
    <w:rPr>
      <w:rFonts w:ascii="Times New Roman" w:eastAsia="Times New Roman" w:hAnsi="Times New Roman" w:cs="Calibri"/>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1CAFDBAF5F7C04360AC3FF0E6A758593807B3A210B83D421ADCF54D785F90EEF334C83F22AVDRF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66EC1EFD91B194A19B84348BFC45B11F48C634D89BF133F1AA625A38716D5AFBDF33FB0BC6FEC7E5wCY5M" TargetMode="External"/><Relationship Id="rId12" Type="http://schemas.openxmlformats.org/officeDocument/2006/relationships/hyperlink" Target="consultantplus://offline/ref=C0C5F8FE0B31F7271BC05E8F6FE72A81A9F8893F4DCDD095450BC04C9EE58A644F19F75073C1FE29I3L9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6AE6DFD2C6C1BB1432A8A94125124D16840FBF6C3BDF38CA32387408EFBE8A42BFE19DBE7C0pDGFL" TargetMode="External"/><Relationship Id="rId11" Type="http://schemas.openxmlformats.org/officeDocument/2006/relationships/hyperlink" Target="consultantplus://offline/ref=EAD7B7B2EF4CB4C6E7550260D5E482EE23B2D41594AADE3208F29006AD1EFD8F2815D6C511C090F7VBE6I" TargetMode="External"/><Relationship Id="rId5" Type="http://schemas.openxmlformats.org/officeDocument/2006/relationships/webSettings" Target="webSettings.xml"/><Relationship Id="rId10" Type="http://schemas.openxmlformats.org/officeDocument/2006/relationships/hyperlink" Target="consultantplus://offline/ref=A5C1BF9E9DCC24C0C6FCA96D9DBEA304AB612F1F0DDE6C9E0FDEAA61034D0EBCBCA8E832ED4515F8g1A2M" TargetMode="External"/><Relationship Id="rId4" Type="http://schemas.openxmlformats.org/officeDocument/2006/relationships/settings" Target="settings.xml"/><Relationship Id="rId9" Type="http://schemas.openxmlformats.org/officeDocument/2006/relationships/hyperlink" Target="consultantplus://offline/ref=D557BDDA515631EB5EE92C8AD25158E964776637AFB398AE279AC20E781068D9E188B261C7B2aAyF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2268</TotalTime>
  <Pages>1</Pages>
  <Words>1100</Words>
  <Characters>6272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Назарычева Наталья Юрьевна</dc:creator>
  <cp:keywords/>
  <dc:description/>
  <cp:lastModifiedBy>User</cp:lastModifiedBy>
  <cp:revision>47</cp:revision>
  <cp:lastPrinted>2016-09-15T05:17:00Z</cp:lastPrinted>
  <dcterms:created xsi:type="dcterms:W3CDTF">2012-10-16T12:58:00Z</dcterms:created>
  <dcterms:modified xsi:type="dcterms:W3CDTF">2016-09-15T11:45:00Z</dcterms:modified>
</cp:coreProperties>
</file>