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</w:t>
      </w:r>
      <w:r w:rsidR="00552D4C">
        <w:rPr>
          <w:rFonts w:ascii="Times New Roman" w:hAnsi="Times New Roman" w:cs="Times New Roman"/>
          <w:b/>
          <w:sz w:val="32"/>
          <w:szCs w:val="32"/>
        </w:rPr>
        <w:t>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552D4C">
        <w:rPr>
          <w:rFonts w:ascii="Times New Roman" w:hAnsi="Times New Roman" w:cs="Times New Roman"/>
          <w:sz w:val="28"/>
          <w:szCs w:val="28"/>
        </w:rPr>
        <w:t>22.10.2020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 </w:t>
      </w:r>
      <w:r w:rsidR="0032332B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05B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805B5">
        <w:rPr>
          <w:rFonts w:ascii="Times New Roman" w:hAnsi="Times New Roman" w:cs="Times New Roman"/>
          <w:sz w:val="28"/>
          <w:szCs w:val="28"/>
        </w:rPr>
        <w:t>.  Ишня</w:t>
      </w:r>
    </w:p>
    <w:p w:rsidR="00130B2F" w:rsidRPr="007C269A" w:rsidRDefault="00130B2F" w:rsidP="00D80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270" w:rsidRPr="00C91270" w:rsidRDefault="005D58ED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C91270" w:rsidRPr="00C91270">
        <w:rPr>
          <w:rFonts w:ascii="Times New Roman" w:hAnsi="Times New Roman" w:cs="Times New Roman"/>
          <w:sz w:val="28"/>
          <w:szCs w:val="28"/>
        </w:rPr>
        <w:t>Поряд</w:t>
      </w:r>
      <w:r w:rsidR="00C91270">
        <w:rPr>
          <w:rFonts w:ascii="Times New Roman" w:hAnsi="Times New Roman" w:cs="Times New Roman"/>
          <w:sz w:val="28"/>
          <w:szCs w:val="28"/>
        </w:rPr>
        <w:t>о</w:t>
      </w:r>
      <w:r w:rsidR="00C91270" w:rsidRPr="00C91270">
        <w:rPr>
          <w:rFonts w:ascii="Times New Roman" w:hAnsi="Times New Roman" w:cs="Times New Roman"/>
          <w:sz w:val="28"/>
          <w:szCs w:val="28"/>
        </w:rPr>
        <w:t>к и услови</w:t>
      </w:r>
      <w:r w:rsidR="00C91270">
        <w:rPr>
          <w:rFonts w:ascii="Times New Roman" w:hAnsi="Times New Roman" w:cs="Times New Roman"/>
          <w:sz w:val="28"/>
          <w:szCs w:val="28"/>
        </w:rPr>
        <w:t>я</w:t>
      </w:r>
      <w:r w:rsidR="00C91270" w:rsidRPr="00C91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предоставления имущества, находящегося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в собственности сельского поселения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Ишня Ярославской области, </w:t>
      </w:r>
      <w:proofErr w:type="gramStart"/>
      <w:r w:rsidRPr="00C91270">
        <w:rPr>
          <w:rFonts w:ascii="Times New Roman" w:hAnsi="Times New Roman" w:cs="Times New Roman"/>
          <w:sz w:val="28"/>
          <w:szCs w:val="28"/>
        </w:rPr>
        <w:t>свободного</w:t>
      </w:r>
      <w:proofErr w:type="gramEnd"/>
      <w:r w:rsidRPr="00C91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от прав третьих лиц, во владение и (или)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в пользование субъектам малого и </w:t>
      </w:r>
    </w:p>
    <w:p w:rsidR="00130B2F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B010C3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B010C3">
        <w:rPr>
          <w:rFonts w:ascii="Times New Roman" w:hAnsi="Times New Roman" w:cs="Times New Roman"/>
          <w:sz w:val="28"/>
          <w:szCs w:val="28"/>
        </w:rPr>
        <w:t>утверждённ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B010C3">
        <w:rPr>
          <w:rFonts w:ascii="Times New Roman" w:hAnsi="Times New Roman" w:cs="Times New Roman"/>
          <w:sz w:val="28"/>
          <w:szCs w:val="28"/>
        </w:rPr>
        <w:t xml:space="preserve"> решением муниципального Совета сельского поселения Ишня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="00B010C3">
        <w:rPr>
          <w:rFonts w:ascii="Times New Roman" w:hAnsi="Times New Roman" w:cs="Times New Roman"/>
          <w:sz w:val="28"/>
          <w:szCs w:val="28"/>
        </w:rPr>
        <w:t>.02.201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10C3">
        <w:rPr>
          <w:rFonts w:ascii="Times New Roman" w:hAnsi="Times New Roman" w:cs="Times New Roman"/>
          <w:sz w:val="28"/>
          <w:szCs w:val="28"/>
        </w:rPr>
        <w:t xml:space="preserve"> № 6</w:t>
      </w:r>
    </w:p>
    <w:p w:rsidR="00B010C3" w:rsidRPr="007C269A" w:rsidRDefault="00B010C3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B010C3" w:rsidRDefault="00130B2F" w:rsidP="00B010C3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proofErr w:type="gramStart"/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>Федеральным</w:t>
      </w:r>
      <w:r w:rsidR="00C91270">
        <w:rPr>
          <w:rFonts w:ascii="Times New Roman" w:hAnsi="Times New Roman" w:cs="Times New Roman"/>
          <w:b w:val="0"/>
          <w:color w:val="auto"/>
        </w:rPr>
        <w:t>и</w:t>
      </w:r>
      <w:r w:rsidRPr="00B010C3">
        <w:rPr>
          <w:rFonts w:ascii="Times New Roman" w:hAnsi="Times New Roman" w:cs="Times New Roman"/>
          <w:b w:val="0"/>
          <w:color w:val="auto"/>
        </w:rPr>
        <w:t xml:space="preserve"> закон</w:t>
      </w:r>
      <w:r w:rsidR="00C91270">
        <w:rPr>
          <w:rFonts w:ascii="Times New Roman" w:hAnsi="Times New Roman" w:cs="Times New Roman"/>
          <w:b w:val="0"/>
          <w:color w:val="auto"/>
        </w:rPr>
        <w:t>а</w:t>
      </w:r>
      <w:r w:rsidRPr="00B010C3">
        <w:rPr>
          <w:rFonts w:ascii="Times New Roman" w:hAnsi="Times New Roman" w:cs="Times New Roman"/>
          <w:b w:val="0"/>
          <w:color w:val="auto"/>
        </w:rPr>
        <w:t>м</w:t>
      </w:r>
      <w:r w:rsidR="00C91270">
        <w:rPr>
          <w:rFonts w:ascii="Times New Roman" w:hAnsi="Times New Roman" w:cs="Times New Roman"/>
          <w:b w:val="0"/>
          <w:color w:val="auto"/>
        </w:rPr>
        <w:t>и</w:t>
      </w:r>
      <w:r w:rsidRPr="00B010C3">
        <w:rPr>
          <w:rFonts w:ascii="Times New Roman" w:hAnsi="Times New Roman" w:cs="Times New Roman"/>
          <w:b w:val="0"/>
          <w:color w:val="auto"/>
        </w:rPr>
        <w:t xml:space="preserve"> </w:t>
      </w:r>
      <w:r w:rsidR="00C91270" w:rsidRPr="00C91270">
        <w:rPr>
          <w:rFonts w:ascii="Times New Roman" w:hAnsi="Times New Roman" w:cs="Times New Roman"/>
          <w:b w:val="0"/>
          <w:color w:val="auto"/>
        </w:rPr>
        <w:t>от 24.07.2007 № 209-ФЗ «О развитии малого и среднего предпринимательства в Российской Федерации»</w:t>
      </w:r>
      <w:r w:rsidR="00C91270">
        <w:rPr>
          <w:rFonts w:ascii="Times New Roman" w:hAnsi="Times New Roman" w:cs="Times New Roman"/>
          <w:b w:val="0"/>
          <w:color w:val="auto"/>
        </w:rPr>
        <w:t xml:space="preserve">, </w:t>
      </w:r>
      <w:r w:rsidRPr="00B010C3">
        <w:rPr>
          <w:rFonts w:ascii="Times New Roman" w:hAnsi="Times New Roman" w:cs="Times New Roman"/>
          <w:b w:val="0"/>
          <w:color w:val="auto"/>
        </w:rPr>
        <w:t xml:space="preserve">от 06.10.2003 года № 131-ФЗ «Об общих принципах организации местного самоуправления в Российской Федерации», </w:t>
      </w:r>
      <w:r w:rsidR="00C91270" w:rsidRPr="00C91270">
        <w:rPr>
          <w:rFonts w:ascii="Times New Roman" w:hAnsi="Times New Roman" w:cs="Times New Roman"/>
          <w:b w:val="0"/>
          <w:color w:val="auto"/>
        </w:rPr>
        <w:t xml:space="preserve">от 08.06.2020 </w:t>
      </w:r>
      <w:r w:rsidR="00C91270">
        <w:rPr>
          <w:rFonts w:ascii="Times New Roman" w:hAnsi="Times New Roman" w:cs="Times New Roman"/>
          <w:b w:val="0"/>
          <w:color w:val="auto"/>
        </w:rPr>
        <w:t>№</w:t>
      </w:r>
      <w:r w:rsidR="00C91270" w:rsidRPr="00C91270">
        <w:rPr>
          <w:rFonts w:ascii="Times New Roman" w:hAnsi="Times New Roman" w:cs="Times New Roman"/>
          <w:b w:val="0"/>
          <w:color w:val="auto"/>
        </w:rPr>
        <w:t xml:space="preserve"> 169-ФЗ </w:t>
      </w:r>
      <w:r w:rsidR="00C91270">
        <w:rPr>
          <w:rFonts w:ascii="Times New Roman" w:hAnsi="Times New Roman" w:cs="Times New Roman"/>
          <w:b w:val="0"/>
          <w:color w:val="auto"/>
        </w:rPr>
        <w:t>«</w:t>
      </w:r>
      <w:r w:rsidR="00C91270" w:rsidRPr="00C91270">
        <w:rPr>
          <w:rFonts w:ascii="Times New Roman" w:hAnsi="Times New Roman" w:cs="Times New Roman"/>
          <w:b w:val="0"/>
          <w:color w:val="auto"/>
        </w:rPr>
        <w:t>О вн</w:t>
      </w:r>
      <w:r w:rsidR="00C91270" w:rsidRPr="00C91270">
        <w:rPr>
          <w:rFonts w:ascii="Times New Roman" w:hAnsi="Times New Roman" w:cs="Times New Roman"/>
          <w:b w:val="0"/>
          <w:color w:val="auto"/>
        </w:rPr>
        <w:t>е</w:t>
      </w:r>
      <w:r w:rsidR="00C91270" w:rsidRPr="00C91270">
        <w:rPr>
          <w:rFonts w:ascii="Times New Roman" w:hAnsi="Times New Roman" w:cs="Times New Roman"/>
          <w:b w:val="0"/>
          <w:color w:val="auto"/>
        </w:rPr>
        <w:t xml:space="preserve">сении изменений в Федеральный закон </w:t>
      </w:r>
      <w:r w:rsidR="00C91270">
        <w:rPr>
          <w:rFonts w:ascii="Times New Roman" w:hAnsi="Times New Roman" w:cs="Times New Roman"/>
          <w:b w:val="0"/>
          <w:color w:val="auto"/>
        </w:rPr>
        <w:t>«</w:t>
      </w:r>
      <w:r w:rsidR="00C91270" w:rsidRPr="00C91270">
        <w:rPr>
          <w:rFonts w:ascii="Times New Roman" w:hAnsi="Times New Roman" w:cs="Times New Roman"/>
          <w:b w:val="0"/>
          <w:color w:val="auto"/>
        </w:rPr>
        <w:t>О развитии малого и среднего пре</w:t>
      </w:r>
      <w:r w:rsidR="00C91270" w:rsidRPr="00C91270">
        <w:rPr>
          <w:rFonts w:ascii="Times New Roman" w:hAnsi="Times New Roman" w:cs="Times New Roman"/>
          <w:b w:val="0"/>
          <w:color w:val="auto"/>
        </w:rPr>
        <w:t>д</w:t>
      </w:r>
      <w:r w:rsidR="00C91270" w:rsidRPr="00C91270">
        <w:rPr>
          <w:rFonts w:ascii="Times New Roman" w:hAnsi="Times New Roman" w:cs="Times New Roman"/>
          <w:b w:val="0"/>
          <w:color w:val="auto"/>
        </w:rPr>
        <w:t>принимательства в Российской Федерации</w:t>
      </w:r>
      <w:r w:rsidR="00C91270">
        <w:rPr>
          <w:rFonts w:ascii="Times New Roman" w:hAnsi="Times New Roman" w:cs="Times New Roman"/>
          <w:b w:val="0"/>
          <w:color w:val="auto"/>
        </w:rPr>
        <w:t>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руководствуясь Уставом сел</w:t>
      </w:r>
      <w:r w:rsidR="00D805B5" w:rsidRPr="00B010C3">
        <w:rPr>
          <w:rFonts w:ascii="Times New Roman" w:hAnsi="Times New Roman" w:cs="Times New Roman"/>
          <w:b w:val="0"/>
          <w:color w:val="auto"/>
        </w:rPr>
        <w:t>ь</w:t>
      </w:r>
      <w:proofErr w:type="gramEnd"/>
      <w:r w:rsidR="00D805B5" w:rsidRPr="00B010C3">
        <w:rPr>
          <w:rFonts w:ascii="Times New Roman" w:hAnsi="Times New Roman" w:cs="Times New Roman"/>
          <w:b w:val="0"/>
          <w:color w:val="auto"/>
        </w:rPr>
        <w:t xml:space="preserve">ского поселения Ишня, муниципальный Совет сельского поселения Ишня </w:t>
      </w:r>
    </w:p>
    <w:p w:rsidR="00D805B5" w:rsidRPr="00D805B5" w:rsidRDefault="00D805B5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Default="00B010C3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D58ED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F938B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91270" w:rsidRPr="00C91270">
        <w:rPr>
          <w:rFonts w:ascii="Times New Roman" w:hAnsi="Times New Roman" w:cs="Times New Roman"/>
          <w:sz w:val="28"/>
          <w:szCs w:val="28"/>
        </w:rPr>
        <w:t>Порядок и условия предоставления имущества, находящ</w:t>
      </w:r>
      <w:r w:rsidR="00C91270" w:rsidRPr="00C91270">
        <w:rPr>
          <w:rFonts w:ascii="Times New Roman" w:hAnsi="Times New Roman" w:cs="Times New Roman"/>
          <w:sz w:val="28"/>
          <w:szCs w:val="28"/>
        </w:rPr>
        <w:t>е</w:t>
      </w:r>
      <w:r w:rsidR="00C91270" w:rsidRPr="00C91270">
        <w:rPr>
          <w:rFonts w:ascii="Times New Roman" w:hAnsi="Times New Roman" w:cs="Times New Roman"/>
          <w:sz w:val="28"/>
          <w:szCs w:val="28"/>
        </w:rPr>
        <w:t>гося в собственности сельского поселения Ишня, свободного от прав третьих лиц (за исключением имущественных прав субъектов малого и среднего предпринимательства),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(далее По</w:t>
      </w:r>
      <w:r w:rsidR="00C91270">
        <w:rPr>
          <w:rFonts w:ascii="Times New Roman" w:hAnsi="Times New Roman" w:cs="Times New Roman"/>
          <w:sz w:val="28"/>
          <w:szCs w:val="28"/>
        </w:rPr>
        <w:t>р</w:t>
      </w:r>
      <w:r w:rsidR="00C91270">
        <w:rPr>
          <w:rFonts w:ascii="Times New Roman" w:hAnsi="Times New Roman" w:cs="Times New Roman"/>
          <w:sz w:val="28"/>
          <w:szCs w:val="28"/>
        </w:rPr>
        <w:t>я</w:t>
      </w:r>
      <w:r w:rsidR="00C91270">
        <w:rPr>
          <w:rFonts w:ascii="Times New Roman" w:hAnsi="Times New Roman" w:cs="Times New Roman"/>
          <w:sz w:val="28"/>
          <w:szCs w:val="28"/>
        </w:rPr>
        <w:t>док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C91270" w:rsidRPr="00C91270">
        <w:t xml:space="preserve"> </w:t>
      </w:r>
      <w:r w:rsidR="00C91270" w:rsidRPr="00C91270">
        <w:rPr>
          <w:rFonts w:ascii="Times New Roman" w:hAnsi="Times New Roman" w:cs="Times New Roman"/>
          <w:sz w:val="28"/>
          <w:szCs w:val="28"/>
        </w:rPr>
        <w:t>утверждённ</w:t>
      </w:r>
      <w:r w:rsidR="00C91270">
        <w:rPr>
          <w:rFonts w:ascii="Times New Roman" w:hAnsi="Times New Roman" w:cs="Times New Roman"/>
          <w:sz w:val="28"/>
          <w:szCs w:val="28"/>
        </w:rPr>
        <w:t>ый</w:t>
      </w:r>
      <w:r w:rsidR="00C91270" w:rsidRPr="00C91270">
        <w:rPr>
          <w:rFonts w:ascii="Times New Roman" w:hAnsi="Times New Roman" w:cs="Times New Roman"/>
          <w:sz w:val="28"/>
          <w:szCs w:val="28"/>
        </w:rPr>
        <w:t xml:space="preserve"> решением муниципального Совета сельского поселения Ишня от 28.02.2019 № 6</w:t>
      </w:r>
      <w:r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0D4CA8" w:rsidRDefault="00B010C3" w:rsidP="00C91270">
      <w:pPr>
        <w:tabs>
          <w:tab w:val="left" w:pos="935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131AB"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1" w:name="dst111"/>
      <w:bookmarkEnd w:id="1"/>
      <w:r w:rsidR="000D4CA8">
        <w:rPr>
          <w:rFonts w:ascii="Times New Roman" w:hAnsi="Times New Roman" w:cs="Times New Roman"/>
          <w:sz w:val="28"/>
          <w:szCs w:val="28"/>
        </w:rPr>
        <w:t>дополнить пунктом 2.</w:t>
      </w:r>
      <w:r w:rsidR="000D4CA8" w:rsidRPr="000D4CA8">
        <w:rPr>
          <w:rFonts w:ascii="Times New Roman" w:hAnsi="Times New Roman" w:cs="Times New Roman"/>
          <w:sz w:val="28"/>
          <w:szCs w:val="28"/>
        </w:rPr>
        <w:t>3</w:t>
      </w:r>
      <w:r w:rsidR="000D4CA8">
        <w:rPr>
          <w:rFonts w:ascii="Times New Roman" w:hAnsi="Times New Roman" w:cs="Times New Roman"/>
          <w:sz w:val="28"/>
          <w:szCs w:val="28"/>
        </w:rPr>
        <w:t>.</w:t>
      </w:r>
      <w:r w:rsidR="000D4CA8" w:rsidRPr="000D4CA8">
        <w:t xml:space="preserve"> </w:t>
      </w:r>
      <w:r w:rsidR="000D4CA8" w:rsidRPr="000D4CA8">
        <w:rPr>
          <w:rFonts w:ascii="Times New Roman" w:hAnsi="Times New Roman" w:cs="Times New Roman"/>
          <w:sz w:val="28"/>
          <w:szCs w:val="28"/>
        </w:rPr>
        <w:t>&lt;1&gt;</w:t>
      </w:r>
      <w:r w:rsidR="000D4CA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D4CA8" w:rsidRDefault="000D4CA8" w:rsidP="00C91270">
      <w:pPr>
        <w:tabs>
          <w:tab w:val="left" w:pos="935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«2.3. </w:t>
      </w:r>
      <w:r w:rsidRPr="000D4CA8">
        <w:rPr>
          <w:rFonts w:ascii="Times New Roman" w:hAnsi="Times New Roman" w:cs="Times New Roman"/>
          <w:sz w:val="28"/>
          <w:szCs w:val="28"/>
        </w:rPr>
        <w:t>&lt;1&gt;</w:t>
      </w:r>
      <w:r w:rsidRPr="000D4CA8">
        <w:rPr>
          <w:rFonts w:eastAsiaTheme="minorHAnsi"/>
          <w:lang w:eastAsia="en-US"/>
        </w:rPr>
        <w:t xml:space="preserve"> </w:t>
      </w:r>
      <w:r w:rsidRPr="000D4CA8">
        <w:rPr>
          <w:rFonts w:ascii="Times New Roman" w:hAnsi="Times New Roman" w:cs="Times New Roman"/>
          <w:sz w:val="28"/>
          <w:szCs w:val="28"/>
        </w:rPr>
        <w:t>Оказание поддержки физическим лицам, применяющим специал</w:t>
      </w:r>
      <w:r w:rsidRPr="000D4CA8">
        <w:rPr>
          <w:rFonts w:ascii="Times New Roman" w:hAnsi="Times New Roman" w:cs="Times New Roman"/>
          <w:sz w:val="28"/>
          <w:szCs w:val="28"/>
        </w:rPr>
        <w:t>ь</w:t>
      </w:r>
      <w:r w:rsidRPr="000D4CA8">
        <w:rPr>
          <w:rFonts w:ascii="Times New Roman" w:hAnsi="Times New Roman" w:cs="Times New Roman"/>
          <w:sz w:val="28"/>
          <w:szCs w:val="28"/>
        </w:rPr>
        <w:t xml:space="preserve">ный налоговый режим, осуществляется органами государственной власти и </w:t>
      </w:r>
      <w:r w:rsidRPr="000D4CA8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 в соответствии с положениями  статьи 14.1, части 3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0D4CA8">
        <w:rPr>
          <w:rFonts w:ascii="Times New Roman" w:hAnsi="Times New Roman" w:cs="Times New Roman"/>
          <w:sz w:val="28"/>
          <w:szCs w:val="28"/>
        </w:rPr>
        <w:t xml:space="preserve"> статьи 19 Федерального закона  № 209-ФЗ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130B2F" w:rsidRDefault="00130B2F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500" w:rsidRDefault="00204500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4500" w:rsidRPr="00F75986" w:rsidRDefault="00204500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B07C2"/>
    <w:rsid w:val="000D4CA8"/>
    <w:rsid w:val="00130B2F"/>
    <w:rsid w:val="001B2A41"/>
    <w:rsid w:val="00204500"/>
    <w:rsid w:val="00282109"/>
    <w:rsid w:val="00285213"/>
    <w:rsid w:val="002D5B2C"/>
    <w:rsid w:val="0032332B"/>
    <w:rsid w:val="003412B0"/>
    <w:rsid w:val="003A39CF"/>
    <w:rsid w:val="003F152E"/>
    <w:rsid w:val="004131AB"/>
    <w:rsid w:val="004415D9"/>
    <w:rsid w:val="004643EF"/>
    <w:rsid w:val="00467BA3"/>
    <w:rsid w:val="004B32CC"/>
    <w:rsid w:val="004C36E3"/>
    <w:rsid w:val="004D1FE0"/>
    <w:rsid w:val="004D4E36"/>
    <w:rsid w:val="00522A80"/>
    <w:rsid w:val="00552D4C"/>
    <w:rsid w:val="0058263C"/>
    <w:rsid w:val="005D20F2"/>
    <w:rsid w:val="005D58ED"/>
    <w:rsid w:val="00613051"/>
    <w:rsid w:val="006A28BD"/>
    <w:rsid w:val="006B37A3"/>
    <w:rsid w:val="006D3EC7"/>
    <w:rsid w:val="00790524"/>
    <w:rsid w:val="007C269A"/>
    <w:rsid w:val="00804BED"/>
    <w:rsid w:val="00812982"/>
    <w:rsid w:val="008D3653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E04D5"/>
    <w:rsid w:val="00AE21F8"/>
    <w:rsid w:val="00B010C3"/>
    <w:rsid w:val="00B47902"/>
    <w:rsid w:val="00C23278"/>
    <w:rsid w:val="00C42C0D"/>
    <w:rsid w:val="00C91270"/>
    <w:rsid w:val="00C96AE4"/>
    <w:rsid w:val="00CE0D55"/>
    <w:rsid w:val="00D03765"/>
    <w:rsid w:val="00D805B5"/>
    <w:rsid w:val="00E12DE3"/>
    <w:rsid w:val="00E75AB8"/>
    <w:rsid w:val="00F0199D"/>
    <w:rsid w:val="00F42FEB"/>
    <w:rsid w:val="00F72807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2020-10-22T09:09:00Z</cp:lastPrinted>
  <dcterms:created xsi:type="dcterms:W3CDTF">2020-10-07T11:29:00Z</dcterms:created>
  <dcterms:modified xsi:type="dcterms:W3CDTF">2020-10-23T06:12:00Z</dcterms:modified>
</cp:coreProperties>
</file>