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02CD3" w:rsidRPr="00C02CD3" w:rsidRDefault="00C02CD3" w:rsidP="00C02CD3">
      <w:pPr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02CD3">
        <w:rPr>
          <w:b/>
          <w:sz w:val="32"/>
          <w:szCs w:val="32"/>
        </w:rPr>
        <w:t>АДМИНИСТРАЦИЯ</w:t>
      </w:r>
    </w:p>
    <w:p w:rsidR="00C02CD3" w:rsidRPr="00C02CD3" w:rsidRDefault="00C02CD3" w:rsidP="00C02CD3">
      <w:pPr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02CD3">
        <w:rPr>
          <w:b/>
          <w:sz w:val="32"/>
          <w:szCs w:val="32"/>
        </w:rPr>
        <w:t>СЕЛЬСКОГО ПОСЕЛЕНИЯ ИШНЯ</w:t>
      </w:r>
    </w:p>
    <w:p w:rsidR="00C02CD3" w:rsidRPr="00C02CD3" w:rsidRDefault="00C02CD3" w:rsidP="00C02CD3">
      <w:pPr>
        <w:overflowPunct/>
        <w:autoSpaceDE/>
        <w:autoSpaceDN/>
        <w:adjustRightInd/>
        <w:rPr>
          <w:sz w:val="32"/>
          <w:szCs w:val="32"/>
        </w:rPr>
      </w:pPr>
    </w:p>
    <w:p w:rsidR="00C02CD3" w:rsidRPr="00C02CD3" w:rsidRDefault="00C02CD3" w:rsidP="00C02CD3">
      <w:pPr>
        <w:tabs>
          <w:tab w:val="left" w:pos="3252"/>
        </w:tabs>
        <w:overflowPunct/>
        <w:autoSpaceDE/>
        <w:autoSpaceDN/>
        <w:adjustRightInd/>
        <w:rPr>
          <w:b/>
          <w:sz w:val="32"/>
          <w:szCs w:val="32"/>
        </w:rPr>
      </w:pPr>
      <w:r w:rsidRPr="00C02CD3">
        <w:rPr>
          <w:sz w:val="32"/>
          <w:szCs w:val="32"/>
        </w:rPr>
        <w:tab/>
      </w:r>
      <w:r w:rsidRPr="00C02CD3">
        <w:rPr>
          <w:b/>
          <w:sz w:val="32"/>
          <w:szCs w:val="32"/>
        </w:rPr>
        <w:t>ПОСТАНОВЛЕНИЕ</w:t>
      </w:r>
    </w:p>
    <w:p w:rsidR="00C02CD3" w:rsidRPr="00C02CD3" w:rsidRDefault="00C02CD3" w:rsidP="00C02CD3">
      <w:pPr>
        <w:overflowPunct/>
        <w:autoSpaceDE/>
        <w:autoSpaceDN/>
        <w:adjustRightInd/>
        <w:rPr>
          <w:sz w:val="28"/>
          <w:szCs w:val="28"/>
        </w:rPr>
      </w:pPr>
      <w:r w:rsidRPr="00C02CD3">
        <w:rPr>
          <w:sz w:val="36"/>
          <w:szCs w:val="36"/>
        </w:rPr>
        <w:t xml:space="preserve">                                          </w:t>
      </w:r>
    </w:p>
    <w:p w:rsidR="00C02CD3" w:rsidRPr="00C02CD3" w:rsidRDefault="00C02CD3" w:rsidP="00C02CD3">
      <w:pPr>
        <w:overflowPunct/>
        <w:autoSpaceDE/>
        <w:autoSpaceDN/>
        <w:adjustRightInd/>
        <w:rPr>
          <w:sz w:val="28"/>
          <w:szCs w:val="28"/>
        </w:rPr>
      </w:pPr>
    </w:p>
    <w:p w:rsidR="00C02CD3" w:rsidRPr="00C02CD3" w:rsidRDefault="00A31BD8" w:rsidP="00C02CD3">
      <w:pPr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от  10.02.2016</w:t>
      </w:r>
      <w:r w:rsidR="00C02CD3" w:rsidRPr="00C02CD3">
        <w:rPr>
          <w:sz w:val="28"/>
          <w:szCs w:val="28"/>
        </w:rPr>
        <w:t xml:space="preserve">                                                       № </w:t>
      </w:r>
      <w:r>
        <w:rPr>
          <w:sz w:val="28"/>
          <w:szCs w:val="28"/>
        </w:rPr>
        <w:t xml:space="preserve"> 30</w:t>
      </w:r>
    </w:p>
    <w:p w:rsidR="00C02CD3" w:rsidRPr="00C02CD3" w:rsidRDefault="00C02CD3" w:rsidP="00C02CD3">
      <w:pPr>
        <w:overflowPunct/>
        <w:autoSpaceDE/>
        <w:autoSpaceDN/>
        <w:adjustRightInd/>
        <w:rPr>
          <w:sz w:val="28"/>
          <w:szCs w:val="28"/>
        </w:rPr>
      </w:pPr>
      <w:proofErr w:type="spellStart"/>
      <w:r w:rsidRPr="00C02CD3">
        <w:rPr>
          <w:sz w:val="28"/>
          <w:szCs w:val="28"/>
        </w:rPr>
        <w:t>р.п</w:t>
      </w:r>
      <w:proofErr w:type="spellEnd"/>
      <w:r w:rsidRPr="00C02CD3">
        <w:rPr>
          <w:sz w:val="28"/>
          <w:szCs w:val="28"/>
        </w:rPr>
        <w:t xml:space="preserve">. </w:t>
      </w:r>
      <w:proofErr w:type="spellStart"/>
      <w:r w:rsidRPr="00C02CD3">
        <w:rPr>
          <w:sz w:val="28"/>
          <w:szCs w:val="28"/>
        </w:rPr>
        <w:t>Ишня</w:t>
      </w:r>
      <w:proofErr w:type="spellEnd"/>
      <w:r w:rsidRPr="00C02CD3">
        <w:rPr>
          <w:sz w:val="28"/>
          <w:szCs w:val="28"/>
        </w:rPr>
        <w:t xml:space="preserve">                                         </w:t>
      </w:r>
    </w:p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увольнения</w:t>
      </w:r>
    </w:p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 служащих</w:t>
      </w:r>
    </w:p>
    <w:p w:rsidR="00C02CD3" w:rsidRDefault="00C02CD3" w:rsidP="00C02CD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связи с утратой доверия</w:t>
      </w:r>
    </w:p>
    <w:p w:rsidR="00C02CD3" w:rsidRDefault="00C02CD3" w:rsidP="00C02CD3">
      <w:pPr>
        <w:pStyle w:val="ConsPlusTitle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статей 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«О муниципальной службе в Российской Федерации», Федерального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25.12.2008 N 273-ФЗ «О противодействии коррупции», руководствуясь Уставом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Администрация сельского поселения ПОСТАНОВЛЯЕТ:</w:t>
      </w:r>
    </w:p>
    <w:p w:rsidR="00C02CD3" w:rsidRDefault="00C02CD3" w:rsidP="00C02CD3">
      <w:pPr>
        <w:pStyle w:val="ConsPlusNormal"/>
        <w:ind w:firstLine="540"/>
        <w:jc w:val="both"/>
        <w:rPr>
          <w:sz w:val="28"/>
          <w:szCs w:val="28"/>
        </w:rPr>
      </w:pPr>
    </w:p>
    <w:p w:rsidR="00C02CD3" w:rsidRDefault="00C02CD3" w:rsidP="00C02C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hyperlink r:id="rId10" w:anchor="P32" w:history="1">
        <w:r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увольнения муниципальных служащих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связи с утратой доверия (Приложение).</w:t>
      </w:r>
    </w:p>
    <w:p w:rsidR="00C02CD3" w:rsidRDefault="00C02CD3" w:rsidP="00C02CD3">
      <w:pPr>
        <w:ind w:firstLine="567"/>
        <w:jc w:val="both"/>
        <w:rPr>
          <w:sz w:val="28"/>
        </w:rPr>
      </w:pPr>
      <w:r>
        <w:rPr>
          <w:sz w:val="28"/>
        </w:rPr>
        <w:t xml:space="preserve">2.Опубликовать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sz w:val="28"/>
        </w:rPr>
        <w:t>ИШня</w:t>
      </w:r>
      <w:proofErr w:type="spellEnd"/>
    </w:p>
    <w:p w:rsidR="00C02CD3" w:rsidRDefault="00C02CD3" w:rsidP="00C02CD3">
      <w:pPr>
        <w:ind w:firstLine="567"/>
        <w:jc w:val="both"/>
        <w:rPr>
          <w:sz w:val="28"/>
        </w:rPr>
      </w:pPr>
      <w:r>
        <w:rPr>
          <w:sz w:val="28"/>
        </w:rPr>
        <w:t>3.Постановление вступает в силу с момента подписания.</w:t>
      </w:r>
      <w:r>
        <w:rPr>
          <w:sz w:val="28"/>
          <w:szCs w:val="28"/>
        </w:rPr>
        <w:t xml:space="preserve"> </w:t>
      </w:r>
    </w:p>
    <w:p w:rsidR="00C02CD3" w:rsidRDefault="00C02CD3" w:rsidP="00C02CD3">
      <w:pPr>
        <w:jc w:val="both"/>
        <w:rPr>
          <w:sz w:val="28"/>
        </w:rPr>
      </w:pPr>
      <w:r>
        <w:rPr>
          <w:sz w:val="28"/>
        </w:rPr>
        <w:t xml:space="preserve">        4. Контроль исполнения постановления оставляю за собой. </w:t>
      </w:r>
    </w:p>
    <w:p w:rsidR="00C02CD3" w:rsidRDefault="00C02CD3" w:rsidP="00C02CD3">
      <w:pPr>
        <w:jc w:val="both"/>
        <w:rPr>
          <w:sz w:val="28"/>
        </w:rPr>
      </w:pPr>
    </w:p>
    <w:p w:rsidR="00C02CD3" w:rsidRDefault="00C02CD3" w:rsidP="00C02CD3">
      <w:pPr>
        <w:jc w:val="both"/>
        <w:rPr>
          <w:sz w:val="28"/>
        </w:rPr>
      </w:pPr>
    </w:p>
    <w:p w:rsidR="00C02CD3" w:rsidRDefault="00C02CD3" w:rsidP="00C02CD3">
      <w:pPr>
        <w:jc w:val="both"/>
        <w:rPr>
          <w:sz w:val="28"/>
        </w:rPr>
      </w:pPr>
    </w:p>
    <w:p w:rsidR="00C02CD3" w:rsidRDefault="00C02CD3" w:rsidP="00C02CD3">
      <w:pPr>
        <w:jc w:val="both"/>
        <w:rPr>
          <w:sz w:val="28"/>
        </w:rPr>
      </w:pPr>
      <w:r>
        <w:rPr>
          <w:sz w:val="28"/>
        </w:rPr>
        <w:t xml:space="preserve">Глава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                                       Н.С. Савельев</w:t>
      </w:r>
    </w:p>
    <w:p w:rsidR="00C02CD3" w:rsidRDefault="00C02CD3" w:rsidP="00C02CD3">
      <w:pPr>
        <w:jc w:val="both"/>
        <w:rPr>
          <w:sz w:val="28"/>
        </w:rPr>
      </w:pPr>
    </w:p>
    <w:p w:rsidR="00C02CD3" w:rsidRDefault="00C02CD3" w:rsidP="00C02CD3">
      <w:pPr>
        <w:jc w:val="both"/>
        <w:rPr>
          <w:sz w:val="28"/>
        </w:rPr>
      </w:pPr>
    </w:p>
    <w:p w:rsidR="00C02CD3" w:rsidRDefault="00C02CD3" w:rsidP="00C02CD3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/>
    <w:p w:rsidR="00C02CD3" w:rsidRDefault="00C02CD3" w:rsidP="00C02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02CD3" w:rsidRDefault="00C02CD3" w:rsidP="00C02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C02CD3" w:rsidRDefault="00C02CD3" w:rsidP="00C02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C02CD3" w:rsidRDefault="00C02CD3" w:rsidP="00C02C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</w:p>
    <w:p w:rsidR="00C02CD3" w:rsidRDefault="00C02CD3" w:rsidP="00A31B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A31BD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от   </w:t>
      </w:r>
      <w:r w:rsidR="00A31BD8">
        <w:rPr>
          <w:rFonts w:ascii="Times New Roman" w:hAnsi="Times New Roman" w:cs="Times New Roman"/>
          <w:sz w:val="24"/>
          <w:szCs w:val="24"/>
        </w:rPr>
        <w:t xml:space="preserve">10.02.2016  </w:t>
      </w:r>
      <w:bookmarkStart w:id="0" w:name="_GoBack"/>
      <w:bookmarkEnd w:id="0"/>
      <w:r w:rsidR="00A31BD8">
        <w:rPr>
          <w:rFonts w:ascii="Times New Roman" w:hAnsi="Times New Roman" w:cs="Times New Roman"/>
          <w:sz w:val="24"/>
          <w:szCs w:val="24"/>
        </w:rPr>
        <w:t xml:space="preserve"> № 30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2CD3" w:rsidRDefault="00C02CD3" w:rsidP="00C02CD3">
      <w:pPr>
        <w:pStyle w:val="ConsPlusNormal"/>
        <w:ind w:firstLine="540"/>
        <w:jc w:val="both"/>
      </w:pPr>
    </w:p>
    <w:p w:rsidR="00C02CD3" w:rsidRDefault="00C02CD3" w:rsidP="00C02C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02CD3" w:rsidRDefault="00C02CD3" w:rsidP="00C02C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УВОЛЬНЕНИЯ МУНИЦИПАЛЬНЫХ СЛУЖАЩИХ В СВЯЗИ С УТРАТОЙ ДОВЕРИЯ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27.1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года N 25-ФЗ "О муниципальной службе в Российской Федерации",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ст. 13.1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 предусмотрена возможность увольнения муниципальных служащих в связи с утратой доверия.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Муниципальный служащий подлежит увольнению в связи с утратой доверия в случаях: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Увольнение муниципального служащего в связи с утратой доверия применяется на основании: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доклада о результатах проверки, проведен</w:t>
      </w:r>
      <w:r w:rsidR="002C20EC">
        <w:rPr>
          <w:rFonts w:ascii="Times New Roman" w:hAnsi="Times New Roman" w:cs="Times New Roman"/>
          <w:sz w:val="28"/>
          <w:szCs w:val="28"/>
        </w:rPr>
        <w:t>ной отделом по управлению делами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рекомендации комиссии по соблюдению требований к служебному поведению лиц, замещающих должности, замещение которых предусматривает обязанность принимать меры по предотвращению и урегулированию конфликта интересов в</w:t>
      </w:r>
      <w:r w:rsidR="002C20EC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2C20E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комиссия) в случае, если доклад о результатах проверки направлялся в комиссию;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объяснений муниципального служащего;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иных материалов.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увольнении в связи с утратой доверия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До увольнения у муниципального служащего работодателем (руководителем)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письменное объяснение (объяснительная записка). 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2C2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муниципальным служащим объяснения не является препятствием для его увольнения в связи с утратой доверия.</w:t>
      </w:r>
    </w:p>
    <w:p w:rsidR="00C02CD3" w:rsidRDefault="002C20EC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распоряжении</w:t>
      </w:r>
      <w:r w:rsidR="00C02CD3">
        <w:rPr>
          <w:rFonts w:ascii="Times New Roman" w:hAnsi="Times New Roman" w:cs="Times New Roman"/>
          <w:sz w:val="28"/>
          <w:szCs w:val="28"/>
        </w:rPr>
        <w:t xml:space="preserve"> об увольнении в связи с утратой доверия муниципального служащего в качестве</w:t>
      </w:r>
      <w:proofErr w:type="gramEnd"/>
      <w:r w:rsidR="00C02CD3">
        <w:rPr>
          <w:rFonts w:ascii="Times New Roman" w:hAnsi="Times New Roman" w:cs="Times New Roman"/>
          <w:sz w:val="28"/>
          <w:szCs w:val="28"/>
        </w:rPr>
        <w:t xml:space="preserve"> основания применения взыскания указывается </w:t>
      </w:r>
      <w:hyperlink r:id="rId15" w:history="1">
        <w:r w:rsidR="00C02C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 2 статьи 27.1</w:t>
        </w:r>
      </w:hyperlink>
      <w:r w:rsidR="00C02CD3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"О муниципальной службе в Российской Федерации".</w:t>
      </w:r>
    </w:p>
    <w:p w:rsidR="00C02CD3" w:rsidRDefault="002C20EC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Копия распоряжения </w:t>
      </w:r>
      <w:r w:rsidR="00C02CD3">
        <w:rPr>
          <w:rFonts w:ascii="Times New Roman" w:hAnsi="Times New Roman" w:cs="Times New Roman"/>
          <w:sz w:val="28"/>
          <w:szCs w:val="28"/>
        </w:rPr>
        <w:t xml:space="preserve">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</w:t>
      </w:r>
      <w:r>
        <w:rPr>
          <w:rFonts w:ascii="Times New Roman" w:hAnsi="Times New Roman" w:cs="Times New Roman"/>
          <w:sz w:val="28"/>
          <w:szCs w:val="28"/>
        </w:rPr>
        <w:t>ется под расписку в течение трех</w:t>
      </w:r>
      <w:r w:rsidR="00C02CD3">
        <w:rPr>
          <w:rFonts w:ascii="Times New Roman" w:hAnsi="Times New Roman" w:cs="Times New Roman"/>
          <w:sz w:val="28"/>
          <w:szCs w:val="28"/>
        </w:rPr>
        <w:t xml:space="preserve"> дней со дня издания соответствующего распоряжения.</w:t>
      </w:r>
    </w:p>
    <w:p w:rsidR="00C02CD3" w:rsidRDefault="00C02CD3" w:rsidP="00C0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Муниципальный служащий вправе обжаловать увольнение в установленном законом порядке.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D3"/>
    <w:rsid w:val="002C20EC"/>
    <w:rsid w:val="002C7C68"/>
    <w:rsid w:val="004F74BA"/>
    <w:rsid w:val="0070642D"/>
    <w:rsid w:val="007A7839"/>
    <w:rsid w:val="0081749D"/>
    <w:rsid w:val="008D2ADD"/>
    <w:rsid w:val="00A31BD8"/>
    <w:rsid w:val="00C02CD3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D3"/>
    <w:pPr>
      <w:overflowPunct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CD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2CD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2C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D3"/>
    <w:pPr>
      <w:overflowPunct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CD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2CD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2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7D3B737BA311F9DEE22DFE7B428E9135C8DA3D87A55EC70BEC433F2701380D4AF89B7T9U9K" TargetMode="External"/><Relationship Id="rId13" Type="http://schemas.openxmlformats.org/officeDocument/2006/relationships/hyperlink" Target="consultantplus://offline/ref=6C37D3B737BA311F9DEE22DFE7B428E9135C8DA3D87A55EC70BEC433F2701380D4AF89B7T9U9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37D3B737BA311F9DEE22DFE7B428E9135C8DA3D87A55EC70BEC433F2701380D4AF89B298BB2056TFU4K" TargetMode="External"/><Relationship Id="rId12" Type="http://schemas.openxmlformats.org/officeDocument/2006/relationships/hyperlink" Target="consultantplus://offline/ref=6C37D3B737BA311F9DEE22DFE7B428E9135C8DA3D87A55EC70BEC433F2701380D4AF89B298BB2056TFU4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37D3B737BA311F9DEE22DFE7B428E9135C8DA3D87A55EC70BEC433F2701380D4AF89B0T9UAK" TargetMode="External"/><Relationship Id="rId11" Type="http://schemas.openxmlformats.org/officeDocument/2006/relationships/hyperlink" Target="consultantplus://offline/ref=6C37D3B737BA311F9DEE22DFE7B428E9135C8DA3D87A55EC70BEC433F2701380D4AF89B0T9UAK" TargetMode="External"/><Relationship Id="rId5" Type="http://schemas.openxmlformats.org/officeDocument/2006/relationships/hyperlink" Target="consultantplus://offline/ref=6C37D3B737BA311F9DEE22DFE7B428E9135C8DA3D87A55EC70BEC433F2701380D4AF89B298BB205CTFUCK" TargetMode="External"/><Relationship Id="rId15" Type="http://schemas.openxmlformats.org/officeDocument/2006/relationships/hyperlink" Target="consultantplus://offline/ref=6C37D3B737BA311F9DEE22DFE7B428E9135C8DA3D87A55EC70BEC433F2701380D4AF89B0T9UAK" TargetMode="External"/><Relationship Id="rId10" Type="http://schemas.openxmlformats.org/officeDocument/2006/relationships/hyperlink" Target="file:///C:\Users\User\Desktop\&#8470;%20201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37D3B737BA311F9DEE22DFE7B428E9135C8DA0D37F55EC70BEC433F2701380D4AF89B5T9U9K" TargetMode="External"/><Relationship Id="rId14" Type="http://schemas.openxmlformats.org/officeDocument/2006/relationships/hyperlink" Target="consultantplus://offline/ref=6C37D3B737BA311F9DEE22DFE7B428E9135C8DA0D37F55EC70BEC433F2701380D4AF89B5T9U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2016-01-28T10:44:00Z</cp:lastPrinted>
  <dcterms:created xsi:type="dcterms:W3CDTF">2016-01-28T10:28:00Z</dcterms:created>
  <dcterms:modified xsi:type="dcterms:W3CDTF">2016-02-10T06:55:00Z</dcterms:modified>
</cp:coreProperties>
</file>