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08483" w14:textId="77777777" w:rsidR="006F73AC" w:rsidRPr="00CB3513" w:rsidRDefault="000D28AB" w:rsidP="0050520A">
      <w:pPr>
        <w:tabs>
          <w:tab w:val="left" w:pos="4680"/>
        </w:tabs>
        <w:spacing w:line="240" w:lineRule="exact"/>
        <w:ind w:left="-9" w:right="-1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3513">
        <w:rPr>
          <w:rFonts w:ascii="Times New Roman" w:hAnsi="Times New Roman" w:cs="Times New Roman"/>
          <w:bCs/>
          <w:sz w:val="28"/>
          <w:szCs w:val="28"/>
        </w:rPr>
        <w:tab/>
      </w:r>
    </w:p>
    <w:p w14:paraId="58339AD1" w14:textId="268FFCE7" w:rsidR="00CB3513" w:rsidRPr="00585DC7" w:rsidRDefault="00CB3513" w:rsidP="00CB35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DC7">
        <w:rPr>
          <w:rFonts w:ascii="Times New Roman" w:hAnsi="Times New Roman" w:cs="Times New Roman"/>
          <w:b/>
          <w:sz w:val="28"/>
          <w:szCs w:val="28"/>
        </w:rPr>
        <w:t>Межрайонной п</w:t>
      </w:r>
      <w:r w:rsidRPr="00585DC7">
        <w:rPr>
          <w:rFonts w:ascii="Times New Roman" w:hAnsi="Times New Roman" w:cs="Times New Roman"/>
          <w:b/>
          <w:sz w:val="28"/>
          <w:szCs w:val="28"/>
        </w:rPr>
        <w:t xml:space="preserve">рокуратурой проведена проверка соблюдения трудового законодательства </w:t>
      </w:r>
      <w:r w:rsidRPr="00585DC7">
        <w:rPr>
          <w:rFonts w:ascii="Times New Roman" w:hAnsi="Times New Roman" w:cs="Times New Roman"/>
          <w:b/>
          <w:sz w:val="28"/>
          <w:szCs w:val="28"/>
        </w:rPr>
        <w:t>в части охраны труда одним из предприятий Ростовского района</w:t>
      </w:r>
      <w:r w:rsidRPr="00585DC7">
        <w:rPr>
          <w:rFonts w:ascii="Times New Roman" w:hAnsi="Times New Roman" w:cs="Times New Roman"/>
          <w:b/>
          <w:sz w:val="28"/>
          <w:szCs w:val="28"/>
        </w:rPr>
        <w:t>.</w:t>
      </w:r>
    </w:p>
    <w:p w14:paraId="4EC72149" w14:textId="77777777" w:rsidR="00CB3513" w:rsidRPr="00CB3513" w:rsidRDefault="00CB3513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854D3CC" w14:textId="0C204222" w:rsidR="00CB3513" w:rsidRPr="00CB3513" w:rsidRDefault="00CB3513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3513">
        <w:rPr>
          <w:rFonts w:ascii="Times New Roman" w:hAnsi="Times New Roman" w:cs="Times New Roman"/>
          <w:bCs/>
          <w:sz w:val="28"/>
          <w:szCs w:val="28"/>
        </w:rPr>
        <w:t>В соответствии с положениями ст. 212 Трудового кодекса РФ обязанности по обеспечению безопасных условий и охраны труда возлагаются на работодателя</w:t>
      </w:r>
      <w:r w:rsidR="00AF3FB5">
        <w:rPr>
          <w:rFonts w:ascii="Times New Roman" w:hAnsi="Times New Roman" w:cs="Times New Roman"/>
          <w:bCs/>
          <w:sz w:val="28"/>
          <w:szCs w:val="28"/>
        </w:rPr>
        <w:t xml:space="preserve">, который обязан в том числе обязан обеспечить </w:t>
      </w:r>
      <w:r w:rsidR="00AF3FB5" w:rsidRPr="00AF3FB5">
        <w:rPr>
          <w:rFonts w:ascii="Times New Roman" w:hAnsi="Times New Roman" w:cs="Times New Roman"/>
          <w:bCs/>
          <w:sz w:val="28"/>
          <w:szCs w:val="28"/>
        </w:rPr>
        <w:t>создание и функционирование системы управления охраной труда</w:t>
      </w:r>
      <w:r w:rsidR="00AF3FB5">
        <w:rPr>
          <w:rFonts w:ascii="Times New Roman" w:hAnsi="Times New Roman" w:cs="Times New Roman"/>
          <w:bCs/>
          <w:sz w:val="28"/>
          <w:szCs w:val="28"/>
        </w:rPr>
        <w:t xml:space="preserve">. Последняя представляет собой </w:t>
      </w:r>
      <w:r w:rsidR="00AF3FB5" w:rsidRPr="00AF3FB5">
        <w:rPr>
          <w:rFonts w:ascii="Times New Roman" w:hAnsi="Times New Roman" w:cs="Times New Roman"/>
          <w:bCs/>
          <w:sz w:val="28"/>
          <w:szCs w:val="28"/>
        </w:rPr>
        <w:t>комплекс взаимосвязанных и взаимодействующих между собой элементов, устанавливающих политику и цели в области охраны труда у конкретного работодателя и процедуры по достижению этих целей</w:t>
      </w:r>
      <w:r w:rsidR="00AF3FB5">
        <w:rPr>
          <w:rFonts w:ascii="Times New Roman" w:hAnsi="Times New Roman" w:cs="Times New Roman"/>
          <w:bCs/>
          <w:sz w:val="28"/>
          <w:szCs w:val="28"/>
        </w:rPr>
        <w:t>.</w:t>
      </w:r>
    </w:p>
    <w:p w14:paraId="794E109F" w14:textId="77777777" w:rsidR="00CB3513" w:rsidRPr="00CB3513" w:rsidRDefault="00CB3513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2E0A9F5" w14:textId="458F6CDA" w:rsidR="00CB3513" w:rsidRPr="00CB3513" w:rsidRDefault="00CB3513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3513">
        <w:rPr>
          <w:rFonts w:ascii="Times New Roman" w:hAnsi="Times New Roman" w:cs="Times New Roman"/>
          <w:bCs/>
          <w:sz w:val="28"/>
          <w:szCs w:val="28"/>
        </w:rPr>
        <w:t>В силу ст. 4 Федерального закона «О специальной оценке условий труда» работодатель обязан обеспечить проведение специальной оценки условий труда, в том числе в случаях внеплановой специальной оценки условий труда.</w:t>
      </w:r>
    </w:p>
    <w:p w14:paraId="3FE50222" w14:textId="77777777" w:rsidR="00CB3513" w:rsidRPr="00CB3513" w:rsidRDefault="00CB3513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F8F9BEE" w14:textId="2A4FC0A9" w:rsidR="00CB3513" w:rsidRPr="00CB3513" w:rsidRDefault="00CB3513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3513">
        <w:rPr>
          <w:rFonts w:ascii="Times New Roman" w:hAnsi="Times New Roman" w:cs="Times New Roman"/>
          <w:bCs/>
          <w:sz w:val="28"/>
          <w:szCs w:val="28"/>
        </w:rPr>
        <w:t>Согласно ст. 3 указанного Федерального закона специальная оценка условий труда является единым комплексом последовательно осуществляемых мероприятий по идентификации вредных и (или) опасных факторов производственной среды и трудового процесса (далее также - вредные и (или) опасные производственные факторы)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(гигиенических нормативов) условий труда и применения средств индивидуальной и коллективной защиты работников.</w:t>
      </w:r>
    </w:p>
    <w:p w14:paraId="535DE189" w14:textId="77777777" w:rsidR="00CB3513" w:rsidRPr="00CB3513" w:rsidRDefault="00CB3513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3A22A12" w14:textId="1C4A15B9" w:rsidR="00CB3513" w:rsidRDefault="00CB3513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3513">
        <w:rPr>
          <w:rFonts w:ascii="Times New Roman" w:hAnsi="Times New Roman" w:cs="Times New Roman"/>
          <w:bCs/>
          <w:sz w:val="28"/>
          <w:szCs w:val="28"/>
        </w:rPr>
        <w:t xml:space="preserve">Проверкой установлено, что в нарушение указанных выше требований в </w:t>
      </w:r>
      <w:r w:rsidR="007B45EE">
        <w:rPr>
          <w:rFonts w:ascii="Times New Roman" w:hAnsi="Times New Roman" w:cs="Times New Roman"/>
          <w:bCs/>
          <w:sz w:val="28"/>
          <w:szCs w:val="28"/>
        </w:rPr>
        <w:t>организации</w:t>
      </w:r>
      <w:r w:rsidRPr="00CB3513">
        <w:rPr>
          <w:rFonts w:ascii="Times New Roman" w:hAnsi="Times New Roman" w:cs="Times New Roman"/>
          <w:bCs/>
          <w:sz w:val="28"/>
          <w:szCs w:val="28"/>
        </w:rPr>
        <w:t xml:space="preserve"> не проведена специальная оценка условий труда в отношении </w:t>
      </w:r>
      <w:r w:rsidR="00AF3FB5">
        <w:rPr>
          <w:rFonts w:ascii="Times New Roman" w:hAnsi="Times New Roman" w:cs="Times New Roman"/>
          <w:bCs/>
          <w:sz w:val="28"/>
          <w:szCs w:val="28"/>
        </w:rPr>
        <w:t>ряда должностей предприятия</w:t>
      </w:r>
      <w:r w:rsidRPr="00CB3513">
        <w:rPr>
          <w:rFonts w:ascii="Times New Roman" w:hAnsi="Times New Roman" w:cs="Times New Roman"/>
          <w:bCs/>
          <w:sz w:val="28"/>
          <w:szCs w:val="28"/>
        </w:rPr>
        <w:t>.</w:t>
      </w:r>
    </w:p>
    <w:p w14:paraId="4CBCBE84" w14:textId="7AC31804" w:rsidR="00AF3FB5" w:rsidRDefault="00AF3FB5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7D40CC" w14:textId="3528F840" w:rsidR="00AF3FB5" w:rsidRPr="00CB3513" w:rsidRDefault="00AF3FB5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Кроме того, </w:t>
      </w:r>
      <w:r w:rsidR="007B45EE">
        <w:rPr>
          <w:rFonts w:ascii="Times New Roman" w:hAnsi="Times New Roman" w:cs="Times New Roman"/>
          <w:bCs/>
          <w:sz w:val="28"/>
          <w:szCs w:val="28"/>
        </w:rPr>
        <w:t xml:space="preserve">предприятием </w:t>
      </w:r>
      <w:r w:rsidR="007B45EE"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 w:rsidR="00ED3EC0">
        <w:rPr>
          <w:rFonts w:ascii="Times New Roman" w:hAnsi="Times New Roman" w:cs="Times New Roman"/>
          <w:bCs/>
          <w:sz w:val="28"/>
          <w:szCs w:val="28"/>
        </w:rPr>
        <w:t xml:space="preserve">обеспечено создание и функционирование системы управления охраной труда. Так, Положение об охране труда предприятия не соответствует по содержанию действующему законодательству, отсутствуют локальные правовые акты, определяющие </w:t>
      </w:r>
      <w:r w:rsidR="00ED3EC0" w:rsidRPr="00ED3EC0">
        <w:rPr>
          <w:rFonts w:ascii="Times New Roman" w:hAnsi="Times New Roman" w:cs="Times New Roman"/>
          <w:bCs/>
          <w:sz w:val="28"/>
          <w:szCs w:val="28"/>
        </w:rPr>
        <w:t>обязанност</w:t>
      </w:r>
      <w:r w:rsidR="00ED3EC0">
        <w:rPr>
          <w:rFonts w:ascii="Times New Roman" w:hAnsi="Times New Roman" w:cs="Times New Roman"/>
          <w:bCs/>
          <w:sz w:val="28"/>
          <w:szCs w:val="28"/>
        </w:rPr>
        <w:t>и</w:t>
      </w:r>
      <w:r w:rsidR="00ED3EC0" w:rsidRPr="00ED3EC0">
        <w:rPr>
          <w:rFonts w:ascii="Times New Roman" w:hAnsi="Times New Roman" w:cs="Times New Roman"/>
          <w:bCs/>
          <w:sz w:val="28"/>
          <w:szCs w:val="28"/>
        </w:rPr>
        <w:t xml:space="preserve"> и ответственност</w:t>
      </w:r>
      <w:r w:rsidR="00ED3EC0">
        <w:rPr>
          <w:rFonts w:ascii="Times New Roman" w:hAnsi="Times New Roman" w:cs="Times New Roman"/>
          <w:bCs/>
          <w:sz w:val="28"/>
          <w:szCs w:val="28"/>
        </w:rPr>
        <w:t>ь</w:t>
      </w:r>
      <w:r w:rsidR="00ED3EC0" w:rsidRPr="00ED3E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45EE">
        <w:rPr>
          <w:rFonts w:ascii="Times New Roman" w:hAnsi="Times New Roman" w:cs="Times New Roman"/>
          <w:bCs/>
          <w:sz w:val="28"/>
          <w:szCs w:val="28"/>
        </w:rPr>
        <w:t xml:space="preserve">работников </w:t>
      </w:r>
      <w:r w:rsidR="00ED3EC0" w:rsidRPr="00ED3EC0">
        <w:rPr>
          <w:rFonts w:ascii="Times New Roman" w:hAnsi="Times New Roman" w:cs="Times New Roman"/>
          <w:bCs/>
          <w:sz w:val="28"/>
          <w:szCs w:val="28"/>
        </w:rPr>
        <w:t>в области охраны труда</w:t>
      </w:r>
      <w:r w:rsidR="00ED3EC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D3EC0" w:rsidRPr="00ED3EC0">
        <w:rPr>
          <w:rFonts w:ascii="Times New Roman" w:hAnsi="Times New Roman" w:cs="Times New Roman"/>
          <w:bCs/>
          <w:sz w:val="28"/>
          <w:szCs w:val="28"/>
        </w:rPr>
        <w:t>поряд</w:t>
      </w:r>
      <w:r w:rsidR="00ED3EC0">
        <w:rPr>
          <w:rFonts w:ascii="Times New Roman" w:hAnsi="Times New Roman" w:cs="Times New Roman"/>
          <w:bCs/>
          <w:sz w:val="28"/>
          <w:szCs w:val="28"/>
        </w:rPr>
        <w:t>ки</w:t>
      </w:r>
      <w:r w:rsidR="00ED3EC0" w:rsidRPr="00ED3EC0">
        <w:rPr>
          <w:rFonts w:ascii="Times New Roman" w:hAnsi="Times New Roman" w:cs="Times New Roman"/>
          <w:bCs/>
          <w:sz w:val="28"/>
          <w:szCs w:val="28"/>
        </w:rPr>
        <w:t xml:space="preserve"> выявления потенциально возможных аварий</w:t>
      </w:r>
      <w:r w:rsidR="00ED3EC0">
        <w:rPr>
          <w:rFonts w:ascii="Times New Roman" w:hAnsi="Times New Roman" w:cs="Times New Roman"/>
          <w:bCs/>
          <w:sz w:val="28"/>
          <w:szCs w:val="28"/>
        </w:rPr>
        <w:t xml:space="preserve"> и действий в случае их возникновения, а также их расследования. Отсутствуют также локальные правовые акты об обучении работников, проверке их знаний в сфере охраны труда</w:t>
      </w:r>
      <w:r w:rsidR="00585DC7">
        <w:rPr>
          <w:rFonts w:ascii="Times New Roman" w:hAnsi="Times New Roman" w:cs="Times New Roman"/>
          <w:bCs/>
          <w:sz w:val="28"/>
          <w:szCs w:val="28"/>
        </w:rPr>
        <w:t>. Не должным образом организовано проведение медосмотров работников.</w:t>
      </w:r>
    </w:p>
    <w:p w14:paraId="0F34E48F" w14:textId="77777777" w:rsidR="00CB3513" w:rsidRPr="00CB3513" w:rsidRDefault="00CB3513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E5744C" w14:textId="77777777" w:rsidR="00585DC7" w:rsidRDefault="00585DC7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Межрайонной п</w:t>
      </w:r>
      <w:r w:rsidR="00CB3513" w:rsidRPr="00CB3513">
        <w:rPr>
          <w:rFonts w:ascii="Times New Roman" w:hAnsi="Times New Roman" w:cs="Times New Roman"/>
          <w:bCs/>
          <w:sz w:val="28"/>
          <w:szCs w:val="28"/>
        </w:rPr>
        <w:t xml:space="preserve">рокуратурой по результатам проверки </w:t>
      </w:r>
      <w:r>
        <w:rPr>
          <w:rFonts w:ascii="Times New Roman" w:hAnsi="Times New Roman" w:cs="Times New Roman"/>
          <w:bCs/>
          <w:sz w:val="28"/>
          <w:szCs w:val="28"/>
        </w:rPr>
        <w:t>руководителю предприятия внесено представление об устранении нарушений законодательства.</w:t>
      </w:r>
    </w:p>
    <w:p w14:paraId="4C511DCB" w14:textId="77777777" w:rsidR="00585DC7" w:rsidRDefault="00585DC7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B310AA0" w14:textId="6740AE61" w:rsidR="00CB3513" w:rsidRPr="00CB3513" w:rsidRDefault="00585DC7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Решается вопрос о привлечении к административной ответственности правонарушителя по </w:t>
      </w:r>
      <w:r w:rsidR="00CB3513" w:rsidRPr="00CB3513">
        <w:rPr>
          <w:rFonts w:ascii="Times New Roman" w:hAnsi="Times New Roman" w:cs="Times New Roman"/>
          <w:bCs/>
          <w:sz w:val="28"/>
          <w:szCs w:val="28"/>
        </w:rPr>
        <w:t>ч. 2 ст. 5.27.1 КоАП РФ (нарушение работодателем установленного порядка проведения специальной оценки условий труда на рабочих местах или ее непроведение).</w:t>
      </w:r>
    </w:p>
    <w:p w14:paraId="35F93A13" w14:textId="2CE4588C" w:rsidR="0047137F" w:rsidRDefault="0047137F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F25B133" w14:textId="136A045F" w:rsidR="00585DC7" w:rsidRPr="00585DC7" w:rsidRDefault="00585DC7" w:rsidP="00CB3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5DC7">
        <w:rPr>
          <w:rFonts w:ascii="Times New Roman" w:hAnsi="Times New Roman" w:cs="Times New Roman"/>
          <w:bCs/>
          <w:sz w:val="28"/>
          <w:szCs w:val="28"/>
        </w:rPr>
        <w:t xml:space="preserve">Устранение выявленных нарушений поставлено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межрайонной </w:t>
      </w:r>
      <w:r w:rsidRPr="00585DC7">
        <w:rPr>
          <w:rFonts w:ascii="Times New Roman" w:hAnsi="Times New Roman" w:cs="Times New Roman"/>
          <w:bCs/>
          <w:sz w:val="28"/>
          <w:szCs w:val="28"/>
        </w:rPr>
        <w:t>прокуратурой на контроль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585DC7" w:rsidRPr="00585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489"/>
    <w:rsid w:val="000D28AB"/>
    <w:rsid w:val="00245BE9"/>
    <w:rsid w:val="00295AC0"/>
    <w:rsid w:val="003638D8"/>
    <w:rsid w:val="00441489"/>
    <w:rsid w:val="00457A27"/>
    <w:rsid w:val="0047137F"/>
    <w:rsid w:val="0050520A"/>
    <w:rsid w:val="00585DC7"/>
    <w:rsid w:val="006F73AC"/>
    <w:rsid w:val="007B45EE"/>
    <w:rsid w:val="00914457"/>
    <w:rsid w:val="00AF3FB5"/>
    <w:rsid w:val="00C7458C"/>
    <w:rsid w:val="00CB3513"/>
    <w:rsid w:val="00DC560D"/>
    <w:rsid w:val="00ED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9BAC2"/>
  <w15:docId w15:val="{90676ED6-3DF7-4D97-8E83-830E1CF19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tail-news-title">
    <w:name w:val="detail-news-title"/>
    <w:rsid w:val="00C7458C"/>
  </w:style>
  <w:style w:type="paragraph" w:styleId="a3">
    <w:name w:val="Normal (Web)"/>
    <w:basedOn w:val="a"/>
    <w:uiPriority w:val="99"/>
    <w:unhideWhenUsed/>
    <w:rsid w:val="00C74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 Яровая</cp:lastModifiedBy>
  <cp:revision>3</cp:revision>
  <cp:lastPrinted>2021-06-16T15:10:00Z</cp:lastPrinted>
  <dcterms:created xsi:type="dcterms:W3CDTF">2022-01-29T08:41:00Z</dcterms:created>
  <dcterms:modified xsi:type="dcterms:W3CDTF">2022-01-29T09:15:00Z</dcterms:modified>
</cp:coreProperties>
</file>