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3B40B8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10810">
        <w:rPr>
          <w:sz w:val="28"/>
          <w:szCs w:val="28"/>
        </w:rPr>
        <w:t>14.12.2017</w:t>
      </w:r>
      <w:r w:rsidR="0011460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</w:t>
      </w:r>
      <w:r w:rsidR="0011460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F90C9A">
        <w:rPr>
          <w:sz w:val="28"/>
          <w:szCs w:val="28"/>
        </w:rPr>
        <w:t>35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Ишня третьего созыва от 23.07.2014 № 22 «Об утверждении оплаты труда Главы сельского поселения Ишня»,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1.По и</w:t>
      </w:r>
      <w:r w:rsidR="003B40B8">
        <w:rPr>
          <w:sz w:val="28"/>
          <w:szCs w:val="28"/>
        </w:rPr>
        <w:t xml:space="preserve">тогам работы за  2017 год </w:t>
      </w:r>
      <w:r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иколая Сергеевича в размере  трех</w:t>
      </w:r>
      <w:r>
        <w:rPr>
          <w:sz w:val="28"/>
          <w:szCs w:val="28"/>
        </w:rPr>
        <w:t xml:space="preserve"> должностных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114603"/>
    <w:rsid w:val="003B40B8"/>
    <w:rsid w:val="00511B12"/>
    <w:rsid w:val="00AD145B"/>
    <w:rsid w:val="00BF29D8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11</cp:revision>
  <cp:lastPrinted>2017-12-14T12:58:00Z</cp:lastPrinted>
  <dcterms:created xsi:type="dcterms:W3CDTF">2017-07-25T11:46:00Z</dcterms:created>
  <dcterms:modified xsi:type="dcterms:W3CDTF">2017-12-15T05:55:00Z</dcterms:modified>
</cp:coreProperties>
</file>