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CC3" w:rsidRPr="00F83CC3" w:rsidRDefault="00F83CC3" w:rsidP="00F83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F83CC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АДМИНИСТРАЦИЯ</w:t>
      </w:r>
    </w:p>
    <w:p w:rsidR="00F83CC3" w:rsidRPr="00F83CC3" w:rsidRDefault="00F83CC3" w:rsidP="00F83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F83CC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СЕЛЬСКОГО ПОСЕЛЕНИЯ ИШНЯ</w:t>
      </w:r>
    </w:p>
    <w:p w:rsidR="00F83CC3" w:rsidRPr="00F83CC3" w:rsidRDefault="00F83CC3" w:rsidP="00F83C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F83CC3" w:rsidRPr="00F83CC3" w:rsidRDefault="00F83CC3" w:rsidP="00F83CC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F83CC3">
        <w:rPr>
          <w:rFonts w:ascii="Times New Roman" w:eastAsia="Times New Roman" w:hAnsi="Times New Roman" w:cs="Times New Roman"/>
          <w:sz w:val="32"/>
          <w:szCs w:val="32"/>
          <w:lang w:eastAsia="ar-SA"/>
        </w:rPr>
        <w:t>ПОСТАНОВЛЕНИЕ</w:t>
      </w: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712BCE">
        <w:rPr>
          <w:rFonts w:ascii="Times New Roman" w:eastAsia="Times New Roman" w:hAnsi="Times New Roman" w:cs="Times New Roman"/>
          <w:sz w:val="28"/>
          <w:szCs w:val="28"/>
          <w:lang w:eastAsia="ar-SA"/>
        </w:rPr>
        <w:t>12.03.2024</w:t>
      </w: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</w:t>
      </w:r>
      <w:r w:rsidR="00712B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№ </w:t>
      </w:r>
      <w:r w:rsidR="00712BCE">
        <w:rPr>
          <w:rFonts w:ascii="Times New Roman" w:eastAsia="Times New Roman" w:hAnsi="Times New Roman" w:cs="Times New Roman"/>
          <w:sz w:val="28"/>
          <w:szCs w:val="28"/>
          <w:lang w:eastAsia="ar-SA"/>
        </w:rPr>
        <w:t>39</w:t>
      </w: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 утверждении </w:t>
      </w:r>
      <w:proofErr w:type="gramStart"/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муниципальной</w:t>
      </w:r>
      <w:proofErr w:type="gramEnd"/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программы «</w:t>
      </w:r>
      <w:proofErr w:type="gramStart"/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>Пожарная</w:t>
      </w:r>
      <w:proofErr w:type="gramEnd"/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безопасность» на 2024-2026годы </w:t>
      </w: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В соответствии с Бюджетным кодексом Российской Федерации, Федеральным законом от  06.10.2003 №131-ФЗ «Об общих принципах организации местного самоуправления в Российской Федерации» Администрация сельского поселения Ишня  </w:t>
      </w:r>
      <w:proofErr w:type="gramStart"/>
      <w:r w:rsidRPr="00F83C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F83C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 с т а н о в л я е т</w:t>
      </w: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F83CC3" w:rsidRPr="00F83CC3" w:rsidRDefault="00F83CC3" w:rsidP="00F83C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Утвердить муниципальную программу «Пожарная безопасность» на 2024-2026годы</w:t>
      </w:r>
    </w:p>
    <w:p w:rsidR="00F83CC3" w:rsidRPr="00F83CC3" w:rsidRDefault="00F83CC3" w:rsidP="00F83CC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Опубликовать постановление в газете «Ростовский вестник» и     на официальном сайте Администрации сельского поселения Ишня.    </w:t>
      </w:r>
    </w:p>
    <w:p w:rsidR="00F83CC3" w:rsidRPr="00F83CC3" w:rsidRDefault="00F83CC3" w:rsidP="00F83C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3.Постановление вступает в силу с момента опубликования.</w:t>
      </w: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proofErr w:type="gramStart"/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оставляю за собой</w:t>
      </w: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Pr="00F83CC3" w:rsidRDefault="00F83CC3" w:rsidP="00F83C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83CC3" w:rsidRDefault="00F83CC3" w:rsidP="00F83CC3">
      <w:r w:rsidRPr="00F83CC3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сельского поселения Ишня                                                А.В. Ложк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ин</w:t>
      </w:r>
      <w:r>
        <w:br w:type="page"/>
      </w:r>
    </w:p>
    <w:tbl>
      <w:tblPr>
        <w:tblStyle w:val="a3"/>
        <w:tblpPr w:leftFromText="180" w:rightFromText="180" w:vertAnchor="text" w:tblpY="-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E16C24" w:rsidTr="00FC70AC">
        <w:tc>
          <w:tcPr>
            <w:tcW w:w="5495" w:type="dxa"/>
          </w:tcPr>
          <w:p w:rsidR="00E16C24" w:rsidRDefault="00E16C24" w:rsidP="00FC70AC">
            <w:pPr>
              <w:jc w:val="righ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076" w:type="dxa"/>
          </w:tcPr>
          <w:p w:rsidR="00F83CC3" w:rsidRDefault="00F83CC3" w:rsidP="00FC70A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E16C24" w:rsidRDefault="009A3129" w:rsidP="00FC70A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УТВЕРЖДЕ</w:t>
            </w:r>
            <w:r w:rsidR="00E16C24">
              <w:rPr>
                <w:rFonts w:ascii="Times New Roman" w:hAnsi="Times New Roman" w:cs="Times New Roman"/>
                <w:b/>
                <w:sz w:val="24"/>
              </w:rPr>
              <w:t>НА</w:t>
            </w:r>
          </w:p>
          <w:p w:rsidR="00E16C24" w:rsidRPr="005542BF" w:rsidRDefault="00E16C24" w:rsidP="00FC70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542BF">
              <w:rPr>
                <w:rFonts w:ascii="Times New Roman" w:hAnsi="Times New Roman" w:cs="Times New Roman"/>
                <w:sz w:val="24"/>
              </w:rPr>
              <w:t>Постановлением Администрации</w:t>
            </w:r>
          </w:p>
          <w:p w:rsidR="008B2DDB" w:rsidRDefault="00E16C24" w:rsidP="00FC70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5542BF">
              <w:rPr>
                <w:rFonts w:ascii="Times New Roman" w:hAnsi="Times New Roman" w:cs="Times New Roman"/>
                <w:sz w:val="24"/>
              </w:rPr>
              <w:t xml:space="preserve">сельского поселения Ишня </w:t>
            </w:r>
          </w:p>
          <w:p w:rsidR="00D74B98" w:rsidRDefault="008B2DDB" w:rsidP="00FC70A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39 от 12.03.2024</w:t>
            </w:r>
          </w:p>
          <w:p w:rsidR="00E16C24" w:rsidRDefault="00E16C24" w:rsidP="00E16C2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E16C24" w:rsidRPr="005542BF" w:rsidRDefault="00E16C24" w:rsidP="00E16C24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16C24" w:rsidRPr="005542BF" w:rsidRDefault="00E16C24" w:rsidP="00E16C24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E16C24" w:rsidRPr="005542BF" w:rsidRDefault="00E16C24" w:rsidP="00E16C24">
      <w:pPr>
        <w:spacing w:after="0" w:line="240" w:lineRule="auto"/>
        <w:jc w:val="right"/>
        <w:rPr>
          <w:rFonts w:ascii="Times New Roman" w:hAnsi="Times New Roman" w:cs="Times New Roman"/>
          <w:b/>
          <w:sz w:val="18"/>
        </w:rPr>
      </w:pPr>
    </w:p>
    <w:p w:rsidR="00E16C24" w:rsidRDefault="00E16C24" w:rsidP="00E16C2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E16C24" w:rsidRDefault="00E16C24" w:rsidP="00E16C2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E16C24" w:rsidRDefault="00E16C24" w:rsidP="00E16C2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E16C24" w:rsidRDefault="00E16C24" w:rsidP="00E16C2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E16C24" w:rsidRDefault="00E16C24" w:rsidP="00E16C2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</w:p>
    <w:p w:rsidR="00E16C24" w:rsidRDefault="00E16C24" w:rsidP="00E16C2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5542BF">
        <w:rPr>
          <w:rFonts w:ascii="Times New Roman" w:hAnsi="Times New Roman" w:cs="Times New Roman"/>
          <w:b/>
          <w:sz w:val="40"/>
        </w:rPr>
        <w:t xml:space="preserve">Муниципальная программа </w:t>
      </w:r>
    </w:p>
    <w:p w:rsidR="00E16C24" w:rsidRDefault="00E16C24" w:rsidP="00E16C24">
      <w:pPr>
        <w:spacing w:after="0" w:line="240" w:lineRule="auto"/>
        <w:jc w:val="center"/>
        <w:rPr>
          <w:rFonts w:ascii="Times New Roman" w:hAnsi="Times New Roman" w:cs="Times New Roman"/>
          <w:b/>
          <w:sz w:val="40"/>
        </w:rPr>
      </w:pPr>
      <w:r w:rsidRPr="005542BF">
        <w:rPr>
          <w:rFonts w:ascii="Times New Roman" w:hAnsi="Times New Roman" w:cs="Times New Roman"/>
          <w:b/>
          <w:sz w:val="40"/>
        </w:rPr>
        <w:t>«</w:t>
      </w:r>
      <w:r w:rsidR="00B36743">
        <w:rPr>
          <w:rFonts w:ascii="Times New Roman" w:hAnsi="Times New Roman" w:cs="Times New Roman"/>
          <w:b/>
          <w:sz w:val="40"/>
        </w:rPr>
        <w:t xml:space="preserve">Пожарная безопасность» </w:t>
      </w:r>
      <w:r w:rsidR="0043364D">
        <w:rPr>
          <w:rFonts w:ascii="Times New Roman" w:hAnsi="Times New Roman" w:cs="Times New Roman"/>
          <w:b/>
          <w:sz w:val="40"/>
        </w:rPr>
        <w:t>на 2024-2026</w:t>
      </w:r>
      <w:r w:rsidR="00B36743">
        <w:rPr>
          <w:rFonts w:ascii="Times New Roman" w:hAnsi="Times New Roman" w:cs="Times New Roman"/>
          <w:b/>
          <w:sz w:val="40"/>
        </w:rPr>
        <w:t xml:space="preserve"> годы</w:t>
      </w:r>
    </w:p>
    <w:p w:rsidR="00E16C24" w:rsidRDefault="00E16C24" w:rsidP="00E16C24">
      <w:pPr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br w:type="page"/>
      </w:r>
    </w:p>
    <w:p w:rsidR="00784D92" w:rsidRPr="00784D92" w:rsidRDefault="00784D92" w:rsidP="00784D92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МУНИЦИПАЛЬНАЯ  ПРОГРАММА</w:t>
      </w:r>
    </w:p>
    <w:p w:rsidR="00784D92" w:rsidRPr="00784D92" w:rsidRDefault="00784D92" w:rsidP="00784D92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</w:t>
      </w:r>
      <w:r w:rsidR="00FC70AC">
        <w:rPr>
          <w:rFonts w:ascii="Times New Roman" w:eastAsia="Times New Roman" w:hAnsi="Times New Roman" w:cs="Times New Roman"/>
          <w:sz w:val="28"/>
          <w:szCs w:val="28"/>
          <w:lang w:eastAsia="ru-RU"/>
        </w:rPr>
        <w:t>жарная безопасность</w:t>
      </w:r>
      <w:r w:rsidR="00B3674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33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2024-2026</w:t>
      </w: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784D92" w:rsidRPr="00784D92" w:rsidRDefault="00784D92" w:rsidP="00784D92">
      <w:pPr>
        <w:tabs>
          <w:tab w:val="left" w:pos="218"/>
        </w:tabs>
        <w:spacing w:after="0" w:line="240" w:lineRule="auto"/>
        <w:ind w:left="720" w:right="-5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spacing w:after="0" w:line="240" w:lineRule="auto"/>
        <w:ind w:left="720" w:right="-5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ПАСПОРТ ПРОГРАММЫ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05"/>
        <w:gridCol w:w="6237"/>
      </w:tblGrid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 </w:t>
            </w:r>
            <w:r w:rsidRPr="00784D9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«</w:t>
            </w: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FC70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жарная безопасность</w:t>
            </w:r>
            <w:r w:rsidR="00B367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433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2024-2026</w:t>
            </w: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(далее – Программа)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46248E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4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Основание для разработки</w:t>
            </w:r>
          </w:p>
        </w:tc>
        <w:tc>
          <w:tcPr>
            <w:tcW w:w="6237" w:type="dxa"/>
          </w:tcPr>
          <w:p w:rsidR="00784D92" w:rsidRPr="0046248E" w:rsidRDefault="00784D92" w:rsidP="00784D92">
            <w:pPr>
              <w:tabs>
                <w:tab w:val="center" w:pos="4818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4624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Федеральный закон от 21 декабря 1994 года № 69-ФЗ «О пожарной безопасности»</w:t>
            </w:r>
          </w:p>
          <w:p w:rsidR="00784D92" w:rsidRPr="0046248E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4624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Закон Ярославской области от 7 декабря 2004 года № 52-з «О пожарной безопасности в Ярославской области»</w:t>
            </w:r>
          </w:p>
          <w:p w:rsidR="00784D92" w:rsidRPr="0046248E" w:rsidRDefault="0046248E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248E">
              <w:rPr>
                <w:rFonts w:ascii="Times New Roman" w:hAnsi="Times New Roman" w:cs="Times New Roman"/>
                <w:sz w:val="28"/>
                <w:szCs w:val="28"/>
              </w:rPr>
              <w:t>Федеральным законом от  06.10.2003 №131-ФЗ «Об общих принципах организации местного самоуправления в Российской Федерации»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Заказчик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сельского поселения Ишня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учреждение «Транспортно-хозяйственная служба Администрации сельского поселения Ишня»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Исполнители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учреждение  « Транспортно-хозяйственная служба  Администрации сельского поселения Ишня»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Координатор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 Ишня</w:t>
            </w:r>
          </w:p>
        </w:tc>
      </w:tr>
      <w:tr w:rsidR="00784D92" w:rsidRPr="00784D92" w:rsidTr="00FC70AC"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обеспечение необходимых условий для предотвращения гибели и травматизма людей при пожарах, сокращение материального ущерба от них;</w:t>
            </w:r>
          </w:p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повышение эффективности управления силами и средствами на основе использования (внедрения) современных информационных ресурсов</w:t>
            </w:r>
          </w:p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разделов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программы.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общей потребности в ресурсах.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оценка проблем, решение которых осуществляется путём реализации программы.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 и задачи программы.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и описание программных мероприятий.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распределении объёмов и источников финансирования по годам.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программой и контроль над ходом её реализации.</w:t>
            </w:r>
          </w:p>
          <w:p w:rsidR="00784D92" w:rsidRPr="00784D92" w:rsidRDefault="00784D92" w:rsidP="00784D92">
            <w:pPr>
              <w:numPr>
                <w:ilvl w:val="0"/>
                <w:numId w:val="1"/>
              </w:num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Методика оценки экономической, социальной и экологической эффективности реализации программы.</w:t>
            </w:r>
          </w:p>
        </w:tc>
      </w:tr>
      <w:tr w:rsidR="00784D92" w:rsidRPr="00784D92" w:rsidTr="00FC70AC">
        <w:trPr>
          <w:trHeight w:val="284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Срок реализации Программы</w:t>
            </w:r>
          </w:p>
        </w:tc>
        <w:tc>
          <w:tcPr>
            <w:tcW w:w="6237" w:type="dxa"/>
          </w:tcPr>
          <w:p w:rsidR="00784D92" w:rsidRPr="00784D92" w:rsidRDefault="0043364D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– 2026</w:t>
            </w:r>
            <w:r w:rsidR="00784D92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</w:t>
            </w: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237" w:type="dxa"/>
          </w:tcPr>
          <w:p w:rsidR="00BC5111" w:rsidRDefault="00FC70AC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</w:t>
            </w:r>
          </w:p>
          <w:p w:rsidR="00784D92" w:rsidRPr="00784D92" w:rsidRDefault="00FC70AC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финансирования –</w:t>
            </w:r>
            <w:r w:rsidR="00D8045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490</w:t>
            </w:r>
            <w:r w:rsidR="0043364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000</w:t>
            </w:r>
            <w:r w:rsidR="00BC511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</w:t>
            </w:r>
            <w:r w:rsidR="00784D92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  <w:p w:rsidR="00784D92" w:rsidRPr="00784D92" w:rsidRDefault="00BC5111" w:rsidP="0043364D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бюджет </w:t>
            </w:r>
            <w:r w:rsidR="004336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D8045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49</w:t>
            </w:r>
            <w:r w:rsidR="0043364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0 000 </w:t>
            </w:r>
            <w:r w:rsidR="0043364D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  <w:p w:rsidR="00784D92" w:rsidRPr="00784D92" w:rsidRDefault="00784D92" w:rsidP="00784D92">
            <w:pPr>
              <w:tabs>
                <w:tab w:val="left" w:pos="2115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Программы 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 Ишня</w:t>
            </w:r>
          </w:p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FC70AC">
        <w:trPr>
          <w:trHeight w:val="377"/>
        </w:trPr>
        <w:tc>
          <w:tcPr>
            <w:tcW w:w="3005" w:type="dxa"/>
          </w:tcPr>
          <w:p w:rsidR="00784D92" w:rsidRPr="00784D92" w:rsidRDefault="00784D92" w:rsidP="00784D92">
            <w:pPr>
              <w:tabs>
                <w:tab w:val="left" w:pos="7020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ожидаемые результаты реализации Программы</w:t>
            </w:r>
          </w:p>
        </w:tc>
        <w:tc>
          <w:tcPr>
            <w:tcW w:w="6237" w:type="dxa"/>
          </w:tcPr>
          <w:p w:rsidR="00784D92" w:rsidRPr="00784D92" w:rsidRDefault="00784D92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Относительное уменьшение гибели и травматизма людей при пожарах, сокращение количества, масштабов и последствий пожаров на объектах и в населенных пунктах поселения</w:t>
            </w:r>
          </w:p>
        </w:tc>
      </w:tr>
    </w:tbl>
    <w:p w:rsidR="00DD232C" w:rsidRPr="00E16C24" w:rsidRDefault="00DD232C" w:rsidP="00E16C2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2. Сведения об общей потребности в ресурсах</w:t>
      </w:r>
    </w:p>
    <w:p w:rsidR="00784D92" w:rsidRPr="00784D92" w:rsidRDefault="00784D92" w:rsidP="00784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4D92" w:rsidRPr="00784D92" w:rsidRDefault="00784D92" w:rsidP="00784D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21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5"/>
        <w:gridCol w:w="1267"/>
        <w:gridCol w:w="1495"/>
        <w:gridCol w:w="1276"/>
        <w:gridCol w:w="1275"/>
        <w:gridCol w:w="1276"/>
      </w:tblGrid>
      <w:tr w:rsidR="00784D92" w:rsidRPr="00784D92" w:rsidTr="006463E4">
        <w:trPr>
          <w:trHeight w:val="408"/>
        </w:trPr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ресурсов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</w:t>
            </w: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  <w:t>рения</w:t>
            </w:r>
          </w:p>
        </w:tc>
        <w:tc>
          <w:tcPr>
            <w:tcW w:w="53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Потребность</w:t>
            </w:r>
          </w:p>
        </w:tc>
      </w:tr>
      <w:tr w:rsidR="00784D92" w:rsidRPr="00784D92" w:rsidTr="006463E4">
        <w:trPr>
          <w:trHeight w:val="1003"/>
        </w:trPr>
        <w:tc>
          <w:tcPr>
            <w:tcW w:w="26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382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</w:t>
            </w:r>
          </w:p>
        </w:tc>
      </w:tr>
      <w:tr w:rsidR="00784D92" w:rsidRPr="00784D92" w:rsidTr="006463E4">
        <w:tc>
          <w:tcPr>
            <w:tcW w:w="2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43364D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43364D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43364D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</w:tr>
      <w:tr w:rsidR="00784D92" w:rsidRPr="00784D92" w:rsidTr="006463E4">
        <w:tc>
          <w:tcPr>
            <w:tcW w:w="2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Материально-технические ресурсы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6463E4">
        <w:tc>
          <w:tcPr>
            <w:tcW w:w="2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Трудовые ресурсы</w:t>
            </w:r>
          </w:p>
        </w:tc>
        <w:tc>
          <w:tcPr>
            <w:tcW w:w="12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4D92" w:rsidRPr="00784D92" w:rsidTr="006463E4"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Финансовые ресурсы: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D80452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49</w:t>
            </w:r>
            <w:r w:rsidR="0043364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D8045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29</w:t>
            </w:r>
            <w:r w:rsidR="0043364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  <w:r w:rsidR="00BC511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43364D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</w:t>
            </w:r>
            <w:r w:rsidR="00FC70AC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00</w:t>
            </w:r>
            <w:r w:rsidR="00784D92"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FC70AC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100 000</w:t>
            </w:r>
          </w:p>
        </w:tc>
      </w:tr>
      <w:tr w:rsidR="00FC70AC" w:rsidRPr="00784D92" w:rsidTr="006463E4"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70AC" w:rsidRPr="00784D92" w:rsidRDefault="00FC70AC" w:rsidP="00784D92">
            <w:pPr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FC70AC" w:rsidP="00784D92">
            <w:pPr>
              <w:spacing w:after="0" w:line="322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D80452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49</w:t>
            </w:r>
            <w:r w:rsidR="0043364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D80452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29</w:t>
            </w:r>
            <w:r w:rsidR="0043364D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  <w:r w:rsidR="00BC5111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43364D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</w:t>
            </w:r>
            <w:r w:rsidR="00FC70AC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00</w:t>
            </w:r>
            <w:r w:rsidR="00FC70AC"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 xml:space="preserve">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0AC" w:rsidRPr="00784D92" w:rsidRDefault="00FC70AC" w:rsidP="00FC7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100 000</w:t>
            </w:r>
          </w:p>
        </w:tc>
      </w:tr>
      <w:tr w:rsidR="00784D92" w:rsidRPr="00784D92" w:rsidTr="006463E4"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</w:tr>
      <w:tr w:rsidR="00784D92" w:rsidRPr="00784D92" w:rsidTr="006463E4"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Внебюджетные источники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ind w:left="2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руб.</w:t>
            </w: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  <w:t>0</w:t>
            </w:r>
          </w:p>
        </w:tc>
      </w:tr>
      <w:tr w:rsidR="00784D92" w:rsidRPr="00784D92" w:rsidTr="006463E4"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32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виды ресурсов (информационные, природные и другие в зависимости от особенностей программы)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D92" w:rsidRPr="00784D92" w:rsidRDefault="00784D92" w:rsidP="00784D92">
            <w:pPr>
              <w:spacing w:after="0" w:line="326" w:lineRule="exact"/>
              <w:ind w:left="2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D92" w:rsidRPr="00784D92" w:rsidRDefault="00784D92" w:rsidP="00784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ru-RU"/>
              </w:rPr>
            </w:pPr>
          </w:p>
        </w:tc>
      </w:tr>
    </w:tbl>
    <w:p w:rsidR="00784D92" w:rsidRPr="00784D92" w:rsidRDefault="00784D92" w:rsidP="00784D92">
      <w:pPr>
        <w:tabs>
          <w:tab w:val="left" w:pos="-5400"/>
        </w:tabs>
        <w:spacing w:before="5" w:after="0" w:line="331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tabs>
          <w:tab w:val="left" w:pos="-5400"/>
        </w:tabs>
        <w:spacing w:before="5" w:after="0" w:line="331" w:lineRule="exact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4D92" w:rsidRPr="00784D92" w:rsidRDefault="00784D92" w:rsidP="00784D92">
      <w:pPr>
        <w:tabs>
          <w:tab w:val="left" w:pos="-5400"/>
        </w:tabs>
        <w:spacing w:before="5" w:after="0" w:line="331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финансирования программы составляет </w:t>
      </w:r>
      <w:r w:rsidR="00FB2B6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49</w:t>
      </w:r>
      <w:r w:rsidR="00BC5111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0 000,00</w:t>
      </w:r>
      <w:r w:rsidR="00D74B98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</w:p>
    <w:p w:rsidR="00D74B98" w:rsidRDefault="00D74B98" w:rsidP="00E67CD7">
      <w:pPr>
        <w:pStyle w:val="a4"/>
        <w:rPr>
          <w:rFonts w:eastAsia="Times New Roman"/>
          <w:sz w:val="28"/>
          <w:szCs w:val="28"/>
          <w:lang w:eastAsia="ru-RU"/>
        </w:rPr>
      </w:pPr>
    </w:p>
    <w:p w:rsidR="00E16C24" w:rsidRPr="00E16C24" w:rsidRDefault="00E16C24" w:rsidP="00E16C24">
      <w:pPr>
        <w:pStyle w:val="a4"/>
        <w:ind w:firstLine="709"/>
        <w:jc w:val="center"/>
        <w:rPr>
          <w:rFonts w:eastAsia="Times New Roman"/>
          <w:sz w:val="28"/>
          <w:szCs w:val="28"/>
          <w:lang w:eastAsia="ru-RU"/>
        </w:rPr>
      </w:pPr>
      <w:r w:rsidRPr="00E16C24">
        <w:rPr>
          <w:rFonts w:eastAsia="Times New Roman"/>
          <w:sz w:val="28"/>
          <w:szCs w:val="28"/>
          <w:lang w:eastAsia="ru-RU"/>
        </w:rPr>
        <w:t>3. Анализ и оценка проблемы, решение которой осуществляется путём реализации программы.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Сложившаяся в последние годы обстановка с пожарами, гибелью людей, состояние уровня противопожарной защиты объектов и населенных пунктов ставят перед государственной противопожарной службой и Администрацией сельского поселения все более сложные задачи, решение многих из которых уже невозможно имеющимися в арсенале методами работы и техникой.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состав сельского поселения Ишня входят 3 </w:t>
      </w:r>
      <w:proofErr w:type="gramStart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сельских</w:t>
      </w:r>
      <w:proofErr w:type="gramEnd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округа: </w:t>
      </w:r>
      <w:proofErr w:type="spellStart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Шурскольский</w:t>
      </w:r>
      <w:proofErr w:type="spellEnd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Шугорский</w:t>
      </w:r>
      <w:proofErr w:type="spellEnd"/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Савинский и рабочий поселок Ишня. На территории сельского поселения Ишня проживают </w:t>
      </w:r>
      <w:r w:rsidR="00FF7487" w:rsidRPr="00FF7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6838 </w:t>
      </w: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 в 57 населенных пунктах.</w:t>
      </w:r>
    </w:p>
    <w:p w:rsidR="00DD232C" w:rsidRPr="00E16C24" w:rsidRDefault="0043364D" w:rsidP="00DD2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2023</w:t>
      </w:r>
      <w:r w:rsidR="00E16C24"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территории сельс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 Ишня произошло 28</w:t>
      </w:r>
      <w:r w:rsidR="00E67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E16C24"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232C"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B67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людей не зафиксировано</w:t>
      </w:r>
      <w:r w:rsidR="00DD232C"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причинами пожаров является нарушение правил пожарной безопасности и неосторожное обращение с огнем.</w:t>
      </w:r>
    </w:p>
    <w:p w:rsidR="00440EA7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 работы сельского поселения по первичным мерам пожарной безопасности составлен. Во всех бюджетных учреждениях проведен инструктаж по противопожарным правилам. Имеются планы эвакуации людей. Проводятся практические мероприятия по эвакуации детей и персонала зданий. На собраниях жителей поселения проводится разъяснительная работа, инструктажи по соблюдению мер пожарной безопасности. Распространяется памятка «Внимание пожар». В библиотеках регулярно проводятся беседы на темы чрезвычайных ситуаций с использованием материала по области, району и поселению. Регулярно проводятся рейды в неблагополучные семьи. 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зимнее время организуется содержание прорубей для забора воды на цели пожаротушения, обеспечиваются подъезды к ним.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преодоления негативных тенденций в деле организации борьбы с пожарами на территории сельского поселения Ишня необходимы целенаправленные, скоординированные действия Администрации поселения, организаций, общественных объединений и граждан.  </w:t>
      </w:r>
    </w:p>
    <w:p w:rsidR="00D74B98" w:rsidRDefault="00D74B98" w:rsidP="00E67C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67C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B98" w:rsidRDefault="00D74B98" w:rsidP="00E16C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4B98" w:rsidRDefault="00D74B98" w:rsidP="00E16C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C24" w:rsidRPr="00E16C24" w:rsidRDefault="00E16C24" w:rsidP="00E16C2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4. Цели и задачи Программы.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Целью Программы является обеспечение необходимых условий для уменьшения гибели, травматизма людей и размера материальных потерь от огня.</w:t>
      </w:r>
    </w:p>
    <w:p w:rsidR="00E16C24" w:rsidRPr="00E16C24" w:rsidRDefault="00E16C24" w:rsidP="00E16C2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Задачами Программы являются:</w:t>
      </w:r>
    </w:p>
    <w:p w:rsidR="00E16C24" w:rsidRPr="00E16C24" w:rsidRDefault="00E16C24" w:rsidP="00E16C2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технического обеспечения в области пожарной безопасности;</w:t>
      </w:r>
    </w:p>
    <w:p w:rsidR="00E16C24" w:rsidRPr="00E16C24" w:rsidRDefault="00E16C24" w:rsidP="00E16C2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Предупреждение пожаров на территории сельского поселения;</w:t>
      </w:r>
    </w:p>
    <w:p w:rsidR="00E16C24" w:rsidRPr="00E16C24" w:rsidRDefault="00E16C24" w:rsidP="00E16C2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Привлечение широких слоев населения сельского поселения к реализации мер по обеспечению пожарной безопасности.</w:t>
      </w: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CD7" w:rsidRDefault="00E67CD7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</w:p>
    <w:p w:rsidR="00D74B98" w:rsidRDefault="00784D92" w:rsidP="00784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Перечень </w:t>
      </w:r>
    </w:p>
    <w:p w:rsidR="00784D92" w:rsidRPr="00784D92" w:rsidRDefault="00784D92" w:rsidP="00784D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описание программных мероприятий</w:t>
      </w:r>
    </w:p>
    <w:tbl>
      <w:tblPr>
        <w:tblW w:w="10446" w:type="dxa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1729"/>
        <w:gridCol w:w="115"/>
        <w:gridCol w:w="1012"/>
        <w:gridCol w:w="8"/>
        <w:gridCol w:w="2098"/>
        <w:gridCol w:w="1248"/>
        <w:gridCol w:w="29"/>
        <w:gridCol w:w="80"/>
        <w:gridCol w:w="1167"/>
        <w:gridCol w:w="29"/>
        <w:gridCol w:w="1217"/>
        <w:gridCol w:w="59"/>
        <w:gridCol w:w="1107"/>
        <w:gridCol w:w="28"/>
      </w:tblGrid>
      <w:tr w:rsidR="00784D92" w:rsidRPr="00784D92" w:rsidTr="00833B50">
        <w:trPr>
          <w:gridAfter w:val="1"/>
          <w:wAfter w:w="28" w:type="dxa"/>
          <w:trHeight w:val="649"/>
        </w:trPr>
        <w:tc>
          <w:tcPr>
            <w:tcW w:w="521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29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мероприятия</w:t>
            </w:r>
          </w:p>
        </w:tc>
        <w:tc>
          <w:tcPr>
            <w:tcW w:w="1135" w:type="dxa"/>
            <w:gridSpan w:val="3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 исполнения</w:t>
            </w:r>
          </w:p>
        </w:tc>
        <w:tc>
          <w:tcPr>
            <w:tcW w:w="2098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4935" w:type="dxa"/>
            <w:gridSpan w:val="8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финансирования, руб.</w:t>
            </w:r>
          </w:p>
        </w:tc>
      </w:tr>
      <w:tr w:rsidR="00784D92" w:rsidRPr="00784D92" w:rsidTr="00833B50">
        <w:trPr>
          <w:gridAfter w:val="1"/>
          <w:wAfter w:w="28" w:type="dxa"/>
          <w:trHeight w:val="349"/>
        </w:trPr>
        <w:tc>
          <w:tcPr>
            <w:tcW w:w="521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78" w:type="dxa"/>
            <w:gridSpan w:val="5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 годам</w:t>
            </w:r>
          </w:p>
        </w:tc>
      </w:tr>
      <w:tr w:rsidR="00784D92" w:rsidRPr="00784D92" w:rsidTr="00833B50">
        <w:trPr>
          <w:gridAfter w:val="1"/>
          <w:wAfter w:w="28" w:type="dxa"/>
          <w:trHeight w:val="345"/>
        </w:trPr>
        <w:tc>
          <w:tcPr>
            <w:tcW w:w="521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gridSpan w:val="3"/>
            <w:vMerge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7" w:type="dxa"/>
            <w:shd w:val="clear" w:color="auto" w:fill="auto"/>
          </w:tcPr>
          <w:p w:rsidR="00784D92" w:rsidRPr="00784D92" w:rsidRDefault="0043364D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45" w:type="dxa"/>
            <w:gridSpan w:val="2"/>
            <w:shd w:val="clear" w:color="auto" w:fill="auto"/>
          </w:tcPr>
          <w:p w:rsidR="00784D92" w:rsidRPr="00784D92" w:rsidRDefault="0043364D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784D92" w:rsidRPr="00784D92" w:rsidRDefault="0043364D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</w:tr>
      <w:tr w:rsidR="00784D92" w:rsidRPr="00784D92" w:rsidTr="00833B50">
        <w:trPr>
          <w:gridAfter w:val="1"/>
          <w:wAfter w:w="28" w:type="dxa"/>
          <w:trHeight w:val="329"/>
        </w:trPr>
        <w:tc>
          <w:tcPr>
            <w:tcW w:w="521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7" w:type="dxa"/>
            <w:gridSpan w:val="13"/>
            <w:shd w:val="clear" w:color="auto" w:fill="auto"/>
          </w:tcPr>
          <w:p w:rsidR="00784D92" w:rsidRPr="00784D92" w:rsidRDefault="00784D92" w:rsidP="00784D9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необходимых условий для уменьшения гибели, травматизма людей и размера материальных потерь от огня</w:t>
            </w:r>
          </w:p>
        </w:tc>
      </w:tr>
      <w:tr w:rsidR="00784D92" w:rsidRPr="00784D92" w:rsidTr="00833B50">
        <w:trPr>
          <w:gridAfter w:val="1"/>
          <w:wAfter w:w="28" w:type="dxa"/>
          <w:trHeight w:val="339"/>
        </w:trPr>
        <w:tc>
          <w:tcPr>
            <w:tcW w:w="521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7" w:type="dxa"/>
            <w:gridSpan w:val="13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1: </w:t>
            </w: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Совершенствование технического обеспечения в области пожарной безопасности</w:t>
            </w:r>
          </w:p>
        </w:tc>
      </w:tr>
      <w:tr w:rsidR="00784D92" w:rsidRPr="00784D92" w:rsidTr="00833B50">
        <w:trPr>
          <w:gridAfter w:val="1"/>
          <w:wAfter w:w="28" w:type="dxa"/>
          <w:trHeight w:val="1178"/>
        </w:trPr>
        <w:tc>
          <w:tcPr>
            <w:tcW w:w="521" w:type="dxa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84D92" w:rsidRPr="00784D92" w:rsidRDefault="00FB2B6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дороги и подъезда к пожарному водоёма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 Пужбол</w:t>
            </w:r>
          </w:p>
        </w:tc>
        <w:tc>
          <w:tcPr>
            <w:tcW w:w="1020" w:type="dxa"/>
            <w:gridSpan w:val="2"/>
            <w:vMerge w:val="restart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Ишня»</w:t>
            </w:r>
          </w:p>
        </w:tc>
        <w:tc>
          <w:tcPr>
            <w:tcW w:w="2098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8" w:type="dxa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5" w:type="dxa"/>
            <w:gridSpan w:val="2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6" w:type="dxa"/>
            <w:gridSpan w:val="2"/>
            <w:shd w:val="clear" w:color="auto" w:fill="auto"/>
          </w:tcPr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784D92" w:rsidRPr="00784D92" w:rsidRDefault="00784D92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833B50">
        <w:trPr>
          <w:gridAfter w:val="1"/>
          <w:wAfter w:w="28" w:type="dxa"/>
          <w:trHeight w:val="787"/>
        </w:trPr>
        <w:tc>
          <w:tcPr>
            <w:tcW w:w="521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48" w:type="dxa"/>
            <w:shd w:val="clear" w:color="auto" w:fill="auto"/>
          </w:tcPr>
          <w:p w:rsidR="00FF7487" w:rsidRPr="00784D92" w:rsidRDefault="00E6140F" w:rsidP="00326C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2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F7487" w:rsidRPr="00784D92" w:rsidRDefault="00EC57C3" w:rsidP="00326C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32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</w:t>
            </w:r>
          </w:p>
        </w:tc>
        <w:tc>
          <w:tcPr>
            <w:tcW w:w="1245" w:type="dxa"/>
            <w:gridSpan w:val="2"/>
            <w:shd w:val="clear" w:color="auto" w:fill="auto"/>
          </w:tcPr>
          <w:p w:rsidR="00FF7487" w:rsidRPr="00784D92" w:rsidRDefault="00FF7487" w:rsidP="00326C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6" w:type="dxa"/>
            <w:gridSpan w:val="2"/>
            <w:shd w:val="clear" w:color="auto" w:fill="auto"/>
          </w:tcPr>
          <w:p w:rsidR="00FF7487" w:rsidRPr="00784D92" w:rsidRDefault="00FF7487" w:rsidP="00326C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833B50">
        <w:trPr>
          <w:gridAfter w:val="1"/>
          <w:wAfter w:w="28" w:type="dxa"/>
          <w:trHeight w:val="270"/>
        </w:trPr>
        <w:tc>
          <w:tcPr>
            <w:tcW w:w="521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7" w:type="dxa"/>
            <w:gridSpan w:val="13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Предупреждение пожаров на территории сельского поселения</w:t>
            </w:r>
          </w:p>
        </w:tc>
      </w:tr>
      <w:tr w:rsidR="00FF7487" w:rsidRPr="00784D92" w:rsidTr="00833B50">
        <w:trPr>
          <w:trHeight w:val="539"/>
        </w:trPr>
        <w:tc>
          <w:tcPr>
            <w:tcW w:w="521" w:type="dxa"/>
            <w:vMerge w:val="restart"/>
            <w:shd w:val="clear" w:color="auto" w:fill="auto"/>
          </w:tcPr>
          <w:p w:rsidR="00FF7487" w:rsidRPr="00784D92" w:rsidRDefault="007E65EB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FF7487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незамерзающих прорубей </w:t>
            </w:r>
          </w:p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3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833B50">
        <w:trPr>
          <w:trHeight w:val="539"/>
        </w:trPr>
        <w:tc>
          <w:tcPr>
            <w:tcW w:w="521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7487" w:rsidRPr="00784D92" w:rsidRDefault="0043364D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F7487" w:rsidRPr="00784D92" w:rsidRDefault="0043364D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217" w:type="dxa"/>
            <w:shd w:val="clear" w:color="auto" w:fill="auto"/>
          </w:tcPr>
          <w:p w:rsidR="00FF7487" w:rsidRPr="00784D92" w:rsidRDefault="00326C3A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FF7487" w:rsidRPr="00784D92" w:rsidRDefault="00326C3A" w:rsidP="00326C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FF7487" w:rsidRPr="00784D92" w:rsidTr="00833B50">
        <w:trPr>
          <w:trHeight w:val="539"/>
        </w:trPr>
        <w:tc>
          <w:tcPr>
            <w:tcW w:w="521" w:type="dxa"/>
            <w:vMerge w:val="restart"/>
            <w:shd w:val="clear" w:color="auto" w:fill="auto"/>
          </w:tcPr>
          <w:p w:rsidR="00FF7487" w:rsidRPr="00784D92" w:rsidRDefault="007E65EB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F7487"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FF7487" w:rsidRPr="00784D92" w:rsidRDefault="00D74B98" w:rsidP="00D74B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Опашка населенных пунктов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833B50">
        <w:trPr>
          <w:trHeight w:val="539"/>
        </w:trPr>
        <w:tc>
          <w:tcPr>
            <w:tcW w:w="521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7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94" w:type="dxa"/>
            <w:gridSpan w:val="3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FF7487" w:rsidRPr="00784D92" w:rsidTr="00833B50">
        <w:trPr>
          <w:gridAfter w:val="1"/>
          <w:wAfter w:w="28" w:type="dxa"/>
          <w:trHeight w:val="539"/>
        </w:trPr>
        <w:tc>
          <w:tcPr>
            <w:tcW w:w="521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897" w:type="dxa"/>
            <w:gridSpan w:val="13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3: </w:t>
            </w:r>
            <w:r w:rsidRPr="00784D9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Привлечение широких слоев населения сельского поселения к реализации мер по обеспечению пожарной безопасности</w:t>
            </w:r>
          </w:p>
        </w:tc>
      </w:tr>
      <w:tr w:rsidR="00FF7487" w:rsidRPr="00784D92" w:rsidTr="00326C3A">
        <w:trPr>
          <w:trHeight w:val="539"/>
        </w:trPr>
        <w:tc>
          <w:tcPr>
            <w:tcW w:w="521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предупреждающи</w:t>
            </w:r>
            <w:proofErr w:type="gramStart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х(</w:t>
            </w:r>
            <w:proofErr w:type="gramEnd"/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запрещающих) знаков, составление ПСД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326C3A">
        <w:trPr>
          <w:trHeight w:val="539"/>
        </w:trPr>
        <w:tc>
          <w:tcPr>
            <w:tcW w:w="521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F7487" w:rsidRPr="00784D92" w:rsidRDefault="00326C3A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64 000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F7487" w:rsidRPr="00784D92" w:rsidRDefault="00FB2B67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7487" w:rsidRPr="00784D92" w:rsidRDefault="00326C3A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FF7487" w:rsidRPr="00784D92" w:rsidRDefault="00326C3A" w:rsidP="00BC5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FF7487" w:rsidRPr="00784D92" w:rsidTr="00326C3A">
        <w:trPr>
          <w:trHeight w:val="539"/>
        </w:trPr>
        <w:tc>
          <w:tcPr>
            <w:tcW w:w="521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информационных табличек «Пожарный водоем»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3"/>
            <w:shd w:val="clear" w:color="auto" w:fill="auto"/>
          </w:tcPr>
          <w:p w:rsidR="00FF7487" w:rsidRPr="00784D92" w:rsidRDefault="00FB2B6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F7487" w:rsidRPr="00784D92" w:rsidRDefault="00FB2B6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:rsidR="00FF7487" w:rsidRPr="00784D92" w:rsidRDefault="00FB2B6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F7487" w:rsidRPr="00784D92" w:rsidTr="00326C3A">
        <w:trPr>
          <w:trHeight w:val="539"/>
        </w:trPr>
        <w:tc>
          <w:tcPr>
            <w:tcW w:w="521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FF7487" w:rsidRPr="00784D92" w:rsidRDefault="00326C3A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B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F7487" w:rsidRPr="00784D92" w:rsidRDefault="00FB2B6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B3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7487" w:rsidRPr="00784D92" w:rsidRDefault="00326C3A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7487"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FF7487" w:rsidRPr="00784D92" w:rsidRDefault="00326C3A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FF7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FF7487" w:rsidRPr="00784D92" w:rsidTr="00326C3A">
        <w:trPr>
          <w:trHeight w:val="539"/>
        </w:trPr>
        <w:tc>
          <w:tcPr>
            <w:tcW w:w="521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</w:t>
            </w:r>
          </w:p>
        </w:tc>
        <w:tc>
          <w:tcPr>
            <w:tcW w:w="1844" w:type="dxa"/>
            <w:gridSpan w:val="2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Покупка огнетушителей; ранцевых огнетушителей для тушения пожаров</w:t>
            </w:r>
            <w:r w:rsidR="00EC57C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пожарных рукавов.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«ТХС Администрации с.п. Ишня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F7487" w:rsidRPr="00784D92" w:rsidRDefault="00FF7487" w:rsidP="00326C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7487" w:rsidRPr="00784D92" w:rsidRDefault="00FF7487" w:rsidP="00326C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FF7487" w:rsidRPr="00784D92" w:rsidRDefault="00FF7487" w:rsidP="00326C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6C3A" w:rsidRPr="00784D92" w:rsidTr="00326C3A">
        <w:trPr>
          <w:trHeight w:val="539"/>
        </w:trPr>
        <w:tc>
          <w:tcPr>
            <w:tcW w:w="521" w:type="dxa"/>
            <w:vMerge/>
            <w:shd w:val="clear" w:color="auto" w:fill="auto"/>
          </w:tcPr>
          <w:p w:rsidR="00326C3A" w:rsidRPr="00784D92" w:rsidRDefault="00326C3A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shd w:val="clear" w:color="auto" w:fill="auto"/>
          </w:tcPr>
          <w:p w:rsidR="00326C3A" w:rsidRPr="00784D92" w:rsidRDefault="00326C3A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326C3A" w:rsidRPr="00784D92" w:rsidRDefault="00326C3A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326C3A" w:rsidRPr="00784D92" w:rsidRDefault="00326C3A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326C3A" w:rsidRPr="00784D92" w:rsidRDefault="00E6140F" w:rsidP="00326C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32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26C3A" w:rsidRPr="00784D92" w:rsidRDefault="00E6140F" w:rsidP="00326C3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26C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26C3A" w:rsidRDefault="00326C3A" w:rsidP="00326C3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D47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326C3A" w:rsidRDefault="00326C3A" w:rsidP="00326C3A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D47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</w:tr>
      <w:tr w:rsidR="00FF7487" w:rsidRPr="00784D92" w:rsidTr="00326C3A">
        <w:trPr>
          <w:trHeight w:val="539"/>
        </w:trPr>
        <w:tc>
          <w:tcPr>
            <w:tcW w:w="521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4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12" w:type="dxa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gridSpan w:val="2"/>
            <w:shd w:val="clear" w:color="auto" w:fill="auto"/>
          </w:tcPr>
          <w:p w:rsidR="00FF7487" w:rsidRPr="00784D92" w:rsidRDefault="00FF7487" w:rsidP="00784D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:rsidR="00FF7487" w:rsidRPr="00784D92" w:rsidRDefault="00326C3A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  <w:r w:rsidR="00433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0 000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FF7487" w:rsidRPr="00784D92" w:rsidRDefault="00326C3A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290 </w:t>
            </w:r>
            <w:r w:rsidR="004336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F7487" w:rsidRPr="00784D92" w:rsidRDefault="0043364D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FF7487" w:rsidRPr="00784D92" w:rsidRDefault="0043364D" w:rsidP="00784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</w:tr>
    </w:tbl>
    <w:p w:rsidR="00E16C24" w:rsidRPr="00E16C24" w:rsidRDefault="00E16C24" w:rsidP="00E16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E16C24" w:rsidRPr="00E16C24" w:rsidRDefault="00E16C24" w:rsidP="00D74B9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Pr="00E16C24"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t xml:space="preserve">. </w:t>
      </w:r>
      <w:r w:rsidRPr="00E16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Сведения о распределении объёмов и источников финансирования по </w:t>
      </w: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годам.</w:t>
      </w: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Общая сумма затрат на реализацию мероприятий Программы составляет </w:t>
      </w:r>
      <w:r w:rsidRPr="00784D92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</w:t>
      </w:r>
      <w:r w:rsidR="00326C3A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49</w:t>
      </w:r>
      <w:r w:rsidR="0043364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0</w:t>
      </w:r>
      <w:r w:rsidR="00BC5111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 00,00 </w:t>
      </w: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рублей.</w:t>
      </w: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Источник финансирования программы – местный бюджет.</w:t>
      </w: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4D92" w:rsidRPr="00784D92" w:rsidRDefault="00784D92" w:rsidP="00784D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>Реализа</w:t>
      </w:r>
      <w:r w:rsidR="0043364D">
        <w:rPr>
          <w:rFonts w:ascii="Times New Roman" w:eastAsia="Times New Roman" w:hAnsi="Times New Roman" w:cs="Times New Roman"/>
          <w:sz w:val="28"/>
          <w:szCs w:val="20"/>
          <w:lang w:eastAsia="ru-RU"/>
        </w:rPr>
        <w:t>ция Программы планируется в 2024 – 2026</w:t>
      </w:r>
      <w:r w:rsidRPr="00784D9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годах. </w:t>
      </w:r>
    </w:p>
    <w:p w:rsidR="00784D92" w:rsidRPr="00784D92" w:rsidRDefault="00326C3A" w:rsidP="00784D9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2024 год – 29</w:t>
      </w:r>
      <w:r w:rsidR="00BC5111">
        <w:rPr>
          <w:rFonts w:ascii="Times New Roman" w:eastAsia="Times New Roman" w:hAnsi="Times New Roman" w:cs="Times New Roman"/>
          <w:sz w:val="26"/>
          <w:szCs w:val="28"/>
          <w:lang w:eastAsia="ru-RU"/>
        </w:rPr>
        <w:t>0 000</w:t>
      </w:r>
      <w:r w:rsidR="00784D92" w:rsidRPr="00784D92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рублей.</w:t>
      </w:r>
    </w:p>
    <w:p w:rsidR="00784D92" w:rsidRPr="00784D92" w:rsidRDefault="0043364D" w:rsidP="00784D9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2025 год – 1</w:t>
      </w:r>
      <w:r w:rsidR="00D74B98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00 </w:t>
      </w:r>
      <w:r w:rsidR="00784D92" w:rsidRPr="00784D92">
        <w:rPr>
          <w:rFonts w:ascii="Times New Roman" w:eastAsia="Times New Roman" w:hAnsi="Times New Roman" w:cs="Times New Roman"/>
          <w:sz w:val="26"/>
          <w:szCs w:val="28"/>
          <w:lang w:eastAsia="ru-RU"/>
        </w:rPr>
        <w:t>000 рублей.</w:t>
      </w:r>
    </w:p>
    <w:p w:rsidR="00784D92" w:rsidRPr="00784D92" w:rsidRDefault="0043364D" w:rsidP="00784D9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2026</w:t>
      </w:r>
      <w:r w:rsidR="00D74B98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год – 100 000</w:t>
      </w:r>
      <w:r w:rsidR="00784D92" w:rsidRPr="00784D92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рублей.</w:t>
      </w:r>
    </w:p>
    <w:p w:rsidR="00784D92" w:rsidRPr="00784D92" w:rsidRDefault="00784D92" w:rsidP="00784D9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7. Управление программой и контроль над ходом её реализации.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реализацией Программы осуществляет Глава сельского поселения Ишня.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возложить на  директора МУ «ТХС Администрации с.п. Ишня».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МУ «ТХС Администрации с.п. Ишня» ежегодно до 1 февраля года, следующего </w:t>
      </w:r>
      <w:proofErr w:type="gramStart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готовит годовой отчет о реализации Программы и представляет его на рассмотрение Главы сельского поселения Ишня с заключением об оценке эффективности реализации Программы.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После окончания срока реализации Программы МУ «ТХС Администрации с.п. Ишня» представляет Главе сельского поселения на утверждение не позднее 10 февраля года, следующего за последним годом реализации Программы, итоговый отчет о ее реализации.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Годовой отчет о реализации Программы должен содержать: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а)  аналитическую записку, в которой указываются: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степень достижения запланированных результатов и намеченных целей Программы;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достигнутые в отчетном периоде измеримые результаты;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общий объем фактически произведенных расходов;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оценка эффективности реализации Программы;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б) таблицу, в которой указываются: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данные об использовании средств бюджета сельского поселения Ишня;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по мероприятиям, не завершенным в утвержденные сроки – причины их невыполнения и предложения по дальнейшей реализации.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E16C24" w:rsidRPr="00E16C24" w:rsidRDefault="00E16C24" w:rsidP="00E16C24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Годовой отчет о реализации Программы представляется по форме согласно приложениям № 1.</w:t>
      </w:r>
    </w:p>
    <w:p w:rsidR="00E16C24" w:rsidRPr="00E16C24" w:rsidRDefault="00E16C24" w:rsidP="00E16C2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Оценка эффективности реализации муниципальной программы представляется по форме согласно приложениям № 2.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Управление реализацией Программы  возлагается на директора МУ «Транспортно-хозяйственная служба Администрации сельского поселения Ишня» </w:t>
      </w:r>
      <w:r w:rsidR="003957BD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Ложкина А.В</w:t>
      </w: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. 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Контроль над ходом реализации Программы осуществляется Главой сельского поселения Ишня и отделом по  финансам и экономике Администрации сельского поселения Ишня  в части целевого использования финансовых средств.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Текущий отчет о ходе исполнения Программы предоставляется  не позднее 1 декабря текущего года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8. Оценка эффективности реализации Программы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Реализация </w:t>
      </w:r>
      <w:proofErr w:type="gramStart"/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мероприятий, предусмотренных Программой позволит</w:t>
      </w:r>
      <w:proofErr w:type="gramEnd"/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:</w:t>
      </w:r>
    </w:p>
    <w:p w:rsidR="00E16C24" w:rsidRPr="00E16C24" w:rsidRDefault="002A138E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- сократи</w:t>
      </w:r>
      <w:r w:rsidR="00E16C24"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ть число случаев гибели людей и размер ущерба от пожаров;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- создать необходимые условия для повышения защищенности людей и имущества при возникновении пожаров и повышения активности населения;</w:t>
      </w:r>
    </w:p>
    <w:p w:rsidR="00E16C24" w:rsidRPr="00E16C24" w:rsidRDefault="00E16C24" w:rsidP="00E16C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0"/>
          <w:lang w:eastAsia="ru-RU"/>
        </w:rPr>
        <w:t>-  сократить время прибытия подразделений пожарной охраны к очагам возгорания и тушения пожаров.</w:t>
      </w:r>
    </w:p>
    <w:p w:rsidR="00E16C24" w:rsidRPr="00E16C24" w:rsidRDefault="00E16C24" w:rsidP="00E16C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ind w:right="8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442"/>
      <w:bookmarkEnd w:id="1"/>
    </w:p>
    <w:p w:rsidR="00E16C24" w:rsidRPr="00E16C24" w:rsidRDefault="00E16C24" w:rsidP="00E16C24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к </w:t>
      </w:r>
      <w:r w:rsidRPr="00E16C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 ПРОГРАММЕ</w:t>
      </w:r>
    </w:p>
    <w:p w:rsidR="00E16C24" w:rsidRPr="00E16C24" w:rsidRDefault="00E16C24" w:rsidP="00E16C24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« По</w:t>
      </w:r>
      <w:r w:rsidR="00D74B98">
        <w:rPr>
          <w:rFonts w:ascii="Times New Roman" w:eastAsia="Times New Roman" w:hAnsi="Times New Roman" w:cs="Times New Roman"/>
          <w:sz w:val="24"/>
          <w:szCs w:val="24"/>
          <w:lang w:eastAsia="ru-RU"/>
        </w:rPr>
        <w:t>жарная безопасность</w:t>
      </w:r>
      <w:r w:rsidR="00B3674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33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2024-2026</w:t>
      </w:r>
      <w:r w:rsidR="00B367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E16C24" w:rsidRPr="00E16C24" w:rsidRDefault="00E16C24" w:rsidP="00E16C24">
      <w:pPr>
        <w:tabs>
          <w:tab w:val="left" w:pos="218"/>
        </w:tabs>
        <w:spacing w:after="0" w:line="240" w:lineRule="auto"/>
        <w:ind w:left="720" w:right="-5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отчет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реализации </w:t>
      </w:r>
      <w:proofErr w:type="gramStart"/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</w:t>
      </w:r>
      <w:proofErr w:type="gramEnd"/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_________________ 20____ года</w:t>
      </w:r>
    </w:p>
    <w:p w:rsidR="00E16C24" w:rsidRPr="00E16C24" w:rsidRDefault="00E16C24" w:rsidP="00E16C24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1445"/>
        <w:gridCol w:w="1406"/>
        <w:gridCol w:w="1745"/>
        <w:gridCol w:w="1457"/>
        <w:gridCol w:w="1086"/>
        <w:gridCol w:w="1840"/>
      </w:tblGrid>
      <w:tr w:rsidR="00E16C24" w:rsidRPr="00E16C24" w:rsidTr="00FC70AC">
        <w:trPr>
          <w:trHeight w:val="704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N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7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14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proofErr w:type="gramStart"/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</w:t>
            </w:r>
            <w:proofErr w:type="gramEnd"/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ассигнований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20__год</w:t>
            </w:r>
          </w:p>
        </w:tc>
        <w:tc>
          <w:tcPr>
            <w:tcW w:w="10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Кассовый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Результативность </w:t>
            </w:r>
            <w:proofErr w:type="gramStart"/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проводимых</w:t>
            </w:r>
            <w:proofErr w:type="gramEnd"/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программных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279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    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543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C24" w:rsidRPr="00E16C24" w:rsidTr="00FC70AC">
        <w:trPr>
          <w:trHeight w:val="352"/>
        </w:trPr>
        <w:tc>
          <w:tcPr>
            <w:tcW w:w="4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 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источники     </w:t>
            </w: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структурного подразделения </w:t>
      </w: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сельского поселения Ишня                                                               __________________ Ф.И.О. (подпись)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0"/>
          <w:lang w:eastAsia="ru-RU"/>
        </w:rPr>
      </w:pPr>
    </w:p>
    <w:p w:rsid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</w:p>
    <w:p w:rsidR="00D74B98" w:rsidRPr="00E16C24" w:rsidRDefault="00D74B98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shd w:val="clear" w:color="auto" w:fill="FFFFFF"/>
        <w:spacing w:after="0" w:line="240" w:lineRule="auto"/>
        <w:ind w:left="45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Приложение 2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6C24" w:rsidRPr="00E16C24" w:rsidRDefault="00E16C24" w:rsidP="00E16C24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к </w:t>
      </w:r>
      <w:r w:rsidRPr="00E16C2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МУНИЦИПАЛЬНОЙ  ПРОГРАММЕ</w:t>
      </w:r>
    </w:p>
    <w:p w:rsidR="00E16C24" w:rsidRPr="00D74B98" w:rsidRDefault="00E16C24" w:rsidP="00D74B98">
      <w:pPr>
        <w:tabs>
          <w:tab w:val="left" w:pos="2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6C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«Пожарная безопасность</w:t>
      </w:r>
      <w:r w:rsidR="00B3674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3364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2024</w:t>
      </w:r>
      <w:r w:rsidRPr="00E16C24">
        <w:rPr>
          <w:rFonts w:ascii="Times New Roman" w:eastAsia="Times New Roman" w:hAnsi="Times New Roman" w:cs="Times New Roman"/>
          <w:sz w:val="20"/>
          <w:szCs w:val="20"/>
          <w:lang w:eastAsia="ru-RU"/>
        </w:rPr>
        <w:t>-202</w:t>
      </w:r>
      <w:r w:rsidR="0043364D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="00B367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</w:p>
    <w:p w:rsidR="00E16C24" w:rsidRPr="00E16C24" w:rsidRDefault="00E16C24" w:rsidP="00E16C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муниципальной программы)</w:t>
      </w:r>
    </w:p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16C24" w:rsidRPr="00E16C24" w:rsidRDefault="00E16C24" w:rsidP="00E16C2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 _________________ 20__ года</w:t>
      </w:r>
    </w:p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0" w:type="auto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6"/>
        <w:gridCol w:w="1405"/>
        <w:gridCol w:w="2048"/>
        <w:gridCol w:w="1726"/>
        <w:gridCol w:w="2065"/>
      </w:tblGrid>
      <w:tr w:rsidR="00E16C24" w:rsidRPr="00E16C24" w:rsidTr="00FC70AC">
        <w:trPr>
          <w:trHeight w:val="400"/>
        </w:trPr>
        <w:tc>
          <w:tcPr>
            <w:tcW w:w="2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Единица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5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E16C24" w:rsidRPr="00E16C24" w:rsidTr="00FC70AC">
        <w:trPr>
          <w:trHeight w:val="6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6C24" w:rsidRPr="00E16C24" w:rsidRDefault="00E16C24" w:rsidP="00E1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16C24" w:rsidRPr="00E16C24" w:rsidRDefault="00E16C24" w:rsidP="00E16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начало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муниципальной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По состоянию 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___________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Плановое</w:t>
            </w:r>
            <w:proofErr w:type="gramEnd"/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 концу реализации муниципальной программы</w:t>
            </w:r>
          </w:p>
        </w:tc>
      </w:tr>
      <w:tr w:rsidR="00E16C24" w:rsidRPr="00E16C24" w:rsidTr="00FC70AC">
        <w:trPr>
          <w:trHeight w:val="600"/>
        </w:trPr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Задачи, целевые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индикаторы  и</w:t>
            </w:r>
          </w:p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94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1                                                                   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1.1         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...       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94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2                                                                   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2.1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Индикатор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E16C24" w:rsidRPr="00E16C24" w:rsidTr="00FC70AC">
        <w:tc>
          <w:tcPr>
            <w:tcW w:w="2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...                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16C24" w:rsidRPr="00E16C24" w:rsidRDefault="00E16C24" w:rsidP="00E16C2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E16C24" w:rsidRPr="00E16C24" w:rsidRDefault="00E16C24" w:rsidP="00E16C2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C2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структурного подразделения </w:t>
      </w:r>
    </w:p>
    <w:p w:rsidR="00E16C24" w:rsidRPr="00E16C24" w:rsidRDefault="00E16C24" w:rsidP="00E16C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2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сельского поселения Ишня                                                                   __________________ Ф.И.О. (подпись)</w:t>
      </w:r>
    </w:p>
    <w:p w:rsidR="00FC70AC" w:rsidRDefault="00FC70AC"/>
    <w:sectPr w:rsidR="00FC7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63E42"/>
    <w:multiLevelType w:val="hybridMultilevel"/>
    <w:tmpl w:val="B14E9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11E64"/>
    <w:multiLevelType w:val="hybridMultilevel"/>
    <w:tmpl w:val="AB2071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1C584D"/>
    <w:multiLevelType w:val="hybridMultilevel"/>
    <w:tmpl w:val="B9DA6174"/>
    <w:lvl w:ilvl="0" w:tplc="B78C1C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C24"/>
    <w:rsid w:val="001D538D"/>
    <w:rsid w:val="002A138E"/>
    <w:rsid w:val="00326C3A"/>
    <w:rsid w:val="003957BD"/>
    <w:rsid w:val="0043364D"/>
    <w:rsid w:val="00440EA7"/>
    <w:rsid w:val="0046248E"/>
    <w:rsid w:val="00465D2F"/>
    <w:rsid w:val="005B3FBB"/>
    <w:rsid w:val="006463E4"/>
    <w:rsid w:val="00712BCE"/>
    <w:rsid w:val="00784D92"/>
    <w:rsid w:val="007E65EB"/>
    <w:rsid w:val="00833B50"/>
    <w:rsid w:val="008B2DDB"/>
    <w:rsid w:val="009A3129"/>
    <w:rsid w:val="00B36743"/>
    <w:rsid w:val="00BC5111"/>
    <w:rsid w:val="00D31962"/>
    <w:rsid w:val="00D74B98"/>
    <w:rsid w:val="00D80452"/>
    <w:rsid w:val="00DD232C"/>
    <w:rsid w:val="00E14CDC"/>
    <w:rsid w:val="00E16C24"/>
    <w:rsid w:val="00E225D9"/>
    <w:rsid w:val="00E6140F"/>
    <w:rsid w:val="00E67CD7"/>
    <w:rsid w:val="00EC57C3"/>
    <w:rsid w:val="00F83CC3"/>
    <w:rsid w:val="00FB2B67"/>
    <w:rsid w:val="00FC70AC"/>
    <w:rsid w:val="00FF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16C2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74B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51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6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E16C2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74B9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5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51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8265A-091A-466E-9B81-C3AB03B1A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1953</Words>
  <Characters>11133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26</cp:revision>
  <cp:lastPrinted>2024-02-19T07:01:00Z</cp:lastPrinted>
  <dcterms:created xsi:type="dcterms:W3CDTF">2019-11-08T06:17:00Z</dcterms:created>
  <dcterms:modified xsi:type="dcterms:W3CDTF">2024-03-12T11:02:00Z</dcterms:modified>
</cp:coreProperties>
</file>