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A8F" w:rsidRDefault="00B37A8F" w:rsidP="00B37A8F">
      <w:pPr>
        <w:tabs>
          <w:tab w:val="left" w:pos="2834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32"/>
          <w:szCs w:val="24"/>
          <w:lang w:eastAsia="ru-RU"/>
        </w:rPr>
        <w:t>АДМИНИСТРАЦИЯ</w:t>
      </w:r>
    </w:p>
    <w:p w:rsidR="00B37A8F" w:rsidRDefault="00B37A8F" w:rsidP="00B37A8F">
      <w:pPr>
        <w:tabs>
          <w:tab w:val="left" w:pos="2834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32"/>
          <w:szCs w:val="24"/>
          <w:lang w:eastAsia="ru-RU"/>
        </w:rPr>
        <w:t>СЕЛЬСКОГО ПОСЕЛЕНИЯ ИШНЯ</w:t>
      </w:r>
    </w:p>
    <w:p w:rsidR="00B37A8F" w:rsidRDefault="00B37A8F" w:rsidP="00B37A8F">
      <w:pPr>
        <w:spacing w:after="0" w:line="240" w:lineRule="auto"/>
        <w:jc w:val="center"/>
        <w:rPr>
          <w:rFonts w:ascii="Times New Roman" w:eastAsia="Times New Roman" w:hAnsi="Times New Roman"/>
          <w:sz w:val="28"/>
          <w:lang w:eastAsia="ru-RU"/>
        </w:rPr>
      </w:pPr>
    </w:p>
    <w:p w:rsidR="00B37A8F" w:rsidRDefault="00B37A8F" w:rsidP="00B37A8F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ПОСТАНОВЛЕНИЕ</w:t>
      </w:r>
    </w:p>
    <w:p w:rsidR="00B37A8F" w:rsidRDefault="00B37A8F" w:rsidP="00B37A8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37A8F" w:rsidRDefault="00B37A8F" w:rsidP="00B37A8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37A8F" w:rsidRDefault="008F303C" w:rsidP="00B37A8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    22</w:t>
      </w:r>
      <w:r w:rsidR="00B37A8F">
        <w:rPr>
          <w:rFonts w:ascii="Times New Roman" w:eastAsia="Times New Roman" w:hAnsi="Times New Roman"/>
          <w:sz w:val="28"/>
          <w:szCs w:val="28"/>
          <w:lang w:eastAsia="ru-RU"/>
        </w:rPr>
        <w:t xml:space="preserve">.03.2024                                                            №  </w:t>
      </w:r>
      <w:r w:rsidR="00550E30">
        <w:rPr>
          <w:rFonts w:ascii="Times New Roman" w:eastAsia="Times New Roman" w:hAnsi="Times New Roman"/>
          <w:sz w:val="28"/>
          <w:szCs w:val="28"/>
          <w:lang w:eastAsia="ru-RU"/>
        </w:rPr>
        <w:t>44</w:t>
      </w:r>
    </w:p>
    <w:p w:rsidR="00B37A8F" w:rsidRDefault="00B37A8F" w:rsidP="00B37A8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р.п. Ишня</w:t>
      </w:r>
    </w:p>
    <w:p w:rsidR="00B37A8F" w:rsidRDefault="00B37A8F" w:rsidP="00B37A8F">
      <w:pPr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B37A8F" w:rsidRDefault="00B37A8F" w:rsidP="00B37A8F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 положениями Жилищного кодекса Российской Федерации, законом Ярославской области от 28.06.2013 № 32-з «Об отдельных вопросах организации проведения капитального ремонта общего имущества в многоквартирных домах на территории Ярославской области», постановления правительства Ярославской области от 22.09.2017 № 721-п «Об утверждении Порядка принятия решения о проведении капитального ремонта общего имущества в многоквартирном доме в случае возникновения аварии, иных чрезвычайных ситуаций природного или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техногенного характера», на основании постановления администрации Ростовского муниципального района </w:t>
      </w:r>
      <w:r w:rsidR="008F303C" w:rsidRPr="008F303C">
        <w:rPr>
          <w:rFonts w:ascii="Times New Roman" w:eastAsia="Times New Roman" w:hAnsi="Times New Roman"/>
          <w:sz w:val="28"/>
          <w:szCs w:val="28"/>
          <w:lang w:eastAsia="ru-RU"/>
        </w:rPr>
        <w:t>от 22.03.2024 № 594</w:t>
      </w:r>
      <w:r w:rsidRPr="008F303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F303C">
        <w:rPr>
          <w:rFonts w:ascii="Times New Roman" w:eastAsia="Times New Roman" w:hAnsi="Times New Roman"/>
          <w:sz w:val="28"/>
          <w:szCs w:val="28"/>
          <w:lang w:eastAsia="ru-RU"/>
        </w:rPr>
        <w:t>«О внесении изменений в постановление администрации Ростовского муниципального района от 29.02.2024 № 413 «О введении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режима функционирования «Чрезвычайная ситуация» для Ростовского звена территориальной подсистемы РСЧС Ярославской области» и в связи с чрезвычайной ситуацией, произошедшей в 17 часов 05 минут по Московскому времени 11.03.2024, в виде обрушения шахты вентиляционного канала</w:t>
      </w:r>
      <w:proofErr w:type="gramEnd"/>
      <w:r w:rsidR="00E433C1">
        <w:rPr>
          <w:rFonts w:ascii="Times New Roman" w:eastAsia="Times New Roman" w:hAnsi="Times New Roman"/>
          <w:sz w:val="28"/>
          <w:szCs w:val="28"/>
          <w:lang w:eastAsia="ru-RU"/>
        </w:rPr>
        <w:t xml:space="preserve"> и кровельного материала на многоквартирном доме по адресу: Ярославская область, Ростовский район, д. </w:t>
      </w:r>
      <w:proofErr w:type="spellStart"/>
      <w:r w:rsidR="00E433C1">
        <w:rPr>
          <w:rFonts w:ascii="Times New Roman" w:eastAsia="Times New Roman" w:hAnsi="Times New Roman"/>
          <w:sz w:val="28"/>
          <w:szCs w:val="28"/>
          <w:lang w:eastAsia="ru-RU"/>
        </w:rPr>
        <w:t>Судино</w:t>
      </w:r>
      <w:proofErr w:type="spellEnd"/>
      <w:r w:rsidR="00E433C1">
        <w:rPr>
          <w:rFonts w:ascii="Times New Roman" w:eastAsia="Times New Roman" w:hAnsi="Times New Roman"/>
          <w:sz w:val="28"/>
          <w:szCs w:val="28"/>
          <w:lang w:eastAsia="ru-RU"/>
        </w:rPr>
        <w:t>, д. 18, Администрация сельского поселения Ишня ПОСТАНОВЛЯЕТ:</w:t>
      </w:r>
    </w:p>
    <w:p w:rsidR="00E433C1" w:rsidRDefault="00E433C1" w:rsidP="00B37A8F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1.Утвердить в соответствии с перечнем услуг и (или) работ по капитальному ремонту общего имущества в многоквартирном доме, установленном п. 1 ст. 166 ЖК РФ необходимость проведения капитального ремонта всей крыши дома по адресу: Ярославская область, Ростовский район, д.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Судино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, д. 18.</w:t>
      </w:r>
    </w:p>
    <w:p w:rsidR="00E433C1" w:rsidRDefault="00E433C1" w:rsidP="00B37A8F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2.Утвердить в соответствии с п. 4 ст. 190 ЖК РФ и приложением к постановлению правительства Ярославской области от 30.07.2019 № 537-п «Об утверждении предельной стоимости капитального ремонта общего имущества в многоквартирных домах» предельную стоимость работ по капитальному ремонту крыши дома, имеющей скатную конструкцию, кровельный материал в виде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металлочерепицы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или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профлиста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площадь 815,28 кв. м в размере</w:t>
      </w:r>
      <w:r w:rsidR="00A83E2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524 241,35 рублей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для разработки проектно-сметной документации и 8 737 355,76 рублей для строительно-монтажных работ.</w:t>
      </w:r>
    </w:p>
    <w:p w:rsidR="00E433C1" w:rsidRDefault="00E433C1" w:rsidP="00B37A8F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ab/>
        <w:t>3.Постановление разместить на официальном сайте Администрации сельского поселения Ишня.</w:t>
      </w:r>
    </w:p>
    <w:p w:rsidR="00E433C1" w:rsidRDefault="00E433C1" w:rsidP="00B37A8F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4.Постановление вступает в силу с момента подписания.</w:t>
      </w:r>
    </w:p>
    <w:p w:rsidR="00E433C1" w:rsidRDefault="00E433C1" w:rsidP="00B37A8F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433C1" w:rsidRDefault="00E433C1" w:rsidP="00B37A8F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433C1" w:rsidRDefault="00E433C1" w:rsidP="00B37A8F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Глава сельского поселения Ишня                                   А.В. Ложкин</w:t>
      </w:r>
    </w:p>
    <w:p w:rsidR="00B37A8F" w:rsidRDefault="00B37A8F" w:rsidP="00B37A8F">
      <w:pPr>
        <w:jc w:val="both"/>
      </w:pPr>
    </w:p>
    <w:sectPr w:rsidR="00B37A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A8F"/>
    <w:rsid w:val="00306536"/>
    <w:rsid w:val="00550E30"/>
    <w:rsid w:val="008F303C"/>
    <w:rsid w:val="00A83E2C"/>
    <w:rsid w:val="00B37A8F"/>
    <w:rsid w:val="00E433C1"/>
    <w:rsid w:val="00F15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A8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A8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557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357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5</cp:revision>
  <cp:lastPrinted>2024-03-22T07:56:00Z</cp:lastPrinted>
  <dcterms:created xsi:type="dcterms:W3CDTF">2024-03-19T05:12:00Z</dcterms:created>
  <dcterms:modified xsi:type="dcterms:W3CDTF">2024-03-25T05:30:00Z</dcterms:modified>
</cp:coreProperties>
</file>