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E4" w:rsidRPr="00AA2DE4" w:rsidRDefault="00766585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</w:t>
      </w:r>
      <w:r w:rsidR="00AA2DE4" w:rsidRPr="00AA2DE4">
        <w:rPr>
          <w:sz w:val="32"/>
        </w:rPr>
        <w:t>АДМИНИСТРАЦИЯ</w:t>
      </w:r>
    </w:p>
    <w:p w:rsidR="00AA2DE4" w:rsidRPr="00AA2DE4" w:rsidRDefault="00AA2DE4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AA2DE4" w:rsidRPr="00AA2DE4" w:rsidRDefault="00AA2DE4" w:rsidP="00AA2DE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2DE4" w:rsidRPr="00AA2DE4" w:rsidRDefault="00AA2DE4" w:rsidP="00AA2DE4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AA2DE4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940590">
        <w:rPr>
          <w:rFonts w:ascii="Times New Roman" w:hAnsi="Times New Roman"/>
          <w:sz w:val="28"/>
          <w:szCs w:val="28"/>
        </w:rPr>
        <w:t>12.03.2019</w:t>
      </w:r>
      <w:r w:rsidR="001E17CD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№  </w:t>
      </w:r>
      <w:r w:rsidR="00940590">
        <w:rPr>
          <w:rFonts w:ascii="Times New Roman" w:hAnsi="Times New Roman"/>
          <w:sz w:val="28"/>
          <w:szCs w:val="28"/>
        </w:rPr>
        <w:t>49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>. Ишня</w:t>
      </w:r>
    </w:p>
    <w:p w:rsidR="00AA2DE4" w:rsidRPr="008438CC" w:rsidRDefault="00AA2DE4" w:rsidP="00AA2DE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587B03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Об утверждении му</w:t>
      </w:r>
      <w:r>
        <w:rPr>
          <w:rFonts w:ascii="Times New Roman" w:hAnsi="Times New Roman"/>
          <w:sz w:val="28"/>
          <w:szCs w:val="28"/>
        </w:rPr>
        <w:t>ниципальной програ</w:t>
      </w:r>
      <w:r w:rsidR="001E17CD">
        <w:rPr>
          <w:rFonts w:ascii="Times New Roman" w:hAnsi="Times New Roman"/>
          <w:sz w:val="28"/>
          <w:szCs w:val="28"/>
        </w:rPr>
        <w:t>ммы «</w:t>
      </w:r>
      <w:r w:rsidR="001E17CD" w:rsidRPr="00A24C2B">
        <w:rPr>
          <w:rFonts w:ascii="Times New Roman" w:hAnsi="Times New Roman"/>
          <w:sz w:val="28"/>
          <w:szCs w:val="28"/>
        </w:rPr>
        <w:t>Благоустройство территории</w:t>
      </w:r>
      <w:r w:rsidR="00A24C2B" w:rsidRPr="00A24C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</w:t>
      </w:r>
      <w:r w:rsidRPr="008438CC">
        <w:rPr>
          <w:rFonts w:ascii="Times New Roman" w:hAnsi="Times New Roman"/>
          <w:sz w:val="28"/>
          <w:szCs w:val="28"/>
        </w:rPr>
        <w:t xml:space="preserve"> на 201</w:t>
      </w:r>
      <w:r w:rsidR="001E17CD">
        <w:rPr>
          <w:rFonts w:ascii="Times New Roman" w:hAnsi="Times New Roman"/>
          <w:sz w:val="28"/>
          <w:szCs w:val="28"/>
        </w:rPr>
        <w:t>9-2021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A2DE4" w:rsidRDefault="00AA2DE4" w:rsidP="00902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в целях </w:t>
      </w:r>
      <w:r w:rsidRPr="00633EC4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</w:t>
      </w:r>
      <w:r w:rsidRPr="008438CC">
        <w:rPr>
          <w:rFonts w:ascii="Times New Roman" w:hAnsi="Times New Roman"/>
          <w:sz w:val="28"/>
          <w:szCs w:val="28"/>
        </w:rPr>
        <w:t>сельского поселения Ишня,</w:t>
      </w:r>
      <w:r w:rsidR="009028C5" w:rsidRPr="009028C5">
        <w:rPr>
          <w:rFonts w:ascii="Times New Roman" w:hAnsi="Times New Roman"/>
          <w:sz w:val="28"/>
          <w:szCs w:val="28"/>
        </w:rPr>
        <w:t xml:space="preserve"> </w:t>
      </w:r>
      <w:r w:rsidR="009028C5" w:rsidRPr="000C06EF">
        <w:rPr>
          <w:rFonts w:ascii="Times New Roman" w:hAnsi="Times New Roman"/>
          <w:sz w:val="28"/>
          <w:szCs w:val="28"/>
        </w:rPr>
        <w:t>руководствуясь Уставом сельского  поселения  Ишня</w:t>
      </w:r>
      <w:r w:rsidR="009028C5">
        <w:rPr>
          <w:rFonts w:ascii="Times New Roman" w:hAnsi="Times New Roman"/>
          <w:sz w:val="28"/>
          <w:szCs w:val="28"/>
        </w:rPr>
        <w:t xml:space="preserve">, </w:t>
      </w:r>
      <w:r w:rsidRPr="008438CC">
        <w:rPr>
          <w:rFonts w:ascii="Times New Roman" w:hAnsi="Times New Roman"/>
          <w:sz w:val="28"/>
          <w:szCs w:val="28"/>
        </w:rPr>
        <w:t xml:space="preserve">Администрация сельского поселения Ишня   </w:t>
      </w:r>
      <w:proofErr w:type="gramStart"/>
      <w:r w:rsidRPr="006D56C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D56C2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8438CC">
        <w:rPr>
          <w:rFonts w:ascii="Times New Roman" w:hAnsi="Times New Roman"/>
          <w:sz w:val="28"/>
          <w:szCs w:val="28"/>
        </w:rPr>
        <w:t>:</w:t>
      </w:r>
    </w:p>
    <w:p w:rsidR="00AA2DE4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1. Утве</w:t>
      </w:r>
      <w:r w:rsidR="00B83D84">
        <w:rPr>
          <w:rFonts w:ascii="Times New Roman" w:hAnsi="Times New Roman"/>
          <w:sz w:val="28"/>
          <w:szCs w:val="28"/>
        </w:rPr>
        <w:t>рдить муниципальную программу «</w:t>
      </w:r>
      <w:r>
        <w:rPr>
          <w:rFonts w:ascii="Times New Roman" w:hAnsi="Times New Roman"/>
          <w:sz w:val="28"/>
          <w:szCs w:val="28"/>
        </w:rPr>
        <w:t>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Ишня на 201</w:t>
      </w:r>
      <w:r w:rsidR="001E17CD">
        <w:rPr>
          <w:rFonts w:ascii="Times New Roman" w:hAnsi="Times New Roman"/>
          <w:sz w:val="28"/>
          <w:szCs w:val="28"/>
        </w:rPr>
        <w:t>9-2021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9028C5">
        <w:rPr>
          <w:rFonts w:ascii="Times New Roman" w:hAnsi="Times New Roman"/>
          <w:sz w:val="28"/>
          <w:szCs w:val="28"/>
        </w:rPr>
        <w:t>.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Default="00AA2DE4" w:rsidP="00AA2DE4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="009028C5"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 w:rsidR="009028C5" w:rsidRPr="0050224D">
        <w:rPr>
          <w:sz w:val="28"/>
          <w:szCs w:val="28"/>
        </w:rPr>
        <w:t>www</w:t>
      </w:r>
      <w:proofErr w:type="spellEnd"/>
      <w:r w:rsidR="009028C5" w:rsidRPr="0050224D">
        <w:rPr>
          <w:sz w:val="28"/>
          <w:szCs w:val="28"/>
        </w:rPr>
        <w:t>.</w:t>
      </w:r>
      <w:r w:rsidR="009028C5" w:rsidRPr="0050224D">
        <w:rPr>
          <w:sz w:val="28"/>
          <w:szCs w:val="28"/>
          <w:lang w:val="en-US"/>
        </w:rPr>
        <w:t>I</w:t>
      </w:r>
      <w:r w:rsidR="009028C5" w:rsidRPr="0050224D">
        <w:rPr>
          <w:sz w:val="28"/>
          <w:szCs w:val="28"/>
        </w:rPr>
        <w:t>shnya.ru</w:t>
      </w:r>
      <w:r w:rsidR="009028C5"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AA2DE4" w:rsidRPr="001B1B6C" w:rsidRDefault="00AA2DE4" w:rsidP="00AA2DE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 w:rsidR="009028C5">
        <w:rPr>
          <w:iCs/>
          <w:sz w:val="28"/>
          <w:szCs w:val="28"/>
        </w:rPr>
        <w:t xml:space="preserve">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="009028C5" w:rsidRPr="00FB737F">
        <w:rPr>
          <w:sz w:val="28"/>
          <w:szCs w:val="28"/>
        </w:rPr>
        <w:t>силу с момента публикации</w:t>
      </w:r>
      <w:r w:rsidR="009028C5">
        <w:rPr>
          <w:sz w:val="28"/>
          <w:szCs w:val="28"/>
        </w:rPr>
        <w:t>.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>за</w:t>
      </w:r>
      <w:proofErr w:type="gramEnd"/>
      <w:r w:rsidRPr="008438C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</w:t>
      </w:r>
      <w:r w:rsidR="001E17CD">
        <w:rPr>
          <w:rFonts w:ascii="Times New Roman" w:hAnsi="Times New Roman"/>
          <w:sz w:val="28"/>
          <w:szCs w:val="28"/>
        </w:rPr>
        <w:t xml:space="preserve">директора МУ «ТХС Администрации </w:t>
      </w:r>
      <w:proofErr w:type="spellStart"/>
      <w:r w:rsidR="001E17CD">
        <w:rPr>
          <w:rFonts w:ascii="Times New Roman" w:hAnsi="Times New Roman"/>
          <w:sz w:val="28"/>
          <w:szCs w:val="28"/>
        </w:rPr>
        <w:t>с.п</w:t>
      </w:r>
      <w:proofErr w:type="spellEnd"/>
      <w:r w:rsidR="001E17CD">
        <w:rPr>
          <w:rFonts w:ascii="Times New Roman" w:hAnsi="Times New Roman"/>
          <w:sz w:val="28"/>
          <w:szCs w:val="28"/>
        </w:rPr>
        <w:t xml:space="preserve">. Ишня» </w:t>
      </w:r>
      <w:r w:rsidR="009028C5">
        <w:rPr>
          <w:rFonts w:ascii="Times New Roman" w:hAnsi="Times New Roman"/>
          <w:sz w:val="28"/>
          <w:szCs w:val="28"/>
        </w:rPr>
        <w:t xml:space="preserve"> </w:t>
      </w:r>
      <w:r w:rsidR="003E308F">
        <w:rPr>
          <w:rFonts w:ascii="Times New Roman" w:hAnsi="Times New Roman"/>
          <w:sz w:val="28"/>
          <w:szCs w:val="28"/>
        </w:rPr>
        <w:t>Ложкина А.В.</w:t>
      </w: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587B03" w:rsidRDefault="00587B03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AA2DE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1E17CD" w:rsidRDefault="001E17CD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9028C5" w:rsidRDefault="009028C5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B96A85" w:rsidRPr="0063196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>Постановлением Администрации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 xml:space="preserve">сельского поселения Ишня 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firstLine="6"/>
        <w:jc w:val="left"/>
        <w:rPr>
          <w:sz w:val="28"/>
        </w:rPr>
      </w:pPr>
      <w:r w:rsidRPr="00631964">
        <w:rPr>
          <w:sz w:val="28"/>
        </w:rPr>
        <w:t xml:space="preserve">от  </w:t>
      </w:r>
      <w:r w:rsidR="00940590">
        <w:rPr>
          <w:sz w:val="28"/>
        </w:rPr>
        <w:t xml:space="preserve">12.03.2019                </w:t>
      </w:r>
      <w:r w:rsidRPr="00631964">
        <w:rPr>
          <w:sz w:val="28"/>
        </w:rPr>
        <w:t xml:space="preserve"> №</w:t>
      </w:r>
      <w:r w:rsidR="00940590">
        <w:rPr>
          <w:sz w:val="28"/>
        </w:rPr>
        <w:t xml:space="preserve"> 49</w:t>
      </w:r>
      <w:bookmarkStart w:id="0" w:name="_GoBack"/>
      <w:bookmarkEnd w:id="0"/>
    </w:p>
    <w:p w:rsidR="00B96A85" w:rsidRPr="00631964" w:rsidRDefault="00B96A85" w:rsidP="00631964">
      <w:pPr>
        <w:pStyle w:val="FR1"/>
        <w:widowControl/>
        <w:spacing w:before="0" w:line="360" w:lineRule="auto"/>
        <w:jc w:val="left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 xml:space="preserve"> МУНИЦИПАЛЬНАЯ  ПРОГРАММА</w:t>
      </w:r>
    </w:p>
    <w:p w:rsidR="00B96A85" w:rsidRDefault="001E17CD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«</w:t>
      </w:r>
      <w:r w:rsidRPr="00A24C2B">
        <w:rPr>
          <w:b/>
          <w:sz w:val="36"/>
        </w:rPr>
        <w:t>БЛАГОУСТРОЙСТВО ТЕРРИТОРИИ</w:t>
      </w:r>
      <w:r w:rsidR="00A24C2B">
        <w:rPr>
          <w:b/>
          <w:sz w:val="36"/>
        </w:rPr>
        <w:t>»</w:t>
      </w:r>
    </w:p>
    <w:p w:rsidR="00B96A85" w:rsidRDefault="00B96A85" w:rsidP="001E17CD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СЕЛЬСКОГО ПОСЕЛЕНИЯ ИШНЯ</w:t>
      </w:r>
    </w:p>
    <w:p w:rsidR="00B96A85" w:rsidRPr="001E17CD" w:rsidRDefault="00B96A85" w:rsidP="00631964">
      <w:pPr>
        <w:pStyle w:val="FR1"/>
        <w:widowControl/>
        <w:spacing w:before="0" w:line="240" w:lineRule="atLeast"/>
        <w:rPr>
          <w:sz w:val="40"/>
          <w:szCs w:val="40"/>
        </w:rPr>
      </w:pPr>
      <w:r w:rsidRPr="001E17CD">
        <w:rPr>
          <w:sz w:val="40"/>
          <w:szCs w:val="40"/>
        </w:rPr>
        <w:t xml:space="preserve"> на 201</w:t>
      </w:r>
      <w:r w:rsidR="001E17CD" w:rsidRPr="001E17CD">
        <w:rPr>
          <w:sz w:val="40"/>
          <w:szCs w:val="40"/>
        </w:rPr>
        <w:t>9-2021</w:t>
      </w:r>
      <w:r w:rsidRPr="001E17CD">
        <w:rPr>
          <w:sz w:val="40"/>
          <w:szCs w:val="40"/>
        </w:rPr>
        <w:t xml:space="preserve"> годы</w:t>
      </w:r>
    </w:p>
    <w:p w:rsidR="00B96A85" w:rsidRDefault="00B96A85" w:rsidP="00631964">
      <w:pPr>
        <w:pStyle w:val="FR1"/>
        <w:widowControl/>
        <w:spacing w:before="0" w:line="240" w:lineRule="auto"/>
        <w:rPr>
          <w:sz w:val="36"/>
        </w:rPr>
      </w:pPr>
    </w:p>
    <w:p w:rsidR="00B96A85" w:rsidRDefault="00B96A85" w:rsidP="00631964">
      <w:pPr>
        <w:pStyle w:val="FR1"/>
        <w:widowControl/>
        <w:tabs>
          <w:tab w:val="left" w:pos="4820"/>
        </w:tabs>
        <w:spacing w:before="0" w:line="24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uto"/>
        <w:rPr>
          <w:sz w:val="28"/>
        </w:rPr>
      </w:pPr>
    </w:p>
    <w:p w:rsidR="00B96A85" w:rsidRDefault="00B96A85" w:rsidP="00631964">
      <w:pPr>
        <w:pStyle w:val="1"/>
      </w:pPr>
    </w:p>
    <w:p w:rsidR="00B96A85" w:rsidRDefault="00B96A85" w:rsidP="00631964">
      <w:pPr>
        <w:pStyle w:val="1"/>
      </w:pPr>
    </w:p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1E17CD" w:rsidRDefault="001E17CD" w:rsidP="00631964"/>
    <w:p w:rsidR="00B96A85" w:rsidRDefault="00B96A85" w:rsidP="00631964"/>
    <w:p w:rsidR="00B96A85" w:rsidRPr="00631964" w:rsidRDefault="00B96A85" w:rsidP="00631964">
      <w:pPr>
        <w:jc w:val="center"/>
        <w:rPr>
          <w:rFonts w:ascii="Times New Roman" w:hAnsi="Times New Roman"/>
          <w:sz w:val="28"/>
          <w:szCs w:val="28"/>
        </w:rPr>
      </w:pPr>
      <w:r w:rsidRPr="00631964">
        <w:rPr>
          <w:rFonts w:ascii="Times New Roman" w:hAnsi="Times New Roman"/>
          <w:sz w:val="28"/>
          <w:szCs w:val="28"/>
        </w:rPr>
        <w:t>201</w:t>
      </w:r>
      <w:r w:rsidR="001E17CD">
        <w:rPr>
          <w:rFonts w:ascii="Times New Roman" w:hAnsi="Times New Roman"/>
          <w:sz w:val="28"/>
          <w:szCs w:val="28"/>
        </w:rPr>
        <w:t>9</w:t>
      </w:r>
      <w:r w:rsidRPr="00631964">
        <w:rPr>
          <w:rFonts w:ascii="Times New Roman" w:hAnsi="Times New Roman"/>
          <w:sz w:val="28"/>
          <w:szCs w:val="28"/>
        </w:rPr>
        <w:t xml:space="preserve"> год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lastRenderedPageBreak/>
        <w:t xml:space="preserve">Муниципальная программа 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>«</w:t>
      </w:r>
      <w:r w:rsidRPr="00A24C2B">
        <w:rPr>
          <w:rFonts w:ascii="Times New Roman" w:hAnsi="Times New Roman"/>
          <w:b/>
          <w:caps/>
          <w:sz w:val="28"/>
          <w:szCs w:val="28"/>
        </w:rPr>
        <w:t>Благоустройство территории</w:t>
      </w:r>
      <w:r w:rsidR="00A24C2B">
        <w:rPr>
          <w:rFonts w:ascii="Times New Roman" w:hAnsi="Times New Roman"/>
          <w:b/>
          <w:caps/>
          <w:sz w:val="28"/>
          <w:szCs w:val="28"/>
        </w:rPr>
        <w:t>»</w:t>
      </w:r>
      <w:r w:rsidRPr="00633EC4">
        <w:rPr>
          <w:rFonts w:ascii="Times New Roman" w:hAnsi="Times New Roman"/>
          <w:b/>
          <w:caps/>
          <w:sz w:val="28"/>
          <w:szCs w:val="28"/>
        </w:rPr>
        <w:t xml:space="preserve"> сельского поселения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Ишня на 201</w:t>
      </w:r>
      <w:r w:rsidR="001E17CD">
        <w:rPr>
          <w:rFonts w:ascii="Times New Roman" w:hAnsi="Times New Roman"/>
          <w:b/>
          <w:caps/>
          <w:sz w:val="28"/>
          <w:szCs w:val="28"/>
        </w:rPr>
        <w:t>9-2021</w:t>
      </w:r>
      <w:r w:rsidRPr="00633EC4">
        <w:rPr>
          <w:rFonts w:ascii="Times New Roman" w:hAnsi="Times New Roman"/>
          <w:b/>
          <w:caps/>
          <w:sz w:val="28"/>
          <w:szCs w:val="28"/>
        </w:rPr>
        <w:t xml:space="preserve"> годы</w:t>
      </w: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муниципальная программа «Благоустройство </w:t>
            </w:r>
            <w:r w:rsidRPr="00A24C2B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A24C2B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1E17CD">
              <w:rPr>
                <w:rFonts w:ascii="Times New Roman" w:hAnsi="Times New Roman"/>
                <w:sz w:val="28"/>
                <w:szCs w:val="28"/>
              </w:rPr>
              <w:t>9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 w:rsidR="001E17CD">
              <w:rPr>
                <w:rFonts w:ascii="Times New Roman" w:hAnsi="Times New Roman"/>
                <w:sz w:val="28"/>
                <w:szCs w:val="28"/>
              </w:rPr>
              <w:t>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(далее – «Программа»)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F92736" w:rsidRDefault="00F92736" w:rsidP="00F9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C2B">
              <w:rPr>
                <w:rFonts w:ascii="Times New Roman" w:hAnsi="Times New Roman"/>
                <w:sz w:val="28"/>
                <w:szCs w:val="28"/>
              </w:rPr>
              <w:t xml:space="preserve">- государственная </w:t>
            </w:r>
            <w:hyperlink r:id="rId6" w:history="1">
              <w:proofErr w:type="gramStart"/>
              <w:r w:rsidRPr="00A24C2B">
                <w:rPr>
                  <w:rFonts w:ascii="Times New Roman" w:hAnsi="Times New Roman"/>
                  <w:sz w:val="28"/>
                  <w:szCs w:val="28"/>
                </w:rPr>
                <w:t>программ</w:t>
              </w:r>
              <w:proofErr w:type="gramEnd"/>
            </w:hyperlink>
            <w:r w:rsidRPr="00A24C2B">
              <w:rPr>
                <w:rFonts w:ascii="Times New Roman" w:hAnsi="Times New Roman"/>
                <w:sz w:val="28"/>
                <w:szCs w:val="28"/>
              </w:rPr>
              <w:t>а Ярославской области "Местное самоуправление в Ярославской области" на 2015 - 2021 годы.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8A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A093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B96A85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1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Муниципальное учреждение «ТХС Администрации сельского поселения Ишня»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F92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B96A85" w:rsidRPr="00105532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</w:t>
            </w:r>
            <w:proofErr w:type="gramStart"/>
            <w:r w:rsidRPr="00105532">
              <w:rPr>
                <w:rFonts w:ascii="Times New Roman" w:hAnsi="Times New Roman"/>
                <w:sz w:val="28"/>
                <w:szCs w:val="28"/>
              </w:rPr>
              <w:t>эстетического вида</w:t>
            </w:r>
            <w:proofErr w:type="gramEnd"/>
            <w:r w:rsidRPr="0010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B96A85" w:rsidRPr="00760FC5" w:rsidRDefault="00B96A85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благоустройства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B96A85" w:rsidRPr="00DF64C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улучшение эстетичного вида 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F92736"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сельского поселения Ишня;</w:t>
            </w:r>
          </w:p>
          <w:p w:rsidR="00B96A85" w:rsidRPr="00760FC5" w:rsidRDefault="00B96A85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1E1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201</w:t>
            </w:r>
            <w:r w:rsidR="001E17CD">
              <w:rPr>
                <w:rFonts w:ascii="Times New Roman" w:hAnsi="Times New Roman"/>
                <w:sz w:val="28"/>
                <w:szCs w:val="28"/>
              </w:rPr>
              <w:t>9 -2021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7CD">
              <w:rPr>
                <w:rFonts w:ascii="Times New Roman" w:hAnsi="Times New Roman"/>
                <w:sz w:val="28"/>
                <w:szCs w:val="28"/>
              </w:rPr>
              <w:t>Муниципальное учреждение  «ТХС Администрации сельского поселения Ишня»</w:t>
            </w:r>
          </w:p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5C173D" w:rsidRDefault="00B96A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 xml:space="preserve">- Общий объем финансирования программы </w:t>
            </w: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267908"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13 500 </w:t>
            </w:r>
            <w:r w:rsidR="005C173D"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550</w:t>
            </w: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B96A85" w:rsidRPr="00267908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B96A85" w:rsidRPr="00267908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2019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 xml:space="preserve">9 842 549 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рублей, в т. ч. областной бюджет –  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>929 987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96A85" w:rsidRPr="00267908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2020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>1 835 488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96A85" w:rsidRPr="00267908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2021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>1 822 513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B96A85" w:rsidRPr="001E17CD" w:rsidRDefault="00B96A8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633EC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B96A85" w:rsidRPr="00760FC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1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 xml:space="preserve">Содержание проблемы и обоснование необходимости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её решения программными мероприятиями</w:t>
      </w:r>
      <w:r w:rsidRPr="00633EC4">
        <w:rPr>
          <w:rFonts w:ascii="Times New Roman" w:hAnsi="Times New Roman"/>
          <w:sz w:val="28"/>
          <w:szCs w:val="28"/>
        </w:rPr>
        <w:t xml:space="preserve"> 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Pr="009C5EC7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Реализация муниципальной программы «</w:t>
      </w:r>
      <w:r w:rsidRPr="00FF6DC6">
        <w:rPr>
          <w:rFonts w:ascii="Times New Roman" w:hAnsi="Times New Roman"/>
          <w:sz w:val="28"/>
          <w:szCs w:val="28"/>
        </w:rPr>
        <w:t>Благоустройство</w:t>
      </w:r>
      <w:r w:rsidR="00B83D84" w:rsidRPr="00FF6DC6">
        <w:rPr>
          <w:rFonts w:ascii="Times New Roman" w:hAnsi="Times New Roman"/>
          <w:sz w:val="28"/>
          <w:szCs w:val="28"/>
        </w:rPr>
        <w:t xml:space="preserve"> территории</w:t>
      </w:r>
      <w:r w:rsidR="00FF6DC6">
        <w:rPr>
          <w:rFonts w:ascii="Times New Roman" w:hAnsi="Times New Roman"/>
          <w:sz w:val="28"/>
          <w:szCs w:val="28"/>
        </w:rPr>
        <w:t>»</w:t>
      </w:r>
      <w:r w:rsidR="00B83D84">
        <w:rPr>
          <w:rFonts w:ascii="Times New Roman" w:hAnsi="Times New Roman"/>
          <w:sz w:val="28"/>
          <w:szCs w:val="28"/>
        </w:rPr>
        <w:t xml:space="preserve"> сельского поселения Ишня</w:t>
      </w:r>
      <w:r w:rsidRPr="009C5EC7">
        <w:rPr>
          <w:rFonts w:ascii="Times New Roman" w:hAnsi="Times New Roman"/>
          <w:sz w:val="28"/>
          <w:szCs w:val="28"/>
        </w:rPr>
        <w:t xml:space="preserve"> на 201</w:t>
      </w:r>
      <w:r w:rsidR="001E17CD">
        <w:rPr>
          <w:rFonts w:ascii="Times New Roman" w:hAnsi="Times New Roman"/>
          <w:sz w:val="28"/>
          <w:szCs w:val="28"/>
        </w:rPr>
        <w:t>9-2021</w:t>
      </w:r>
      <w:r w:rsidR="00B83D84">
        <w:rPr>
          <w:rFonts w:ascii="Times New Roman" w:hAnsi="Times New Roman"/>
          <w:sz w:val="28"/>
          <w:szCs w:val="28"/>
        </w:rPr>
        <w:t>г.г. -</w:t>
      </w:r>
      <w:r w:rsidRPr="00640FB2"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 xml:space="preserve"> необходимое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условие успешного развития поселения и улучшения условий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 xml:space="preserve">численность </w:t>
      </w:r>
      <w:r w:rsidRPr="009D5779">
        <w:rPr>
          <w:rFonts w:ascii="Times New Roman" w:hAnsi="Times New Roman"/>
          <w:sz w:val="28"/>
          <w:szCs w:val="28"/>
        </w:rPr>
        <w:t xml:space="preserve">населения поселения </w:t>
      </w:r>
      <w:r w:rsidRPr="00FF6DC6">
        <w:rPr>
          <w:rFonts w:ascii="Times New Roman" w:hAnsi="Times New Roman"/>
          <w:sz w:val="28"/>
          <w:szCs w:val="28"/>
        </w:rPr>
        <w:t xml:space="preserve">составляет </w:t>
      </w:r>
      <w:r w:rsidR="000E70D6" w:rsidRPr="00FF6DC6">
        <w:rPr>
          <w:rFonts w:ascii="Times New Roman" w:hAnsi="Times New Roman"/>
          <w:sz w:val="28"/>
          <w:szCs w:val="28"/>
        </w:rPr>
        <w:t>7052</w:t>
      </w:r>
      <w:r w:rsidRPr="00FF6DC6">
        <w:rPr>
          <w:rFonts w:ascii="Times New Roman" w:hAnsi="Times New Roman"/>
          <w:sz w:val="28"/>
          <w:szCs w:val="28"/>
        </w:rPr>
        <w:t xml:space="preserve"> чел</w:t>
      </w:r>
      <w:r w:rsidRPr="009D5779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В последние годы в поселении проводилась целенаправленная работа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благоустройству и социальному развитию территории.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В то же время в вопросах благоустройства территории поселения имеется ряд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проблем.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 xml:space="preserve">Отрицательные тенденции в динамике </w:t>
      </w:r>
      <w:proofErr w:type="gramStart"/>
      <w:r w:rsidRPr="00633EC4">
        <w:rPr>
          <w:rFonts w:ascii="Times New Roman" w:hAnsi="Times New Roman"/>
          <w:sz w:val="28"/>
          <w:szCs w:val="28"/>
        </w:rPr>
        <w:t>изменения уровня благоустройства территори</w:t>
      </w:r>
      <w:r w:rsidR="000E70D6">
        <w:rPr>
          <w:rFonts w:ascii="Times New Roman" w:hAnsi="Times New Roman"/>
          <w:sz w:val="28"/>
          <w:szCs w:val="28"/>
        </w:rPr>
        <w:t>и</w:t>
      </w:r>
      <w:r w:rsidRPr="00633EC4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 xml:space="preserve"> обусловлены наличием следующих факторов: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B96A85" w:rsidRPr="008D1515" w:rsidRDefault="00B96A85" w:rsidP="00672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</w:t>
      </w:r>
      <w:r w:rsidRPr="008D1515">
        <w:rPr>
          <w:rFonts w:ascii="Times New Roman" w:hAnsi="Times New Roman"/>
          <w:color w:val="000000"/>
          <w:sz w:val="28"/>
          <w:szCs w:val="28"/>
        </w:rPr>
        <w:t>ольшинство объектов благоустройства населенных пунктов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8D1515">
        <w:rPr>
          <w:rFonts w:ascii="Times New Roman" w:hAnsi="Times New Roman"/>
          <w:color w:val="000000"/>
          <w:sz w:val="28"/>
          <w:szCs w:val="28"/>
        </w:rPr>
        <w:t xml:space="preserve">, таких как </w:t>
      </w:r>
      <w:r w:rsidRPr="008D151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сети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наружного освещения,</w:t>
      </w:r>
      <w:r w:rsidRPr="008D151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автобусны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остановки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детские игровые и спортивные площадки</w:t>
      </w:r>
      <w:r>
        <w:rPr>
          <w:rFonts w:ascii="Times New Roman" w:hAnsi="Times New Roman"/>
          <w:color w:val="000000"/>
          <w:sz w:val="28"/>
          <w:szCs w:val="28"/>
        </w:rPr>
        <w:t xml:space="preserve"> в настоящее время</w:t>
      </w:r>
      <w:r w:rsidRPr="008D151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устарели, </w:t>
      </w:r>
      <w:r w:rsidRPr="008D1515">
        <w:rPr>
          <w:rFonts w:ascii="Times New Roman" w:hAnsi="Times New Roman"/>
          <w:color w:val="000000"/>
          <w:sz w:val="28"/>
          <w:szCs w:val="28"/>
        </w:rPr>
        <w:t>нуждаются в ремонте и реконструкции.</w:t>
      </w:r>
    </w:p>
    <w:p w:rsidR="00B96A85" w:rsidRPr="008D1515" w:rsidRDefault="00B96A85" w:rsidP="00672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1515">
        <w:rPr>
          <w:rFonts w:ascii="Times New Roman" w:hAnsi="Times New Roman"/>
          <w:color w:val="000000"/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сельского  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Ишня </w:t>
      </w:r>
      <w:r w:rsidRPr="008D1515">
        <w:rPr>
          <w:rFonts w:ascii="Times New Roman" w:hAnsi="Times New Roman"/>
          <w:color w:val="000000"/>
          <w:sz w:val="28"/>
          <w:szCs w:val="28"/>
        </w:rPr>
        <w:t>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администрации,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Основные цели и задачи, сроки и этапы реализации Программы, целевые индикаторы и показатели.</w:t>
      </w:r>
    </w:p>
    <w:p w:rsidR="00B96A85" w:rsidRDefault="00B96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 w:rsidRPr="00633EC4">
        <w:rPr>
          <w:rFonts w:ascii="Times New Roman" w:hAnsi="Times New Roman"/>
          <w:sz w:val="28"/>
          <w:szCs w:val="28"/>
        </w:rPr>
        <w:t>эстетического вида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 территории поселения, повышению комфортности граждан, озеленению территории поселения, обеспечение безопасности проживания жителей поселения, создание комфортной среды проживания на территории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05532">
        <w:rPr>
          <w:rFonts w:ascii="Times New Roman" w:hAnsi="Times New Roman"/>
          <w:sz w:val="28"/>
          <w:szCs w:val="28"/>
        </w:rPr>
        <w:t>беспечение надлежащего технического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lastRenderedPageBreak/>
        <w:t>объектов наружного уличного освещения для бесперебойного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 xml:space="preserve">освещения улиц </w:t>
      </w:r>
      <w:r>
        <w:rPr>
          <w:rFonts w:ascii="Times New Roman" w:hAnsi="Times New Roman"/>
          <w:sz w:val="28"/>
          <w:szCs w:val="28"/>
        </w:rPr>
        <w:t>сельского поселения.</w:t>
      </w: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Задачи Программы: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приведение в качественное состояние элементов благоустройства </w:t>
      </w:r>
      <w:r w:rsidRPr="000D376A">
        <w:rPr>
          <w:rFonts w:ascii="Times New Roman" w:hAnsi="Times New Roman"/>
          <w:sz w:val="28"/>
          <w:szCs w:val="28"/>
        </w:rPr>
        <w:t>населенных пунктов;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- продолжить работы по строительству и реконструкции систем наружного освещения улиц;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0D376A">
        <w:rPr>
          <w:rFonts w:ascii="Times New Roman" w:hAnsi="Times New Roman"/>
          <w:color w:val="000000"/>
          <w:sz w:val="28"/>
          <w:szCs w:val="28"/>
        </w:rPr>
        <w:t>одержание кладбищ,</w:t>
      </w:r>
      <w:r>
        <w:rPr>
          <w:rFonts w:ascii="Times New Roman" w:hAnsi="Times New Roman"/>
          <w:color w:val="000000"/>
          <w:sz w:val="28"/>
          <w:szCs w:val="28"/>
        </w:rPr>
        <w:t xml:space="preserve"> замену и установку ограждений</w:t>
      </w:r>
      <w:r w:rsidRPr="000D376A">
        <w:rPr>
          <w:rFonts w:ascii="Times New Roman" w:hAnsi="Times New Roman"/>
          <w:color w:val="000000"/>
          <w:sz w:val="28"/>
          <w:szCs w:val="28"/>
        </w:rPr>
        <w:t xml:space="preserve"> мест захоронения, вырубка </w:t>
      </w:r>
      <w:r>
        <w:rPr>
          <w:rFonts w:ascii="Times New Roman" w:hAnsi="Times New Roman"/>
          <w:color w:val="000000"/>
          <w:sz w:val="28"/>
          <w:szCs w:val="28"/>
        </w:rPr>
        <w:t>древесно-</w:t>
      </w:r>
      <w:r w:rsidRPr="000D376A">
        <w:rPr>
          <w:rFonts w:ascii="Times New Roman" w:hAnsi="Times New Roman"/>
          <w:color w:val="000000"/>
          <w:sz w:val="28"/>
          <w:szCs w:val="28"/>
        </w:rPr>
        <w:t>кустарников</w:t>
      </w:r>
      <w:r>
        <w:rPr>
          <w:rFonts w:ascii="Times New Roman" w:hAnsi="Times New Roman"/>
          <w:color w:val="000000"/>
          <w:sz w:val="28"/>
          <w:szCs w:val="28"/>
        </w:rPr>
        <w:t>ой растительности;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B7CAC">
        <w:rPr>
          <w:rFonts w:ascii="Times New Roman" w:hAnsi="Times New Roman"/>
          <w:sz w:val="28"/>
          <w:szCs w:val="28"/>
        </w:rPr>
        <w:t>обеспечение безопасности проживания его жителей</w:t>
      </w:r>
      <w:r>
        <w:rPr>
          <w:rFonts w:ascii="Times New Roman" w:hAnsi="Times New Roman"/>
          <w:sz w:val="28"/>
          <w:szCs w:val="28"/>
        </w:rPr>
        <w:t>;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- привлечение жителей к участию в решении проблем благоустройства населенных пунктов.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Сроки реализации</w:t>
      </w:r>
      <w:r w:rsidRPr="00633EC4">
        <w:rPr>
          <w:rFonts w:ascii="Times New Roman" w:hAnsi="Times New Roman"/>
          <w:sz w:val="28"/>
          <w:szCs w:val="28"/>
        </w:rPr>
        <w:t xml:space="preserve"> Программы. Начало: 01 января 201</w:t>
      </w:r>
      <w:r w:rsidR="009D5779">
        <w:rPr>
          <w:rFonts w:ascii="Times New Roman" w:hAnsi="Times New Roman"/>
          <w:sz w:val="28"/>
          <w:szCs w:val="28"/>
        </w:rPr>
        <w:t>9 года, окончание: 31 декабря 2021</w:t>
      </w:r>
      <w:r w:rsidRPr="00633EC4">
        <w:rPr>
          <w:rFonts w:ascii="Times New Roman" w:hAnsi="Times New Roman"/>
          <w:sz w:val="28"/>
          <w:szCs w:val="28"/>
        </w:rPr>
        <w:t xml:space="preserve"> года.</w:t>
      </w: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</w:t>
      </w:r>
      <w:r w:rsidRPr="00633EC4">
        <w:rPr>
          <w:rFonts w:ascii="Times New Roman" w:hAnsi="Times New Roman"/>
          <w:b/>
          <w:sz w:val="28"/>
          <w:szCs w:val="28"/>
        </w:rPr>
        <w:t xml:space="preserve"> </w:t>
      </w: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истема программных мероприятий,</w:t>
      </w:r>
    </w:p>
    <w:p w:rsidR="00B96A85" w:rsidRPr="00633EC4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Для обеспечения Программы предлагается регулярно проводить следующие мероприятия: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0A586C">
        <w:rPr>
          <w:rFonts w:ascii="Times New Roman" w:hAnsi="Times New Roman"/>
          <w:sz w:val="28"/>
          <w:szCs w:val="28"/>
        </w:rPr>
        <w:t>ероприятия по совершенствованию систем освещения улиц;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удалению сухостойных, больных и аварийных деревьев;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санитарной очистке территории;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озеленению;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 w:rsidRPr="00812A3F">
        <w:rPr>
          <w:rFonts w:ascii="Times New Roman" w:hAnsi="Times New Roman"/>
          <w:sz w:val="28"/>
          <w:szCs w:val="28"/>
        </w:rPr>
        <w:t>содержани</w:t>
      </w:r>
      <w:r>
        <w:rPr>
          <w:rFonts w:ascii="Times New Roman" w:hAnsi="Times New Roman"/>
          <w:sz w:val="28"/>
          <w:szCs w:val="28"/>
        </w:rPr>
        <w:t>ю</w:t>
      </w:r>
      <w:r w:rsidRPr="00812A3F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у</w:t>
      </w:r>
      <w:r w:rsidRPr="00812A3F">
        <w:rPr>
          <w:rFonts w:ascii="Times New Roman" w:hAnsi="Times New Roman"/>
          <w:sz w:val="28"/>
          <w:szCs w:val="28"/>
        </w:rPr>
        <w:t xml:space="preserve"> памятников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3E308F">
        <w:rPr>
          <w:rFonts w:ascii="Times New Roman" w:hAnsi="Times New Roman"/>
          <w:sz w:val="28"/>
          <w:szCs w:val="28"/>
        </w:rPr>
        <w:t xml:space="preserve">воинам </w:t>
      </w:r>
      <w:r>
        <w:rPr>
          <w:rFonts w:ascii="Times New Roman" w:hAnsi="Times New Roman"/>
          <w:sz w:val="28"/>
          <w:szCs w:val="28"/>
        </w:rPr>
        <w:t>ВОВ</w:t>
      </w:r>
      <w:r w:rsidRPr="00812A3F">
        <w:rPr>
          <w:rFonts w:ascii="Times New Roman" w:hAnsi="Times New Roman"/>
          <w:sz w:val="28"/>
          <w:szCs w:val="28"/>
        </w:rPr>
        <w:t xml:space="preserve">; </w:t>
      </w:r>
    </w:p>
    <w:p w:rsidR="00B96A85" w:rsidRPr="00812A3F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установке и содержанию </w:t>
      </w:r>
      <w:r w:rsidRPr="00812A3F">
        <w:rPr>
          <w:rFonts w:ascii="Times New Roman" w:hAnsi="Times New Roman"/>
          <w:sz w:val="28"/>
          <w:szCs w:val="28"/>
        </w:rPr>
        <w:t>детских игровых площадок;</w:t>
      </w:r>
    </w:p>
    <w:p w:rsidR="00B96A85" w:rsidRDefault="003E308F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96A85" w:rsidRPr="00633EC4">
        <w:rPr>
          <w:rFonts w:ascii="Times New Roman" w:hAnsi="Times New Roman"/>
          <w:sz w:val="28"/>
          <w:szCs w:val="28"/>
        </w:rPr>
        <w:t>мероприятия по организации работ по благоустройству представителями общественности</w:t>
      </w:r>
      <w:r w:rsidR="00B96A85">
        <w:rPr>
          <w:rFonts w:ascii="Times New Roman" w:hAnsi="Times New Roman"/>
          <w:sz w:val="28"/>
          <w:szCs w:val="28"/>
        </w:rPr>
        <w:t>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812A3F">
        <w:rPr>
          <w:rFonts w:ascii="Times New Roman" w:hAnsi="Times New Roman"/>
          <w:sz w:val="28"/>
          <w:szCs w:val="28"/>
        </w:rPr>
        <w:t>рове</w:t>
      </w:r>
      <w:r>
        <w:rPr>
          <w:rFonts w:ascii="Times New Roman" w:hAnsi="Times New Roman"/>
          <w:sz w:val="28"/>
          <w:szCs w:val="28"/>
        </w:rPr>
        <w:t xml:space="preserve">дение конкурса на звание </w:t>
      </w:r>
      <w:r w:rsidR="000E70D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Лучшее озеленение»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 w:rsidR="00E07905" w:rsidRPr="00FF6DC6">
        <w:rPr>
          <w:rFonts w:ascii="Times New Roman" w:hAnsi="Times New Roman"/>
          <w:sz w:val="28"/>
          <w:szCs w:val="28"/>
        </w:rPr>
        <w:t>территории</w:t>
      </w:r>
      <w:r w:rsidR="00E079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12A3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разъяснительных и воспитательных мероприятий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 течение 201</w:t>
      </w:r>
      <w:r w:rsidR="009D5779">
        <w:rPr>
          <w:rFonts w:ascii="Times New Roman" w:hAnsi="Times New Roman"/>
          <w:sz w:val="28"/>
          <w:szCs w:val="28"/>
        </w:rPr>
        <w:t>9 – 2021</w:t>
      </w:r>
      <w:r w:rsidRPr="00633EC4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смотры-конкурсы, направленные на благоустройство </w:t>
      </w:r>
      <w:r>
        <w:rPr>
          <w:rFonts w:ascii="Times New Roman" w:hAnsi="Times New Roman"/>
          <w:sz w:val="28"/>
          <w:szCs w:val="28"/>
        </w:rPr>
        <w:t>сельского поселения:</w:t>
      </w:r>
      <w:r w:rsidRPr="00633EC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Самый благоустроенный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двор</w:t>
      </w:r>
      <w:r w:rsidRPr="00633E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«Лучшее озеленение»</w:t>
      </w:r>
      <w:r w:rsidRPr="00633EC4">
        <w:rPr>
          <w:rFonts w:ascii="Times New Roman" w:hAnsi="Times New Roman"/>
          <w:sz w:val="28"/>
          <w:szCs w:val="28"/>
        </w:rPr>
        <w:t xml:space="preserve"> с привлечением предприятий, организаций и учреждений, местных жителей;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</w:t>
      </w:r>
      <w:r>
        <w:rPr>
          <w:rFonts w:ascii="Times New Roman" w:hAnsi="Times New Roman"/>
          <w:sz w:val="28"/>
          <w:szCs w:val="28"/>
        </w:rPr>
        <w:t xml:space="preserve"> по благоустройству</w:t>
      </w:r>
      <w:r w:rsidR="00E07905" w:rsidRPr="000E70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санитарному,</w:t>
      </w:r>
      <w:r w:rsidRPr="00633EC4">
        <w:rPr>
          <w:rFonts w:ascii="Times New Roman" w:hAnsi="Times New Roman"/>
          <w:sz w:val="28"/>
          <w:szCs w:val="28"/>
        </w:rPr>
        <w:t xml:space="preserve"> гигиеническому</w:t>
      </w:r>
      <w:r>
        <w:rPr>
          <w:rFonts w:ascii="Times New Roman" w:hAnsi="Times New Roman"/>
          <w:sz w:val="28"/>
          <w:szCs w:val="28"/>
        </w:rPr>
        <w:t xml:space="preserve"> и эстетическому</w:t>
      </w:r>
      <w:r w:rsidRPr="00633EC4">
        <w:rPr>
          <w:rFonts w:ascii="Times New Roman" w:hAnsi="Times New Roman"/>
          <w:sz w:val="28"/>
          <w:szCs w:val="28"/>
        </w:rPr>
        <w:t xml:space="preserve"> содержанию прилегающих территорий.</w:t>
      </w:r>
    </w:p>
    <w:p w:rsidR="00B96A85" w:rsidRPr="00267908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Общий объем финансирования Программы составляет</w:t>
      </w:r>
      <w:r w:rsidR="00267908">
        <w:rPr>
          <w:rFonts w:ascii="Times New Roman" w:hAnsi="Times New Roman"/>
          <w:sz w:val="28"/>
          <w:szCs w:val="28"/>
        </w:rPr>
        <w:t xml:space="preserve"> </w:t>
      </w:r>
      <w:r w:rsidR="00267908" w:rsidRPr="005C173D">
        <w:rPr>
          <w:rFonts w:ascii="Times New Roman" w:hAnsi="Times New Roman"/>
          <w:color w:val="000000" w:themeColor="text1"/>
          <w:sz w:val="28"/>
          <w:szCs w:val="28"/>
        </w:rPr>
        <w:t xml:space="preserve">13 500 </w:t>
      </w:r>
      <w:r w:rsidR="005C173D" w:rsidRPr="005C173D">
        <w:rPr>
          <w:rFonts w:ascii="Times New Roman" w:hAnsi="Times New Roman"/>
          <w:color w:val="000000" w:themeColor="text1"/>
          <w:sz w:val="28"/>
          <w:szCs w:val="28"/>
        </w:rPr>
        <w:t>550</w:t>
      </w:r>
      <w:r w:rsidR="00267908" w:rsidRPr="005C17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C17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67908">
        <w:rPr>
          <w:rFonts w:ascii="Times New Roman" w:hAnsi="Times New Roman"/>
          <w:sz w:val="28"/>
          <w:szCs w:val="28"/>
        </w:rPr>
        <w:t>рублей.</w:t>
      </w:r>
    </w:p>
    <w:p w:rsidR="00B96A85" w:rsidRPr="00022A7D" w:rsidRDefault="00B96A85" w:rsidP="00022A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4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Нормативное обеспечение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Выполнение мероприятий Программы осуществляется в соответствии с нормативными правовыми актами в области благоустройства.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Направление исполнения, порядок предоставления и расходования финансовых сре</w:t>
      </w:r>
      <w:proofErr w:type="gramStart"/>
      <w:r w:rsidRPr="00633EC4">
        <w:rPr>
          <w:rFonts w:ascii="Times New Roman" w:hAnsi="Times New Roman"/>
          <w:sz w:val="28"/>
          <w:szCs w:val="28"/>
        </w:rPr>
        <w:t>дств дл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я выполнения мероприятий Программы утверждаются нормативными правовыми актами Администрации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Механизм реализации Программы, включая организацию управления Программой и контроль над ходом её реализации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 xml:space="preserve">Управление реализацией Программы осуществляет Администрация  </w:t>
      </w:r>
      <w:r>
        <w:rPr>
          <w:rFonts w:ascii="Times New Roman" w:hAnsi="Times New Roman"/>
          <w:sz w:val="28"/>
          <w:szCs w:val="28"/>
        </w:rPr>
        <w:t>сельского</w:t>
      </w:r>
      <w:r w:rsidRPr="00F474B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F474BF">
        <w:rPr>
          <w:rFonts w:ascii="Times New Roman" w:hAnsi="Times New Roman"/>
          <w:sz w:val="28"/>
          <w:szCs w:val="28"/>
        </w:rPr>
        <w:t>.</w:t>
      </w:r>
    </w:p>
    <w:p w:rsidR="00B96A85" w:rsidRPr="00F474BF" w:rsidRDefault="00FF6DC6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DC6">
        <w:rPr>
          <w:rFonts w:ascii="Times New Roman" w:hAnsi="Times New Roman"/>
          <w:sz w:val="28"/>
          <w:szCs w:val="28"/>
        </w:rPr>
        <w:t xml:space="preserve">МУ «ТХС </w:t>
      </w:r>
      <w:r w:rsidR="00B96A85" w:rsidRPr="00FF6DC6">
        <w:rPr>
          <w:rFonts w:ascii="Times New Roman" w:hAnsi="Times New Roman"/>
          <w:sz w:val="28"/>
          <w:szCs w:val="28"/>
        </w:rPr>
        <w:t>Администраци</w:t>
      </w:r>
      <w:r w:rsidRPr="00FF6DC6">
        <w:rPr>
          <w:rFonts w:ascii="Times New Roman" w:hAnsi="Times New Roman"/>
          <w:sz w:val="28"/>
          <w:szCs w:val="28"/>
        </w:rPr>
        <w:t>и</w:t>
      </w:r>
      <w:r w:rsidR="00B96A85" w:rsidRPr="00FF6DC6">
        <w:rPr>
          <w:rFonts w:ascii="Times New Roman" w:hAnsi="Times New Roman"/>
          <w:sz w:val="28"/>
          <w:szCs w:val="28"/>
        </w:rPr>
        <w:t xml:space="preserve">  сельского  поселения Ишня</w:t>
      </w:r>
      <w:r w:rsidRPr="00FF6DC6">
        <w:rPr>
          <w:rFonts w:ascii="Times New Roman" w:hAnsi="Times New Roman"/>
          <w:sz w:val="28"/>
          <w:szCs w:val="28"/>
        </w:rPr>
        <w:t>»</w:t>
      </w:r>
      <w:r w:rsidR="00B96A85" w:rsidRPr="00FF6DC6">
        <w:rPr>
          <w:rFonts w:ascii="Times New Roman" w:hAnsi="Times New Roman"/>
          <w:sz w:val="28"/>
          <w:szCs w:val="28"/>
        </w:rPr>
        <w:t xml:space="preserve"> несет ответственность за реализацию Программы</w:t>
      </w:r>
      <w:r w:rsidR="00B96A85" w:rsidRPr="00F474BF">
        <w:rPr>
          <w:rFonts w:ascii="Times New Roman" w:hAnsi="Times New Roman"/>
          <w:sz w:val="28"/>
          <w:szCs w:val="28"/>
        </w:rPr>
        <w:t>, уточняет сроки реализации мероприятий Программы и объемы их финансирования.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</w:t>
      </w:r>
      <w:r w:rsidRPr="00F474BF">
        <w:rPr>
          <w:rFonts w:ascii="Times New Roman" w:hAnsi="Times New Roman"/>
          <w:sz w:val="28"/>
          <w:szCs w:val="28"/>
        </w:rPr>
        <w:t>Программы выполняются следующие основные задачи: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экономический анализ эффективности программных проектов и мероприятий Программы;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Реализация Программы осуществляется на основе: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муниципальных контрактов (договоров), </w:t>
      </w:r>
      <w:r w:rsidRPr="000E70D6">
        <w:rPr>
          <w:rFonts w:ascii="Times New Roman" w:hAnsi="Times New Roman"/>
          <w:sz w:val="28"/>
          <w:szCs w:val="28"/>
        </w:rPr>
        <w:t xml:space="preserve">заключаемых </w:t>
      </w:r>
      <w:r w:rsidR="000E70D6">
        <w:rPr>
          <w:rFonts w:ascii="Times New Roman" w:hAnsi="Times New Roman"/>
          <w:sz w:val="28"/>
          <w:szCs w:val="28"/>
        </w:rPr>
        <w:t>исполнителем</w:t>
      </w:r>
      <w:r w:rsidRPr="00633EC4">
        <w:rPr>
          <w:rFonts w:ascii="Times New Roman" w:hAnsi="Times New Roman"/>
          <w:sz w:val="28"/>
          <w:szCs w:val="28"/>
        </w:rPr>
        <w:t xml:space="preserve"> программы 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>05</w:t>
      </w:r>
      <w:r w:rsidRPr="00633EC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633E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</w:t>
      </w:r>
      <w:r w:rsidRPr="00633EC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633EC4">
        <w:rPr>
          <w:rFonts w:ascii="Times New Roman" w:hAnsi="Times New Roman"/>
          <w:sz w:val="28"/>
          <w:szCs w:val="28"/>
        </w:rPr>
        <w:t xml:space="preserve">4-ФЗ «О </w:t>
      </w:r>
      <w:r>
        <w:rPr>
          <w:rFonts w:ascii="Times New Roman" w:hAnsi="Times New Roman"/>
          <w:sz w:val="28"/>
          <w:szCs w:val="28"/>
        </w:rPr>
        <w:t>контрактной системе в сфере закупок товаров, работ, услуг для обеспечения</w:t>
      </w:r>
      <w:r w:rsidRPr="00633EC4">
        <w:rPr>
          <w:rFonts w:ascii="Times New Roman" w:hAnsi="Times New Roman"/>
          <w:sz w:val="28"/>
          <w:szCs w:val="28"/>
        </w:rPr>
        <w:t xml:space="preserve"> государственных и муниципальных нужд»; 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условий, порядка, правил, утвержденных федеральными, областными и муниципальными нормативными правовыми актами.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Отчеты о ходе работы по реализации Программы по результатам за год и весь период действия Программы готовит </w:t>
      </w:r>
      <w:r w:rsidR="009D5779">
        <w:rPr>
          <w:rFonts w:ascii="Times New Roman" w:hAnsi="Times New Roman"/>
          <w:sz w:val="28"/>
          <w:szCs w:val="28"/>
        </w:rPr>
        <w:t xml:space="preserve">муниципальное учреждение  «ТХС 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633EC4">
        <w:rPr>
          <w:rFonts w:ascii="Times New Roman" w:hAnsi="Times New Roman"/>
          <w:sz w:val="28"/>
          <w:szCs w:val="28"/>
        </w:rPr>
        <w:t xml:space="preserve">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="009D5779">
        <w:rPr>
          <w:rFonts w:ascii="Times New Roman" w:hAnsi="Times New Roman"/>
          <w:sz w:val="28"/>
          <w:szCs w:val="28"/>
        </w:rPr>
        <w:t>»</w:t>
      </w:r>
      <w:r w:rsidRPr="00633EC4">
        <w:rPr>
          <w:rFonts w:ascii="Times New Roman" w:hAnsi="Times New Roman"/>
          <w:sz w:val="28"/>
          <w:szCs w:val="28"/>
        </w:rPr>
        <w:t xml:space="preserve">.  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3E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 реализацией Программы осуществляется Администрацией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6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Оценка эффективности социально-экономических и экологических последствий от реализации Программы</w:t>
      </w: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837E04" w:rsidRDefault="00B96A85" w:rsidP="00837E0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7E04">
        <w:rPr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территории поселения, улучшение санитарного содержания территорий, экологической безопасности поселения.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E04">
        <w:rPr>
          <w:rFonts w:ascii="Times New Roman" w:hAnsi="Times New Roman"/>
          <w:color w:val="000000"/>
          <w:sz w:val="28"/>
          <w:szCs w:val="28"/>
        </w:rPr>
        <w:t xml:space="preserve">  В результате реализации программы ожидается создание условий, обеспечивающих комфортные условия для работы и отдыха населения на территории</w:t>
      </w:r>
      <w:r w:rsidRPr="00837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37E04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837E0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7E04">
        <w:rPr>
          <w:rFonts w:ascii="Times New Roman" w:hAnsi="Times New Roman"/>
          <w:color w:val="000000"/>
          <w:sz w:val="28"/>
          <w:szCs w:val="28"/>
        </w:rPr>
        <w:t>Будет скоординирована деятельность предприятий, обеспечивающих благоустройство территории поселения.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Эффективность Программы оценивается по следующим показателям: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соответствия объектов внешнего благоустройства (</w:t>
      </w:r>
      <w:r w:rsidRPr="00837E04">
        <w:rPr>
          <w:rFonts w:ascii="Times New Roman" w:hAnsi="Times New Roman"/>
          <w:color w:val="000000"/>
          <w:sz w:val="28"/>
          <w:szCs w:val="28"/>
        </w:rPr>
        <w:t>наружного освещения</w:t>
      </w:r>
      <w:r w:rsidRPr="00837E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>озеленение, обустройства) ГОСТу;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привлечения населения к работам по благоустройству;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3EC4">
        <w:rPr>
          <w:rFonts w:ascii="Times New Roman" w:hAnsi="Times New Roman"/>
          <w:sz w:val="28"/>
          <w:szCs w:val="28"/>
        </w:rPr>
        <w:t xml:space="preserve">- уровень благоустроенности сельского поселения </w:t>
      </w:r>
      <w:r>
        <w:rPr>
          <w:rFonts w:ascii="Times New Roman" w:hAnsi="Times New Roman"/>
          <w:sz w:val="28"/>
          <w:szCs w:val="28"/>
        </w:rPr>
        <w:t xml:space="preserve">Ишня </w:t>
      </w:r>
      <w:r w:rsidRPr="00837E04">
        <w:rPr>
          <w:rFonts w:ascii="Times New Roman" w:hAnsi="Times New Roman"/>
          <w:color w:val="000000"/>
          <w:sz w:val="28"/>
          <w:szCs w:val="28"/>
        </w:rPr>
        <w:t>(обеспеченность поселения  сетями наружного освещения, зелеными насаждениями, детскими игровыми   площадками</w:t>
      </w:r>
      <w:r w:rsidR="000E70D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В результате реализации Программы ожидается: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совершенствование эстетического состояния  территории поселения;</w:t>
      </w:r>
      <w:r w:rsidRPr="00837E04">
        <w:rPr>
          <w:rFonts w:ascii="Times New Roman" w:hAnsi="Times New Roman"/>
          <w:iCs/>
          <w:sz w:val="28"/>
          <w:szCs w:val="28"/>
        </w:rPr>
        <w:t xml:space="preserve"> 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iCs/>
          <w:sz w:val="28"/>
          <w:szCs w:val="28"/>
        </w:rPr>
        <w:t>- создание зелёных зон для отдыха населения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308F" w:rsidRDefault="003E308F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34105C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 1</w:t>
            </w:r>
          </w:p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ритории</w:t>
            </w:r>
            <w:r w:rsidR="00FF6DC6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9D5779">
              <w:rPr>
                <w:rFonts w:ascii="Times New Roman" w:hAnsi="Times New Roman"/>
                <w:sz w:val="28"/>
                <w:szCs w:val="28"/>
              </w:rPr>
              <w:t>9-2021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B96A85" w:rsidRPr="00760FC5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 w:rsidR="009D5779">
        <w:rPr>
          <w:rFonts w:ascii="Times New Roman" w:hAnsi="Times New Roman"/>
          <w:b/>
          <w:sz w:val="28"/>
          <w:szCs w:val="28"/>
        </w:rPr>
        <w:t>9-2021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559"/>
        <w:gridCol w:w="2127"/>
        <w:gridCol w:w="1701"/>
      </w:tblGrid>
      <w:tr w:rsidR="00C82D8E" w:rsidRPr="00760FC5" w:rsidTr="00C82D8E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2020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  <w:tr w:rsidR="00C82D8E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4 000 000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500 000</w:t>
            </w:r>
          </w:p>
        </w:tc>
      </w:tr>
      <w:tr w:rsidR="00C82D8E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C82D8E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</w:tr>
      <w:tr w:rsidR="00C82D8E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267908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5 442 549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1 320 488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1 307 513</w:t>
            </w:r>
          </w:p>
        </w:tc>
      </w:tr>
      <w:tr w:rsidR="00C82D8E" w:rsidRPr="00760FC5" w:rsidTr="00C82D8E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267908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9 842 549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1 835 488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1 822 513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105C" w:rsidRDefault="0034105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2D8E" w:rsidRDefault="00C82D8E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A114FE">
        <w:trPr>
          <w:trHeight w:val="1"/>
        </w:trPr>
        <w:tc>
          <w:tcPr>
            <w:tcW w:w="4927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террито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рии</w:t>
            </w:r>
            <w:r w:rsidR="00FF6DC6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9D5779">
              <w:rPr>
                <w:rFonts w:ascii="Times New Roman" w:hAnsi="Times New Roman"/>
                <w:sz w:val="28"/>
                <w:szCs w:val="28"/>
              </w:rPr>
              <w:t>9-2021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B96A85" w:rsidRPr="00760FC5" w:rsidTr="000568EC">
        <w:trPr>
          <w:trHeight w:val="659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633EC4" w:rsidRDefault="009D5779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B96A85" w:rsidRPr="00633EC4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B96A85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A85" w:rsidRPr="00633EC4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B96A85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B96A85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single" w:sz="4" w:space="0" w:color="000000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  <w:tcBorders>
              <w:bottom w:val="single" w:sz="4" w:space="0" w:color="000000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FF6DC6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1699997,51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</w:tr>
      <w:tr w:rsidR="00B96A85" w:rsidRPr="00760FC5" w:rsidTr="00FF6DC6">
        <w:trPr>
          <w:trHeight w:val="779"/>
          <w:jc w:val="center"/>
        </w:trPr>
        <w:tc>
          <w:tcPr>
            <w:tcW w:w="611" w:type="dxa"/>
            <w:tcBorders>
              <w:bottom w:val="nil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:rsidR="00B96A85" w:rsidRPr="00760FC5" w:rsidRDefault="00B96A85" w:rsidP="00FF6DC6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</w:t>
            </w:r>
            <w:r w:rsidR="00FF6DC6">
              <w:rPr>
                <w:rFonts w:ascii="Times New Roman" w:hAnsi="Times New Roman"/>
                <w:sz w:val="28"/>
                <w:szCs w:val="28"/>
              </w:rPr>
              <w:t>, монтаж и техобслуживание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C82D8E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C6">
              <w:rPr>
                <w:rFonts w:ascii="Times New Roman" w:hAnsi="Times New Roman"/>
                <w:sz w:val="28"/>
                <w:szCs w:val="28"/>
              </w:rPr>
              <w:t>1 </w:t>
            </w:r>
            <w:r w:rsidR="00FF6DC6">
              <w:rPr>
                <w:rFonts w:ascii="Times New Roman" w:hAnsi="Times New Roman"/>
                <w:sz w:val="28"/>
                <w:szCs w:val="28"/>
              </w:rPr>
              <w:t>900002,49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B96A85" w:rsidRPr="00760FC5" w:rsidRDefault="00FF6DC6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6A85" w:rsidRPr="00760FC5" w:rsidRDefault="00FF6DC6" w:rsidP="00B11B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 xml:space="preserve">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FF6DC6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C6"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FF6DC6">
        <w:trPr>
          <w:trHeight w:val="836"/>
          <w:jc w:val="center"/>
        </w:trPr>
        <w:tc>
          <w:tcPr>
            <w:tcW w:w="611" w:type="dxa"/>
            <w:tcBorders>
              <w:top w:val="nil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4 000 000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B96A85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10 000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C82D8E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82D8E" w:rsidRPr="00760FC5" w:rsidRDefault="00C82D8E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C82D8E" w:rsidRPr="00760FC5" w:rsidRDefault="00C82D8E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10 000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C82D8E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C82D8E" w:rsidRPr="00760FC5" w:rsidTr="000568EC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D86B3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82D8E" w:rsidRPr="00760FC5" w:rsidRDefault="00C82D8E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E308F" w:rsidRDefault="005C173D" w:rsidP="009212A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  <w:r w:rsidR="00C82D8E"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760FC5" w:rsidRDefault="005C173D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82D8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C82D8E" w:rsidRPr="00760FC5" w:rsidTr="00E51920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82D8E" w:rsidRPr="00760FC5" w:rsidRDefault="00C82D8E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5C173D" w:rsidRDefault="005C173D" w:rsidP="009212A2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760FC5" w:rsidRDefault="005C173D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82D8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C82D8E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FF6DC6" w:rsidRDefault="00FF6DC6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FF6DC6" w:rsidRDefault="00FF6DC6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82D8E" w:rsidRPr="00D56048" w:rsidRDefault="00C82D8E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C82D8E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82D8E" w:rsidRPr="00760FC5" w:rsidRDefault="00C51844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DA3608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844172,46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82D8E" w:rsidRPr="00760FC5" w:rsidRDefault="00C51844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1 710 562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895 013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895 013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Default="00C51844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Ремонт </w:t>
            </w:r>
            <w:r w:rsidR="006725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памятников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элементов благоустройства</w:t>
            </w:r>
            <w:r w:rsidR="00183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1832A4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="001832A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1832A4" w:rsidRDefault="001832A4" w:rsidP="00C518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 w:rsidR="00672521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 ВОВ </w:t>
            </w:r>
            <w:proofErr w:type="gramStart"/>
            <w:r w:rsidRPr="00E37E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</w:p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</w:t>
            </w:r>
            <w:proofErr w:type="gramStart"/>
            <w:r w:rsidRPr="00E37E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7E0B">
              <w:rPr>
                <w:rFonts w:ascii="Times New Roman" w:hAnsi="Times New Roman"/>
                <w:sz w:val="28"/>
                <w:szCs w:val="28"/>
              </w:rPr>
              <w:t xml:space="preserve">  с.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</w:p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в  д.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</w:p>
          <w:p w:rsidR="00672521" w:rsidRPr="00760FC5" w:rsidRDefault="00672521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-элементов благоустройства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672521" w:rsidRDefault="00672521" w:rsidP="006725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Pr="00672521" w:rsidRDefault="00672521" w:rsidP="006725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21">
              <w:rPr>
                <w:rFonts w:ascii="Times New Roman" w:hAnsi="Times New Roman"/>
                <w:sz w:val="28"/>
                <w:szCs w:val="28"/>
              </w:rPr>
              <w:t>892816,14</w:t>
            </w:r>
          </w:p>
          <w:p w:rsidR="00672521" w:rsidRDefault="00672521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Default="00DA3608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2521" w:rsidRPr="00E37E0B">
              <w:rPr>
                <w:rFonts w:ascii="Times New Roman" w:hAnsi="Times New Roman"/>
                <w:sz w:val="28"/>
                <w:szCs w:val="28"/>
              </w:rPr>
              <w:t>91 283,62</w:t>
            </w:r>
          </w:p>
          <w:p w:rsidR="00672521" w:rsidRDefault="00672521" w:rsidP="00DA3608">
            <w:pPr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202 865,32</w:t>
            </w:r>
          </w:p>
          <w:p w:rsidR="00672521" w:rsidRDefault="00672521" w:rsidP="00E46D8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72521" w:rsidRDefault="00672521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498 667,2</w:t>
            </w:r>
            <w:r w:rsidR="00DA3608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672521" w:rsidRPr="000327E0" w:rsidRDefault="00672521" w:rsidP="00672521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7252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672521" w:rsidRDefault="0067252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стройство </w:t>
            </w:r>
            <w:r>
              <w:rPr>
                <w:rFonts w:ascii="Times New Roman" w:hAnsi="Times New Roman"/>
                <w:sz w:val="28"/>
                <w:szCs w:val="28"/>
              </w:rPr>
              <w:t>территории памятника воинам Великой  Отечественной Войны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 д.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:  средства областного бюджета</w:t>
            </w:r>
          </w:p>
          <w:p w:rsidR="00672521" w:rsidRDefault="00672521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999 998,4</w:t>
            </w: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929987</w:t>
            </w: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Pr="001832A4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70011,40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672521" w:rsidRDefault="0067252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672521" w:rsidRDefault="0067252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FF6DC6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0327E0" w:rsidRDefault="001832A4" w:rsidP="001832A4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32A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832A4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-опиловка деревьев, договора 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ПСД, экспертиза и строительный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-страхование автогражданской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-аттестация рабочих мест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медосмотры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1832A4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ГСМ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5C173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</w:t>
            </w:r>
            <w:r w:rsidR="00C51844">
              <w:rPr>
                <w:rFonts w:ascii="Times New Roman" w:hAnsi="Times New Roman"/>
                <w:sz w:val="28"/>
                <w:szCs w:val="28"/>
              </w:rPr>
              <w:t>475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270 500</w:t>
            </w:r>
          </w:p>
        </w:tc>
      </w:tr>
      <w:tr w:rsidR="000B0659" w:rsidRPr="000B0659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0B0659" w:rsidRDefault="00C82D8E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065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0B0659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0B0659" w:rsidRDefault="000B0659" w:rsidP="000327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2A4">
              <w:rPr>
                <w:rFonts w:ascii="Times New Roman" w:hAnsi="Times New Roman"/>
                <w:sz w:val="28"/>
                <w:szCs w:val="28"/>
              </w:rPr>
              <w:t>1</w:t>
            </w:r>
            <w:r w:rsidR="000327E0" w:rsidRPr="001832A4">
              <w:rPr>
                <w:rFonts w:ascii="Times New Roman" w:hAnsi="Times New Roman"/>
                <w:sz w:val="28"/>
                <w:szCs w:val="28"/>
              </w:rPr>
              <w:t>3</w:t>
            </w:r>
            <w:r w:rsidRPr="001832A4">
              <w:rPr>
                <w:rFonts w:ascii="Times New Roman" w:hAnsi="Times New Roman"/>
                <w:sz w:val="28"/>
                <w:szCs w:val="28"/>
              </w:rPr>
              <w:t>5</w:t>
            </w:r>
            <w:r w:rsidR="00C51844" w:rsidRPr="001832A4">
              <w:rPr>
                <w:rFonts w:ascii="Times New Roman" w:hAnsi="Times New Roman"/>
                <w:sz w:val="28"/>
                <w:szCs w:val="28"/>
              </w:rPr>
              <w:t> 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0B0659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0B0659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142 000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267908" w:rsidP="005B40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5 442 549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1 320 488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1 307 513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267908" w:rsidP="002C78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9 842 549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1 835 488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AB4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1 822 513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DA7F15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ории</w:t>
            </w:r>
            <w:r w:rsidR="00FF6DC6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A44DC4">
              <w:rPr>
                <w:rFonts w:ascii="Times New Roman" w:hAnsi="Times New Roman"/>
                <w:sz w:val="28"/>
                <w:szCs w:val="28"/>
              </w:rPr>
              <w:t>9-2021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Pr="00A44DC4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DC4">
        <w:rPr>
          <w:rFonts w:ascii="Times New Roman" w:hAnsi="Times New Roman"/>
          <w:b/>
          <w:sz w:val="28"/>
          <w:szCs w:val="28"/>
        </w:rPr>
        <w:t>П</w:t>
      </w:r>
      <w:r w:rsidR="00FF6DC6">
        <w:rPr>
          <w:rFonts w:ascii="Times New Roman" w:hAnsi="Times New Roman"/>
          <w:b/>
          <w:sz w:val="28"/>
          <w:szCs w:val="28"/>
        </w:rPr>
        <w:t>отребность в финансировании п.6</w:t>
      </w:r>
      <w:r w:rsidRPr="00A44DC4">
        <w:rPr>
          <w:rFonts w:ascii="Times New Roman" w:hAnsi="Times New Roman"/>
          <w:b/>
          <w:sz w:val="28"/>
          <w:szCs w:val="28"/>
        </w:rPr>
        <w:t xml:space="preserve">  мероприятий Программы</w:t>
      </w:r>
    </w:p>
    <w:p w:rsidR="00B96A85" w:rsidRDefault="00B96A85" w:rsidP="00290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A85" w:rsidRPr="00290A41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B96A85" w:rsidRPr="00760FC5" w:rsidTr="00465DDB">
        <w:trPr>
          <w:trHeight w:val="1759"/>
        </w:trPr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A44DC4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="00B96A85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96A85" w:rsidRPr="00760FC5" w:rsidTr="006C767D">
        <w:trPr>
          <w:trHeight w:val="1226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A6311F" w:rsidP="00A114FE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Ишня,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Фрунзенская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 4 «А»</w:t>
            </w:r>
          </w:p>
        </w:tc>
        <w:tc>
          <w:tcPr>
            <w:tcW w:w="1964" w:type="dxa"/>
            <w:vAlign w:val="center"/>
          </w:tcPr>
          <w:p w:rsidR="00B96A85" w:rsidRPr="00760FC5" w:rsidRDefault="00A6311F" w:rsidP="00DA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A360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721" w:type="dxa"/>
            <w:vAlign w:val="center"/>
          </w:tcPr>
          <w:p w:rsidR="00B96A85" w:rsidRPr="00760FC5" w:rsidRDefault="00A6311F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6C767D">
        <w:trPr>
          <w:trHeight w:val="1174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A6311F" w:rsidP="00A6311F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квартал «А»</w:t>
            </w:r>
          </w:p>
        </w:tc>
        <w:tc>
          <w:tcPr>
            <w:tcW w:w="1964" w:type="dxa"/>
            <w:vAlign w:val="center"/>
          </w:tcPr>
          <w:p w:rsidR="00B96A85" w:rsidRPr="00760FC5" w:rsidRDefault="00E37E0B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494 172,46</w:t>
            </w:r>
          </w:p>
        </w:tc>
        <w:tc>
          <w:tcPr>
            <w:tcW w:w="1721" w:type="dxa"/>
            <w:vAlign w:val="center"/>
          </w:tcPr>
          <w:p w:rsidR="00B96A85" w:rsidRPr="00760FC5" w:rsidRDefault="00A6311F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7E0B" w:rsidRPr="00E37E0B" w:rsidTr="00465DDB">
        <w:tc>
          <w:tcPr>
            <w:tcW w:w="675" w:type="dxa"/>
            <w:vAlign w:val="center"/>
          </w:tcPr>
          <w:p w:rsidR="00B96A85" w:rsidRPr="00E37E0B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B96A85" w:rsidRPr="00E37E0B" w:rsidRDefault="00B96A85" w:rsidP="00E37E0B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4" w:type="dxa"/>
            <w:vAlign w:val="center"/>
          </w:tcPr>
          <w:p w:rsidR="00B96A85" w:rsidRPr="00E37E0B" w:rsidRDefault="00B96A85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E37E0B" w:rsidRDefault="00B96A85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465DDB"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DA3608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844172,46</w:t>
            </w:r>
          </w:p>
        </w:tc>
        <w:tc>
          <w:tcPr>
            <w:tcW w:w="1721" w:type="dxa"/>
            <w:vAlign w:val="center"/>
          </w:tcPr>
          <w:p w:rsidR="00B96A85" w:rsidRPr="00760FC5" w:rsidRDefault="00A6311F" w:rsidP="00FE506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</w:t>
            </w:r>
          </w:p>
        </w:tc>
      </w:tr>
      <w:tr w:rsidR="00B96A85" w:rsidRPr="00760FC5" w:rsidTr="00465DDB"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A44DC4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  <w:r w:rsidR="00B96A85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96A85" w:rsidRPr="00760FC5" w:rsidTr="006C767D">
        <w:trPr>
          <w:trHeight w:val="1262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0B0659" w:rsidP="00A114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Модернизация детской площадки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Ишня, ул. Молодежная, д. 4, д. 6, д. 2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C767D">
        <w:trPr>
          <w:trHeight w:val="1068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BB2C78" w:rsidP="008A6B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0B0659">
              <w:rPr>
                <w:rFonts w:ascii="Times New Roman" w:hAnsi="Times New Roman"/>
                <w:sz w:val="28"/>
                <w:szCs w:val="28"/>
              </w:rPr>
              <w:t>одернизация детск</w:t>
            </w:r>
            <w:r w:rsidR="008A6BA7">
              <w:rPr>
                <w:rFonts w:ascii="Times New Roman" w:hAnsi="Times New Roman"/>
                <w:sz w:val="28"/>
                <w:szCs w:val="28"/>
              </w:rPr>
              <w:t xml:space="preserve">их площадок в дворовых территориях д. </w:t>
            </w:r>
            <w:proofErr w:type="spellStart"/>
            <w:r w:rsidR="008A6BA7"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 w:rsidR="008A6BA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B96A85" w:rsidRPr="00760FC5" w:rsidRDefault="00376FF0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A6311F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Ишня,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Фрунзенская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 9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C767D">
        <w:trPr>
          <w:trHeight w:val="631"/>
        </w:trPr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A44DC4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 w:rsidR="00B96A85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376FF0" w:rsidP="00376F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Модернизация детских площадок в дворовых территориях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376FF0" w:rsidP="00A114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Модернизация детских площадок в дворовых территориях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Ишня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1357F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22A7D"/>
    <w:rsid w:val="0002458D"/>
    <w:rsid w:val="0003029B"/>
    <w:rsid w:val="000327E0"/>
    <w:rsid w:val="000568EC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31233"/>
    <w:rsid w:val="001832A4"/>
    <w:rsid w:val="00196E92"/>
    <w:rsid w:val="001E17CD"/>
    <w:rsid w:val="002573C5"/>
    <w:rsid w:val="00267908"/>
    <w:rsid w:val="00271B03"/>
    <w:rsid w:val="00290A41"/>
    <w:rsid w:val="002A1B04"/>
    <w:rsid w:val="002C78D8"/>
    <w:rsid w:val="002E3E20"/>
    <w:rsid w:val="0034105C"/>
    <w:rsid w:val="00365C43"/>
    <w:rsid w:val="00376FF0"/>
    <w:rsid w:val="003E308F"/>
    <w:rsid w:val="00464D15"/>
    <w:rsid w:val="00465DDB"/>
    <w:rsid w:val="00490B71"/>
    <w:rsid w:val="004F047A"/>
    <w:rsid w:val="005237DA"/>
    <w:rsid w:val="00536294"/>
    <w:rsid w:val="005771C2"/>
    <w:rsid w:val="00580542"/>
    <w:rsid w:val="00587B03"/>
    <w:rsid w:val="00595704"/>
    <w:rsid w:val="005B403C"/>
    <w:rsid w:val="005C173D"/>
    <w:rsid w:val="005D44FB"/>
    <w:rsid w:val="00631964"/>
    <w:rsid w:val="00632F14"/>
    <w:rsid w:val="00633EC4"/>
    <w:rsid w:val="0063653A"/>
    <w:rsid w:val="00640FB2"/>
    <w:rsid w:val="00653734"/>
    <w:rsid w:val="006649EC"/>
    <w:rsid w:val="00672521"/>
    <w:rsid w:val="00672CD9"/>
    <w:rsid w:val="00691B81"/>
    <w:rsid w:val="006C727E"/>
    <w:rsid w:val="006C767D"/>
    <w:rsid w:val="006D0331"/>
    <w:rsid w:val="006E0A7D"/>
    <w:rsid w:val="00710093"/>
    <w:rsid w:val="00711D4D"/>
    <w:rsid w:val="007516C9"/>
    <w:rsid w:val="00760FC5"/>
    <w:rsid w:val="00766585"/>
    <w:rsid w:val="007E7527"/>
    <w:rsid w:val="00812A3F"/>
    <w:rsid w:val="00816BAB"/>
    <w:rsid w:val="00837E04"/>
    <w:rsid w:val="00854FCA"/>
    <w:rsid w:val="00855875"/>
    <w:rsid w:val="008A0939"/>
    <w:rsid w:val="008A6BA7"/>
    <w:rsid w:val="008B2A16"/>
    <w:rsid w:val="008D1515"/>
    <w:rsid w:val="009028C5"/>
    <w:rsid w:val="0091357F"/>
    <w:rsid w:val="009249E8"/>
    <w:rsid w:val="00940590"/>
    <w:rsid w:val="009C5EC7"/>
    <w:rsid w:val="009D5779"/>
    <w:rsid w:val="00A114FE"/>
    <w:rsid w:val="00A24C2B"/>
    <w:rsid w:val="00A32A65"/>
    <w:rsid w:val="00A44DC4"/>
    <w:rsid w:val="00A46BF7"/>
    <w:rsid w:val="00A47194"/>
    <w:rsid w:val="00A525AB"/>
    <w:rsid w:val="00A6311F"/>
    <w:rsid w:val="00A809D0"/>
    <w:rsid w:val="00AA19D8"/>
    <w:rsid w:val="00AA2DE4"/>
    <w:rsid w:val="00AB40A9"/>
    <w:rsid w:val="00AD7204"/>
    <w:rsid w:val="00B11B7E"/>
    <w:rsid w:val="00B7193F"/>
    <w:rsid w:val="00B83D84"/>
    <w:rsid w:val="00B96A85"/>
    <w:rsid w:val="00BB2C78"/>
    <w:rsid w:val="00BE3107"/>
    <w:rsid w:val="00C0454D"/>
    <w:rsid w:val="00C071A3"/>
    <w:rsid w:val="00C4070B"/>
    <w:rsid w:val="00C51844"/>
    <w:rsid w:val="00C568E2"/>
    <w:rsid w:val="00C8235C"/>
    <w:rsid w:val="00C82D8E"/>
    <w:rsid w:val="00CB7CAC"/>
    <w:rsid w:val="00CE5D58"/>
    <w:rsid w:val="00D4316F"/>
    <w:rsid w:val="00D444D3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F64CE"/>
    <w:rsid w:val="00E07905"/>
    <w:rsid w:val="00E30E16"/>
    <w:rsid w:val="00E37E0B"/>
    <w:rsid w:val="00E46D8D"/>
    <w:rsid w:val="00E51920"/>
    <w:rsid w:val="00E55594"/>
    <w:rsid w:val="00E70140"/>
    <w:rsid w:val="00E773D8"/>
    <w:rsid w:val="00EC7158"/>
    <w:rsid w:val="00ED5745"/>
    <w:rsid w:val="00ED7FAA"/>
    <w:rsid w:val="00F30763"/>
    <w:rsid w:val="00F30990"/>
    <w:rsid w:val="00F474BF"/>
    <w:rsid w:val="00F646DB"/>
    <w:rsid w:val="00F70823"/>
    <w:rsid w:val="00F81B6C"/>
    <w:rsid w:val="00F92736"/>
    <w:rsid w:val="00F961AA"/>
    <w:rsid w:val="00FA4542"/>
    <w:rsid w:val="00FE278A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4423BF2A7740F289B23B0DB2F03502D91C8E71715F75DCF0604305E0D6F65693451D4DBC2199D567D783785713A747E8CF5E9C7D1C17D3A021CF0370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4</cp:revision>
  <cp:lastPrinted>2018-12-20T05:58:00Z</cp:lastPrinted>
  <dcterms:created xsi:type="dcterms:W3CDTF">2019-03-14T12:51:00Z</dcterms:created>
  <dcterms:modified xsi:type="dcterms:W3CDTF">2019-03-14T12:52:00Z</dcterms:modified>
</cp:coreProperties>
</file>