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                      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14C2" w:rsidRPr="00C6472B" w:rsidRDefault="007F1124" w:rsidP="00661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21.04.2022                     </w:t>
      </w:r>
      <w:r w:rsidR="006614C2" w:rsidRPr="00C6472B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>
        <w:rPr>
          <w:rFonts w:ascii="Times New Roman" w:hAnsi="Times New Roman" w:cs="Times New Roman"/>
          <w:sz w:val="28"/>
          <w:szCs w:val="28"/>
        </w:rPr>
        <w:t>64</w:t>
      </w:r>
      <w:bookmarkStart w:id="0" w:name="_GoBack"/>
      <w:bookmarkEnd w:id="0"/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6472B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C6472B">
        <w:rPr>
          <w:rFonts w:ascii="Times New Roman" w:hAnsi="Times New Roman" w:cs="Times New Roman"/>
          <w:sz w:val="28"/>
          <w:szCs w:val="28"/>
        </w:rPr>
        <w:t>. Ишня</w:t>
      </w: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pStyle w:val="7"/>
        <w:shd w:val="clear" w:color="auto" w:fill="auto"/>
        <w:spacing w:before="0" w:after="600" w:line="322" w:lineRule="exact"/>
        <w:ind w:left="40" w:right="3560"/>
      </w:pPr>
      <w:r w:rsidRPr="00C6472B">
        <w:rPr>
          <w:rStyle w:val="1"/>
        </w:rPr>
        <w:t xml:space="preserve"> «О подготов</w:t>
      </w:r>
      <w:r w:rsidR="0040631F">
        <w:rPr>
          <w:rStyle w:val="1"/>
        </w:rPr>
        <w:t>ке к пожароопасному периоду 2022</w:t>
      </w:r>
      <w:r w:rsidRPr="00C6472B">
        <w:rPr>
          <w:rStyle w:val="1"/>
        </w:rPr>
        <w:t xml:space="preserve"> года и защите населенных пунктов на территории сельского поселения Ишня»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  <w:rPr>
          <w:rStyle w:val="1"/>
        </w:rPr>
      </w:pPr>
      <w:proofErr w:type="gramStart"/>
      <w:r w:rsidRPr="00C6472B">
        <w:rPr>
          <w:rStyle w:val="1"/>
        </w:rPr>
        <w:t>В соответс</w:t>
      </w:r>
      <w:r w:rsidR="0040631F">
        <w:rPr>
          <w:rStyle w:val="1"/>
        </w:rPr>
        <w:t>твии с Федеральным законом от 21</w:t>
      </w:r>
      <w:r w:rsidRPr="00C6472B">
        <w:rPr>
          <w:rStyle w:val="1"/>
        </w:rPr>
        <w:t>.12.1994 года № 69-ФЗ «О пожарной безопасности», Федеральным законом от 06.10.2003 года № 131-ФЭ «Об общих принципах организации местного самоуправления в Российской Федерации», в целях укрепления пожарной безопасности на объектах различных форм собственности, расположенных на территории сельского поселения Ишня, в связи с подготовкой к пожароопасном</w:t>
      </w:r>
      <w:r w:rsidR="0040631F">
        <w:rPr>
          <w:rStyle w:val="1"/>
        </w:rPr>
        <w:t>у периоду 2022</w:t>
      </w:r>
      <w:r w:rsidRPr="00C6472B">
        <w:rPr>
          <w:rStyle w:val="1"/>
        </w:rPr>
        <w:t xml:space="preserve"> года и с целью защиты населенных пунктов и населения</w:t>
      </w:r>
      <w:proofErr w:type="gramEnd"/>
      <w:r w:rsidRPr="00C6472B">
        <w:rPr>
          <w:rStyle w:val="1"/>
        </w:rPr>
        <w:t>, проживающего на территории сельского поселения, Администрация сельского поселения Ишня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 xml:space="preserve"> </w:t>
      </w:r>
      <w:r w:rsidRPr="00C6472B">
        <w:rPr>
          <w:rStyle w:val="a4"/>
        </w:rPr>
        <w:t>ПОСТАНОВЛЯЕТ: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318"/>
        </w:tabs>
        <w:spacing w:before="0" w:after="0" w:line="322" w:lineRule="exact"/>
        <w:ind w:left="40" w:right="20"/>
        <w:jc w:val="both"/>
      </w:pPr>
      <w:r w:rsidRPr="00C6472B">
        <w:rPr>
          <w:rStyle w:val="1"/>
        </w:rPr>
        <w:t xml:space="preserve">Директору </w:t>
      </w:r>
      <w:r w:rsidRPr="00C6472B">
        <w:t>МУ «ТХС Администрации сельского поселения Ишня</w:t>
      </w:r>
      <w:r w:rsidRPr="00C6472B">
        <w:rPr>
          <w:rStyle w:val="1"/>
        </w:rPr>
        <w:t>:</w:t>
      </w:r>
    </w:p>
    <w:p w:rsidR="006614C2" w:rsidRPr="00C6472B" w:rsidRDefault="001F09B5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>
        <w:rPr>
          <w:rStyle w:val="1"/>
        </w:rPr>
        <w:t>подготовить</w:t>
      </w:r>
      <w:r w:rsidR="006614C2" w:rsidRPr="00C6472B">
        <w:rPr>
          <w:rStyle w:val="1"/>
        </w:rPr>
        <w:t xml:space="preserve"> план мероприятий по подгото</w:t>
      </w:r>
      <w:r w:rsidR="0040631F">
        <w:rPr>
          <w:rStyle w:val="1"/>
        </w:rPr>
        <w:t>вке к пожароопасному сезону 2022</w:t>
      </w:r>
      <w:r w:rsidR="00627AA9">
        <w:rPr>
          <w:rStyle w:val="1"/>
        </w:rPr>
        <w:t xml:space="preserve"> года. Срок до 20</w:t>
      </w:r>
      <w:r w:rsidR="0040631F">
        <w:rPr>
          <w:rStyle w:val="1"/>
        </w:rPr>
        <w:t>.04.2022</w:t>
      </w:r>
      <w:r w:rsidR="006614C2" w:rsidRPr="00C6472B">
        <w:rPr>
          <w:rStyle w:val="1"/>
        </w:rPr>
        <w:t xml:space="preserve">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  <w:rPr>
          <w:rStyle w:val="1"/>
        </w:rPr>
      </w:pPr>
      <w:r w:rsidRPr="00C6472B">
        <w:rPr>
          <w:rStyle w:val="1"/>
        </w:rPr>
        <w:t xml:space="preserve">предоставить списки ответственных лиц за предоставление достоверной информации о ситуации на территории соответствующих населенных пунктов с указанием номеров телефонов (по согласованию). 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организовать проведение работ по опахиванию территории для защиты населе</w:t>
      </w:r>
      <w:r w:rsidR="00E56039">
        <w:rPr>
          <w:rStyle w:val="1"/>
        </w:rPr>
        <w:t>нных пунктов. Срок до 01.06.2022</w:t>
      </w:r>
      <w:r w:rsidRPr="00C6472B">
        <w:rPr>
          <w:rStyle w:val="1"/>
        </w:rPr>
        <w:t xml:space="preserve">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обустроить открытые источники водозабора и подъездные пути к ним. Срок - в течение пожароопасного периода;</w:t>
      </w:r>
    </w:p>
    <w:p w:rsidR="00110BF6" w:rsidRDefault="006614C2" w:rsidP="00110BF6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активизировать профилактическую работу (инструктажи, сельские сходы) среди постоянно проживающего и прибывающего дачного населения по обеспечению правил противопожарного ре</w:t>
      </w:r>
      <w:r w:rsidR="00E56039">
        <w:rPr>
          <w:rStyle w:val="1"/>
        </w:rPr>
        <w:t>жима в пожароопасный период 2022</w:t>
      </w:r>
      <w:r w:rsidRPr="00C6472B">
        <w:rPr>
          <w:rStyle w:val="1"/>
        </w:rPr>
        <w:t xml:space="preserve"> г. Срок - в течение пожароопасного периода;</w:t>
      </w:r>
    </w:p>
    <w:p w:rsidR="006614C2" w:rsidRPr="00110BF6" w:rsidRDefault="00110BF6" w:rsidP="00110BF6">
      <w:pPr>
        <w:pStyle w:val="7"/>
        <w:shd w:val="clear" w:color="auto" w:fill="auto"/>
        <w:tabs>
          <w:tab w:val="left" w:pos="1026"/>
        </w:tabs>
        <w:spacing w:before="0" w:after="0" w:line="322" w:lineRule="exact"/>
        <w:ind w:left="740" w:right="20"/>
        <w:jc w:val="both"/>
        <w:rPr>
          <w:rStyle w:val="1"/>
          <w:color w:val="auto"/>
          <w:shd w:val="clear" w:color="auto" w:fill="auto"/>
        </w:rPr>
      </w:pPr>
      <w:r>
        <w:rPr>
          <w:rStyle w:val="1"/>
        </w:rPr>
        <w:t>-</w:t>
      </w:r>
      <w:r w:rsidR="006614C2" w:rsidRPr="00C6472B">
        <w:rPr>
          <w:rStyle w:val="1"/>
        </w:rPr>
        <w:t>организовать</w:t>
      </w:r>
      <w:r w:rsidR="006614C2" w:rsidRPr="00C6472B">
        <w:rPr>
          <w:rStyle w:val="1"/>
        </w:rPr>
        <w:tab/>
        <w:t xml:space="preserve"> изготовление и распространение памяток </w:t>
      </w:r>
      <w:proofErr w:type="gramStart"/>
      <w:r w:rsidR="006614C2" w:rsidRPr="00C6472B">
        <w:rPr>
          <w:rStyle w:val="1"/>
        </w:rPr>
        <w:t>на</w:t>
      </w:r>
      <w:proofErr w:type="gramEnd"/>
      <w:r w:rsidR="006614C2" w:rsidRPr="00C6472B">
        <w:rPr>
          <w:rStyle w:val="1"/>
        </w:rPr>
        <w:t xml:space="preserve"> </w:t>
      </w:r>
    </w:p>
    <w:p w:rsidR="006614C2" w:rsidRPr="00C6472B" w:rsidRDefault="006614C2" w:rsidP="00110BF6">
      <w:pPr>
        <w:pStyle w:val="7"/>
        <w:shd w:val="clear" w:color="auto" w:fill="auto"/>
        <w:tabs>
          <w:tab w:val="right" w:pos="9990"/>
        </w:tabs>
        <w:spacing w:before="0" w:after="0" w:line="317" w:lineRule="exact"/>
        <w:ind w:left="720" w:right="20"/>
        <w:jc w:val="both"/>
      </w:pPr>
      <w:r w:rsidRPr="00C6472B">
        <w:rPr>
          <w:rStyle w:val="1"/>
        </w:rPr>
        <w:t>противопожарную тематику среди населения. Срок - в течение пожароопасного периода;</w:t>
      </w:r>
    </w:p>
    <w:p w:rsidR="006614C2" w:rsidRPr="00C6472B" w:rsidRDefault="009546DD" w:rsidP="009546DD">
      <w:pPr>
        <w:pStyle w:val="7"/>
        <w:shd w:val="clear" w:color="auto" w:fill="auto"/>
        <w:spacing w:before="0" w:after="0" w:line="317" w:lineRule="exact"/>
        <w:ind w:left="720" w:right="20"/>
        <w:jc w:val="both"/>
      </w:pPr>
      <w:r>
        <w:rPr>
          <w:rStyle w:val="1"/>
        </w:rPr>
        <w:t>-</w:t>
      </w:r>
      <w:r w:rsidR="006614C2" w:rsidRPr="00C6472B">
        <w:rPr>
          <w:rStyle w:val="1"/>
        </w:rPr>
        <w:t xml:space="preserve">подготовить информацию для дачного населения и садоводов для размещения на официальном сайте Администрации. 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 w:right="20"/>
        <w:jc w:val="both"/>
      </w:pPr>
      <w:r w:rsidRPr="00C6472B">
        <w:rPr>
          <w:rStyle w:val="1"/>
        </w:rPr>
        <w:lastRenderedPageBreak/>
        <w:t>Повсеместно запретить палы сухой травы, сжигание растительных остатков, мусора на территории сельского поселения Ишня.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/>
        <w:jc w:val="both"/>
      </w:pPr>
      <w:r w:rsidRPr="00C6472B">
        <w:rPr>
          <w:rStyle w:val="1"/>
        </w:rPr>
        <w:t>Рекомендовать на пожароопасный период: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объектов всех форм собственности: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-провести дополнительные инструктажи с персоналом по вопросам пожарной безопасности;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провести практические отработки планов эвакуации;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в течение пожароопасного периода содержать объекты, а также прилегающую территорию в состоянии, не допускающем распространение огня от пожаров на территорию объекта, равно как и распространение пожара с объектов предприятия на прилегающую территорию;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провести проверку имеющихся средств пожаротушения и их работоспособность.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сельскохозяйственных предприятий, руководителям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/>
        <w:jc w:val="both"/>
      </w:pPr>
      <w:r w:rsidRPr="00C6472B">
        <w:rPr>
          <w:rStyle w:val="1"/>
        </w:rPr>
        <w:t>крестьянско-фермерских хозяйств, индивидуальным предпринимателям и гражданам, осуществляющим сельскохозяйственную деятельность, независимо от форм собственности: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288" w:lineRule="exact"/>
        <w:ind w:left="20" w:right="20" w:firstLine="700"/>
        <w:jc w:val="both"/>
      </w:pPr>
      <w:r w:rsidRPr="00C6472B">
        <w:rPr>
          <w:rStyle w:val="1"/>
        </w:rPr>
        <w:t>обеспечить выполнение первичных мер пожарной безопасности на подведомственных территориях;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rPr>
          <w:rStyle w:val="1"/>
        </w:rPr>
        <w:t>-провести беседы с работающим персоналом по правилам проведения сельскохозяйственных мероприятий в пожароопасный период;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t>-</w:t>
      </w:r>
      <w:r w:rsidRPr="00C6472B">
        <w:rPr>
          <w:rStyle w:val="1"/>
        </w:rPr>
        <w:t>произвести опахивание производственных объектов, сельхозугодий прилегающих к населенным пунктам, в местах представляющих собой опасность переноса огня от сухой травы.</w:t>
      </w:r>
    </w:p>
    <w:p w:rsidR="00235148" w:rsidRDefault="00235148" w:rsidP="002351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на официальном сайте Администрации сельского поселения Ишня.</w:t>
      </w:r>
    </w:p>
    <w:p w:rsidR="00235148" w:rsidRPr="00235148" w:rsidRDefault="00235148" w:rsidP="00235148">
      <w:pPr>
        <w:pStyle w:val="a5"/>
        <w:numPr>
          <w:ilvl w:val="0"/>
          <w:numId w:val="1"/>
        </w:numPr>
        <w:jc w:val="both"/>
        <w:rPr>
          <w:rStyle w:val="1"/>
          <w:rFonts w:eastAsia="Courier New"/>
          <w:shd w:val="clear" w:color="auto" w:fill="auto"/>
        </w:rPr>
      </w:pPr>
      <w:r w:rsidRPr="002351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на официальном сайте Администрации сельского поселения Ишня.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1126"/>
        </w:tabs>
        <w:spacing w:before="0" w:after="0" w:line="280" w:lineRule="exact"/>
        <w:ind w:firstLine="780"/>
        <w:jc w:val="both"/>
      </w:pPr>
      <w:proofErr w:type="gramStart"/>
      <w:r w:rsidRPr="00C6472B">
        <w:rPr>
          <w:rStyle w:val="1"/>
        </w:rPr>
        <w:t>Контроль за</w:t>
      </w:r>
      <w:proofErr w:type="gramEnd"/>
      <w:r w:rsidRPr="00C6472B">
        <w:rPr>
          <w:rStyle w:val="1"/>
        </w:rPr>
        <w:t xml:space="preserve"> исполнением постановления оставляю за собой.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1126"/>
        </w:tabs>
        <w:spacing w:before="0" w:after="0" w:line="280" w:lineRule="exact"/>
        <w:ind w:firstLine="780"/>
        <w:jc w:val="both"/>
        <w:rPr>
          <w:rStyle w:val="1"/>
        </w:rPr>
      </w:pPr>
      <w:r w:rsidRPr="00C6472B">
        <w:rPr>
          <w:rStyle w:val="1"/>
        </w:rPr>
        <w:t>Постановление вступает в силу с момента опубликования.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Pr="00C6472B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  <w:r w:rsidRPr="00C6472B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6472B">
        <w:rPr>
          <w:rFonts w:ascii="Times New Roman" w:hAnsi="Times New Roman" w:cs="Times New Roman"/>
          <w:sz w:val="28"/>
          <w:szCs w:val="28"/>
        </w:rPr>
        <w:t xml:space="preserve">               Н.С. Савельев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53104E" w:rsidRDefault="0053104E"/>
    <w:sectPr w:rsidR="0053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D3D43"/>
    <w:multiLevelType w:val="multilevel"/>
    <w:tmpl w:val="F2A41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E5E2B"/>
    <w:multiLevelType w:val="multilevel"/>
    <w:tmpl w:val="D9F66A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C2"/>
    <w:rsid w:val="00110BF6"/>
    <w:rsid w:val="001F09B5"/>
    <w:rsid w:val="00235148"/>
    <w:rsid w:val="0040631F"/>
    <w:rsid w:val="0053104E"/>
    <w:rsid w:val="00627AA9"/>
    <w:rsid w:val="006614C2"/>
    <w:rsid w:val="007F1124"/>
    <w:rsid w:val="009546DD"/>
    <w:rsid w:val="009D13B6"/>
    <w:rsid w:val="00E56039"/>
    <w:rsid w:val="00E6648B"/>
    <w:rsid w:val="00ED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35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3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1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2DE5-E69E-4FC4-8E6F-873C134F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2022-04-20T05:18:00Z</cp:lastPrinted>
  <dcterms:created xsi:type="dcterms:W3CDTF">2022-04-21T06:14:00Z</dcterms:created>
  <dcterms:modified xsi:type="dcterms:W3CDTF">2022-04-21T06:14:00Z</dcterms:modified>
</cp:coreProperties>
</file>