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 xml:space="preserve">от </w:t>
      </w:r>
      <w:r w:rsidR="005A54C3">
        <w:rPr>
          <w:color w:val="000000" w:themeColor="text1"/>
          <w:sz w:val="28"/>
          <w:szCs w:val="28"/>
        </w:rPr>
        <w:t>04.06.2021</w:t>
      </w:r>
      <w:bookmarkStart w:id="0" w:name="_GoBack"/>
      <w:bookmarkEnd w:id="0"/>
      <w:r w:rsidRPr="00FC4DCB">
        <w:rPr>
          <w:color w:val="000000" w:themeColor="text1"/>
          <w:sz w:val="28"/>
          <w:szCs w:val="28"/>
        </w:rPr>
        <w:t xml:space="preserve">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   </w:t>
      </w:r>
      <w:r w:rsidRPr="00FC4DCB">
        <w:rPr>
          <w:color w:val="000000" w:themeColor="text1"/>
          <w:sz w:val="28"/>
          <w:szCs w:val="28"/>
        </w:rPr>
        <w:t xml:space="preserve"> № </w:t>
      </w:r>
      <w:r w:rsidR="005A54C3">
        <w:rPr>
          <w:color w:val="000000" w:themeColor="text1"/>
          <w:sz w:val="28"/>
          <w:szCs w:val="28"/>
        </w:rPr>
        <w:t>65</w:t>
      </w:r>
    </w:p>
    <w:p w:rsidR="00662A9C" w:rsidRPr="00FC4DCB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р.п. Ишня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 xml:space="preserve">Об утверждении Порядка размещения </w:t>
      </w:r>
    </w:p>
    <w:p w:rsidR="003F4E0E" w:rsidRP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>информации о среднемесячной</w:t>
      </w:r>
    </w:p>
    <w:p w:rsid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 xml:space="preserve">заработной плате руководителей, их </w:t>
      </w:r>
    </w:p>
    <w:p w:rsidR="003F4E0E" w:rsidRP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>заместителей и главных бухгалтеров</w:t>
      </w:r>
    </w:p>
    <w:p w:rsid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 xml:space="preserve">муниципальных учреждений и муниципальных </w:t>
      </w:r>
    </w:p>
    <w:p w:rsid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>унитарных предприятий 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3F4E0E">
        <w:rPr>
          <w:rFonts w:ascii="yandex-sans" w:hAnsi="yandex-sans"/>
          <w:color w:val="000000"/>
          <w:sz w:val="28"/>
          <w:szCs w:val="28"/>
        </w:rPr>
        <w:t xml:space="preserve">представления </w:t>
      </w:r>
    </w:p>
    <w:p w:rsidR="000E6D18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>указанными лицами данной информации</w:t>
      </w:r>
    </w:p>
    <w:p w:rsidR="003F4E0E" w:rsidRDefault="003F4E0E" w:rsidP="003F4E0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</w:p>
    <w:p w:rsidR="003F4E0E" w:rsidRPr="00FC4DCB" w:rsidRDefault="003F4E0E" w:rsidP="003F4E0E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3F4E0E" w:rsidRDefault="003F4E0E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F4E0E">
        <w:rPr>
          <w:rFonts w:ascii="yandex-sans" w:hAnsi="yandex-sans"/>
          <w:color w:val="000000"/>
          <w:sz w:val="28"/>
          <w:szCs w:val="28"/>
        </w:rPr>
        <w:t>В соответствии со статьей 349.5 Трудового кодекса Российской Федерации</w:t>
      </w:r>
      <w:r w:rsidR="00BC15FD" w:rsidRPr="00FC4DCB">
        <w:rPr>
          <w:bCs/>
          <w:iCs/>
          <w:color w:val="000000" w:themeColor="text1"/>
          <w:sz w:val="28"/>
          <w:szCs w:val="28"/>
        </w:rPr>
        <w:t xml:space="preserve">, Администрация сельского поселения  Ишня  </w:t>
      </w:r>
    </w:p>
    <w:p w:rsidR="00BC15FD" w:rsidRPr="00FC4DCB" w:rsidRDefault="00BC15FD" w:rsidP="003F4E0E">
      <w:pPr>
        <w:shd w:val="clear" w:color="auto" w:fill="FFFFFF"/>
        <w:jc w:val="both"/>
        <w:rPr>
          <w:bCs/>
          <w:iCs/>
          <w:color w:val="000000" w:themeColor="text1"/>
          <w:sz w:val="28"/>
          <w:szCs w:val="28"/>
        </w:rPr>
      </w:pPr>
      <w:r w:rsidRPr="00FC4DCB">
        <w:rPr>
          <w:b/>
          <w:bCs/>
          <w:iCs/>
          <w:color w:val="000000" w:themeColor="text1"/>
          <w:sz w:val="28"/>
          <w:szCs w:val="28"/>
        </w:rPr>
        <w:t>п о с т а н о в л я е 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Pr="00FC4DCB" w:rsidRDefault="00BC15FD" w:rsidP="007B03E6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1.</w:t>
      </w:r>
      <w:r w:rsidR="007B03E6">
        <w:rPr>
          <w:color w:val="000000" w:themeColor="text1"/>
          <w:sz w:val="28"/>
          <w:szCs w:val="28"/>
        </w:rPr>
        <w:t xml:space="preserve"> </w:t>
      </w:r>
      <w:r w:rsidR="003F4E0E" w:rsidRPr="003F4E0E">
        <w:rPr>
          <w:rFonts w:ascii="yandex-sans" w:hAnsi="yandex-sans"/>
          <w:color w:val="000000"/>
          <w:sz w:val="28"/>
          <w:szCs w:val="28"/>
        </w:rPr>
        <w:t xml:space="preserve">Утвердить Порядок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и представления указанными лицами данной информации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(далее П</w:t>
      </w:r>
      <w:r w:rsidR="003F4E0E">
        <w:rPr>
          <w:rFonts w:ascii="yandex-sans" w:hAnsi="yandex-sans"/>
          <w:color w:val="000000"/>
          <w:sz w:val="28"/>
          <w:szCs w:val="28"/>
        </w:rPr>
        <w:t>орядок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)</w:t>
      </w:r>
      <w:r w:rsidR="00FF5308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E1A56" w:rsidRPr="00FC4DCB">
        <w:rPr>
          <w:rFonts w:ascii="yandex-sans" w:hAnsi="yandex-sans"/>
          <w:color w:val="000000"/>
          <w:sz w:val="28"/>
          <w:szCs w:val="28"/>
        </w:rPr>
        <w:t>согласно приложению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. </w:t>
      </w:r>
    </w:p>
    <w:p w:rsidR="00FF5308" w:rsidRPr="00FC4DCB" w:rsidRDefault="00645333" w:rsidP="007B03E6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C4DCB" w:rsidRDefault="00FF5308" w:rsidP="007B03E6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7B03E6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FC4DCB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FC4DCB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FC4DCB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Ишня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</w:t>
      </w:r>
      <w:r w:rsidR="007B03E6">
        <w:rPr>
          <w:color w:val="000000" w:themeColor="text1"/>
          <w:sz w:val="28"/>
          <w:szCs w:val="28"/>
        </w:rPr>
        <w:t xml:space="preserve">     </w:t>
      </w:r>
      <w:r w:rsidRPr="00FC4DCB">
        <w:rPr>
          <w:color w:val="000000" w:themeColor="text1"/>
          <w:sz w:val="28"/>
          <w:szCs w:val="28"/>
        </w:rPr>
        <w:t xml:space="preserve">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Pr="00FC4DCB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Pr="00FC4DCB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034409" w:rsidRPr="00E72C0A" w:rsidRDefault="006453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lastRenderedPageBreak/>
        <w:t xml:space="preserve">Приложение к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>постановлени</w:t>
      </w:r>
      <w:r w:rsidR="00645333" w:rsidRPr="00E72C0A">
        <w:rPr>
          <w:color w:val="000000" w:themeColor="text1"/>
          <w:sz w:val="20"/>
          <w:szCs w:val="20"/>
          <w:lang w:eastAsia="ar-SA"/>
        </w:rPr>
        <w:t>ю</w:t>
      </w:r>
      <w:r w:rsidRPr="00E72C0A">
        <w:rPr>
          <w:color w:val="000000" w:themeColor="text1"/>
          <w:sz w:val="20"/>
          <w:szCs w:val="20"/>
          <w:lang w:eastAsia="ar-SA"/>
        </w:rPr>
        <w:t xml:space="preserve"> Администрации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сельского поселения Ишня </w:t>
      </w:r>
    </w:p>
    <w:p w:rsidR="00FA3565" w:rsidRPr="00E72C0A" w:rsidRDefault="00B50A85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от  </w:t>
      </w:r>
      <w:r w:rsidR="00181046">
        <w:rPr>
          <w:color w:val="000000" w:themeColor="text1"/>
          <w:sz w:val="20"/>
          <w:szCs w:val="20"/>
          <w:lang w:eastAsia="ar-SA"/>
        </w:rPr>
        <w:softHyphen/>
      </w:r>
      <w:r w:rsidR="00181046">
        <w:rPr>
          <w:color w:val="000000" w:themeColor="text1"/>
          <w:sz w:val="20"/>
          <w:szCs w:val="20"/>
          <w:lang w:eastAsia="ar-SA"/>
        </w:rPr>
        <w:softHyphen/>
      </w:r>
      <w:r w:rsidR="00181046">
        <w:rPr>
          <w:color w:val="000000" w:themeColor="text1"/>
          <w:sz w:val="20"/>
          <w:szCs w:val="20"/>
          <w:lang w:eastAsia="ar-SA"/>
        </w:rPr>
        <w:softHyphen/>
      </w:r>
      <w:r w:rsidR="00181046">
        <w:rPr>
          <w:color w:val="000000" w:themeColor="text1"/>
          <w:sz w:val="20"/>
          <w:szCs w:val="20"/>
          <w:lang w:eastAsia="ar-SA"/>
        </w:rPr>
        <w:softHyphen/>
      </w:r>
      <w:r w:rsidR="00181046">
        <w:rPr>
          <w:color w:val="000000" w:themeColor="text1"/>
          <w:sz w:val="20"/>
          <w:szCs w:val="20"/>
          <w:lang w:eastAsia="ar-SA"/>
        </w:rPr>
        <w:softHyphen/>
      </w:r>
      <w:r w:rsidR="00181046">
        <w:rPr>
          <w:color w:val="000000" w:themeColor="text1"/>
          <w:sz w:val="20"/>
          <w:szCs w:val="20"/>
          <w:lang w:eastAsia="ar-SA"/>
        </w:rPr>
        <w:softHyphen/>
        <w:t>_______________</w:t>
      </w:r>
      <w:r w:rsidR="00702DB4">
        <w:rPr>
          <w:color w:val="000000" w:themeColor="text1"/>
          <w:sz w:val="20"/>
          <w:szCs w:val="20"/>
          <w:lang w:eastAsia="ar-SA"/>
        </w:rPr>
        <w:t xml:space="preserve"> </w:t>
      </w:r>
      <w:r w:rsidRPr="00E72C0A">
        <w:rPr>
          <w:color w:val="000000" w:themeColor="text1"/>
          <w:sz w:val="20"/>
          <w:szCs w:val="20"/>
          <w:lang w:eastAsia="ar-SA"/>
        </w:rPr>
        <w:t xml:space="preserve">№ </w:t>
      </w:r>
      <w:r w:rsidR="00181046">
        <w:rPr>
          <w:color w:val="000000" w:themeColor="text1"/>
          <w:sz w:val="20"/>
          <w:szCs w:val="20"/>
          <w:lang w:eastAsia="ar-SA"/>
        </w:rPr>
        <w:t>___</w:t>
      </w:r>
    </w:p>
    <w:p w:rsidR="003F4E0E" w:rsidRDefault="003F4E0E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E01456" w:rsidRDefault="003F4E0E" w:rsidP="00E01456">
      <w:pPr>
        <w:pStyle w:val="12"/>
        <w:shd w:val="clear" w:color="auto" w:fill="auto"/>
        <w:spacing w:after="0"/>
        <w:ind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Порядок </w:t>
      </w:r>
    </w:p>
    <w:p w:rsidR="003F4E0E" w:rsidRDefault="003F4E0E" w:rsidP="00E01456">
      <w:pPr>
        <w:pStyle w:val="12"/>
        <w:shd w:val="clear" w:color="auto" w:fill="auto"/>
        <w:spacing w:after="0"/>
        <w:ind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размещения информации о среднемесячной заработной плате</w:t>
      </w:r>
      <w:r>
        <w:rPr>
          <w:color w:val="000000"/>
          <w:lang w:eastAsia="ru-RU" w:bidi="ru-RU"/>
        </w:rPr>
        <w:br/>
        <w:t>руководителей, их заместителей и главных бухгалтеров муниципальных</w:t>
      </w:r>
      <w:r>
        <w:rPr>
          <w:color w:val="000000"/>
          <w:lang w:eastAsia="ru-RU" w:bidi="ru-RU"/>
        </w:rPr>
        <w:br/>
        <w:t>учреждений и муниципальных унитарных предприятий и представления</w:t>
      </w:r>
      <w:r>
        <w:rPr>
          <w:color w:val="000000"/>
          <w:lang w:eastAsia="ru-RU" w:bidi="ru-RU"/>
        </w:rPr>
        <w:br/>
        <w:t>указанными лицами данной информации</w:t>
      </w:r>
    </w:p>
    <w:p w:rsidR="00E01456" w:rsidRDefault="00E01456" w:rsidP="00E01456">
      <w:pPr>
        <w:pStyle w:val="12"/>
        <w:shd w:val="clear" w:color="auto" w:fill="auto"/>
        <w:spacing w:after="0"/>
        <w:ind w:firstLine="0"/>
        <w:jc w:val="center"/>
        <w:rPr>
          <w:color w:val="000000"/>
          <w:lang w:eastAsia="ru-RU" w:bidi="ru-RU"/>
        </w:rPr>
      </w:pPr>
    </w:p>
    <w:p w:rsidR="003F4E0E" w:rsidRDefault="003F4E0E" w:rsidP="00500E1A">
      <w:pPr>
        <w:pStyle w:val="12"/>
        <w:numPr>
          <w:ilvl w:val="0"/>
          <w:numId w:val="5"/>
        </w:numPr>
        <w:shd w:val="clear" w:color="auto" w:fill="auto"/>
        <w:tabs>
          <w:tab w:val="left" w:pos="1051"/>
        </w:tabs>
        <w:spacing w:after="0"/>
        <w:ind w:firstLine="600"/>
        <w:jc w:val="both"/>
      </w:pPr>
      <w:r>
        <w:rPr>
          <w:color w:val="000000"/>
          <w:lang w:eastAsia="ru-RU" w:bidi="ru-RU"/>
        </w:rPr>
        <w:t xml:space="preserve">Настоящий Порядок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и представления указанными лицами данной информации (далее </w:t>
      </w:r>
      <w:r>
        <w:rPr>
          <w:color w:val="5F302A"/>
          <w:lang w:eastAsia="ru-RU" w:bidi="ru-RU"/>
        </w:rPr>
        <w:t xml:space="preserve">- </w:t>
      </w:r>
      <w:r>
        <w:rPr>
          <w:color w:val="000000"/>
          <w:lang w:eastAsia="ru-RU" w:bidi="ru-RU"/>
        </w:rPr>
        <w:t>Порядок) устанавливает правила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(далее - соответственно учреждения, предприятия) и представления указанными лицами данной информации в соответствии со статьей 349.5 Трудового кодекса Российской Федерации.</w:t>
      </w:r>
    </w:p>
    <w:p w:rsidR="003F4E0E" w:rsidRDefault="003F4E0E" w:rsidP="00500E1A">
      <w:pPr>
        <w:pStyle w:val="12"/>
        <w:numPr>
          <w:ilvl w:val="0"/>
          <w:numId w:val="5"/>
        </w:numPr>
        <w:shd w:val="clear" w:color="auto" w:fill="auto"/>
        <w:tabs>
          <w:tab w:val="left" w:pos="927"/>
        </w:tabs>
        <w:spacing w:after="0"/>
        <w:ind w:firstLine="600"/>
        <w:jc w:val="both"/>
      </w:pPr>
      <w:r>
        <w:rPr>
          <w:color w:val="000000"/>
          <w:lang w:eastAsia="ru-RU" w:bidi="ru-RU"/>
        </w:rPr>
        <w:t xml:space="preserve">Информация, указанная в пункте 1 Порядка, размещается </w:t>
      </w:r>
      <w:r w:rsidR="00C77261"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>дминистрацией</w:t>
      </w:r>
      <w:r w:rsidR="00E01456">
        <w:rPr>
          <w:color w:val="000000"/>
          <w:lang w:eastAsia="ru-RU" w:bidi="ru-RU"/>
        </w:rPr>
        <w:t xml:space="preserve"> сельского поселения Ишня</w:t>
      </w:r>
      <w:r w:rsidRPr="00E01456">
        <w:rPr>
          <w:color w:val="000000"/>
          <w:lang w:eastAsia="ru-RU" w:bidi="ru-RU"/>
        </w:rPr>
        <w:t xml:space="preserve">, осуществляющим функции и полномочия учредителя учреждения, структурным подразделением администрации, в функциональном подчинении которого находится предприятие, в информационно-телекоммуникационной сети «Интернет» (далее - сеть «Интернет») на официальном сайте </w:t>
      </w:r>
      <w:r w:rsidR="00C77261">
        <w:rPr>
          <w:color w:val="000000"/>
          <w:lang w:eastAsia="ru-RU" w:bidi="ru-RU"/>
        </w:rPr>
        <w:t>А</w:t>
      </w:r>
      <w:r w:rsidRPr="00E01456">
        <w:rPr>
          <w:color w:val="000000"/>
          <w:lang w:eastAsia="ru-RU" w:bidi="ru-RU"/>
        </w:rPr>
        <w:t xml:space="preserve">дминистрации </w:t>
      </w:r>
      <w:r w:rsidR="00E01456">
        <w:rPr>
          <w:color w:val="000000"/>
          <w:lang w:eastAsia="ru-RU" w:bidi="ru-RU"/>
        </w:rPr>
        <w:t>сельского поселения Ишня</w:t>
      </w:r>
      <w:r w:rsidRPr="00E01456">
        <w:rPr>
          <w:color w:val="000000"/>
          <w:lang w:eastAsia="ru-RU" w:bidi="ru-RU"/>
        </w:rPr>
        <w:tab/>
        <w:t xml:space="preserve"> в разделе </w:t>
      </w:r>
      <w:r w:rsidR="003B4066">
        <w:rPr>
          <w:color w:val="000000"/>
          <w:lang w:eastAsia="ru-RU" w:bidi="ru-RU"/>
        </w:rPr>
        <w:t xml:space="preserve">противодействие коррупции </w:t>
      </w:r>
      <w:r w:rsidRPr="00E01456">
        <w:rPr>
          <w:color w:val="000000"/>
          <w:lang w:eastAsia="ru-RU" w:bidi="ru-RU"/>
        </w:rPr>
        <w:t xml:space="preserve">не позднее </w:t>
      </w:r>
      <w:r w:rsidR="00C77261">
        <w:rPr>
          <w:color w:val="000000"/>
          <w:lang w:eastAsia="ru-RU" w:bidi="ru-RU"/>
        </w:rPr>
        <w:t>14 мая</w:t>
      </w:r>
      <w:r w:rsidR="00500E1A" w:rsidRPr="00500E1A">
        <w:rPr>
          <w:color w:val="000000"/>
          <w:lang w:eastAsia="ru-RU" w:bidi="ru-RU"/>
        </w:rPr>
        <w:t xml:space="preserve"> </w:t>
      </w:r>
      <w:r w:rsidRPr="00E01456">
        <w:rPr>
          <w:color w:val="000000"/>
          <w:lang w:eastAsia="ru-RU" w:bidi="ru-RU"/>
        </w:rPr>
        <w:t>года, следующего за отчетным.</w:t>
      </w:r>
    </w:p>
    <w:p w:rsidR="003F4E0E" w:rsidRDefault="003F4E0E" w:rsidP="00500E1A">
      <w:pPr>
        <w:pStyle w:val="12"/>
        <w:numPr>
          <w:ilvl w:val="0"/>
          <w:numId w:val="5"/>
        </w:numPr>
        <w:shd w:val="clear" w:color="auto" w:fill="auto"/>
        <w:tabs>
          <w:tab w:val="left" w:pos="884"/>
        </w:tabs>
        <w:spacing w:after="0"/>
        <w:ind w:firstLine="600"/>
        <w:jc w:val="both"/>
      </w:pPr>
      <w:r>
        <w:rPr>
          <w:color w:val="000000"/>
          <w:lang w:eastAsia="ru-RU" w:bidi="ru-RU"/>
        </w:rPr>
        <w:t>В составе информации, указанной в пункте 1 Порядка, указывается полное наименование учреждения, предприятия, фамилия, имя, отчество руководителя, его заместителей, главного бухгалтера учреждения, предприятия, занимаемая должность и сведения о рассчитываемой за календарный год среднемесячной заработной плате.</w:t>
      </w:r>
    </w:p>
    <w:p w:rsidR="003F4E0E" w:rsidRDefault="003F4E0E" w:rsidP="00500E1A">
      <w:pPr>
        <w:pStyle w:val="12"/>
        <w:numPr>
          <w:ilvl w:val="0"/>
          <w:numId w:val="5"/>
        </w:numPr>
        <w:shd w:val="clear" w:color="auto" w:fill="auto"/>
        <w:tabs>
          <w:tab w:val="left" w:pos="887"/>
        </w:tabs>
        <w:spacing w:after="0"/>
        <w:ind w:firstLine="600"/>
        <w:jc w:val="both"/>
      </w:pPr>
      <w:r w:rsidRPr="00500E1A">
        <w:rPr>
          <w:color w:val="000000"/>
          <w:lang w:eastAsia="ru-RU" w:bidi="ru-RU"/>
        </w:rPr>
        <w:t>Информация, предусмотренная пунктом 3 Порядка, для ее размещения в</w:t>
      </w:r>
      <w:r w:rsidR="00500E1A" w:rsidRPr="00500E1A">
        <w:rPr>
          <w:color w:val="000000"/>
          <w:lang w:eastAsia="ru-RU" w:bidi="ru-RU"/>
        </w:rPr>
        <w:t xml:space="preserve"> </w:t>
      </w:r>
      <w:r w:rsidRPr="00500E1A">
        <w:rPr>
          <w:color w:val="000000"/>
          <w:lang w:eastAsia="ru-RU" w:bidi="ru-RU"/>
        </w:rPr>
        <w:t xml:space="preserve">сети «Интернет» представляется руководителем учреждения, предприятия в </w:t>
      </w:r>
      <w:r w:rsidR="00C77261">
        <w:rPr>
          <w:color w:val="000000"/>
          <w:lang w:eastAsia="ru-RU" w:bidi="ru-RU"/>
        </w:rPr>
        <w:t>А</w:t>
      </w:r>
      <w:r w:rsidRPr="00500E1A">
        <w:rPr>
          <w:color w:val="000000"/>
          <w:lang w:eastAsia="ru-RU" w:bidi="ru-RU"/>
        </w:rPr>
        <w:t xml:space="preserve">дминистрацию </w:t>
      </w:r>
      <w:r w:rsidRPr="00500E1A">
        <w:rPr>
          <w:color w:val="5F302A"/>
          <w:lang w:eastAsia="ru-RU" w:bidi="ru-RU"/>
        </w:rPr>
        <w:tab/>
      </w:r>
      <w:r w:rsidR="00500E1A" w:rsidRPr="00500E1A">
        <w:rPr>
          <w:lang w:eastAsia="ru-RU" w:bidi="ru-RU"/>
        </w:rPr>
        <w:t>сельского поселения Ишня</w:t>
      </w:r>
      <w:r w:rsidRPr="00500E1A">
        <w:rPr>
          <w:color w:val="000000"/>
          <w:lang w:eastAsia="ru-RU" w:bidi="ru-RU"/>
        </w:rPr>
        <w:t>, осуществляющее функции и полномочия учредителя учреждения, структурное подразделение администрации, в функциональном подчинении которого находится предприятие, на бумажном носителе и в электронной форме не позднее</w:t>
      </w:r>
      <w:r w:rsidR="00500E1A">
        <w:rPr>
          <w:color w:val="000000"/>
          <w:lang w:eastAsia="ru-RU" w:bidi="ru-RU"/>
        </w:rPr>
        <w:t xml:space="preserve"> </w:t>
      </w:r>
      <w:r w:rsidR="00500E1A" w:rsidRPr="00500E1A">
        <w:rPr>
          <w:color w:val="000000"/>
          <w:lang w:eastAsia="ru-RU" w:bidi="ru-RU"/>
        </w:rPr>
        <w:t>30 апреля</w:t>
      </w:r>
      <w:r w:rsidRPr="00500E1A">
        <w:rPr>
          <w:color w:val="5F302A"/>
          <w:lang w:eastAsia="ru-RU" w:bidi="ru-RU"/>
        </w:rPr>
        <w:tab/>
      </w:r>
      <w:r w:rsidRPr="00500E1A">
        <w:rPr>
          <w:color w:val="000000"/>
          <w:lang w:eastAsia="ru-RU" w:bidi="ru-RU"/>
        </w:rPr>
        <w:t>года, следующего за отчетным.</w:t>
      </w:r>
    </w:p>
    <w:p w:rsidR="00B26E1E" w:rsidRPr="00E72C0A" w:rsidRDefault="00500E1A" w:rsidP="00500E1A">
      <w:pPr>
        <w:contextualSpacing/>
        <w:jc w:val="both"/>
        <w:rPr>
          <w:color w:val="000000" w:themeColor="text1"/>
          <w:sz w:val="26"/>
          <w:szCs w:val="26"/>
        </w:rPr>
      </w:pPr>
      <w:r>
        <w:rPr>
          <w:szCs w:val="22"/>
        </w:rPr>
        <w:t xml:space="preserve">      </w:t>
      </w:r>
    </w:p>
    <w:sectPr w:rsidR="00B26E1E" w:rsidRPr="00E72C0A" w:rsidSect="00500E1A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54B"/>
    <w:multiLevelType w:val="multilevel"/>
    <w:tmpl w:val="118ED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205E4A"/>
    <w:rsid w:val="00232C3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A543F"/>
    <w:rsid w:val="003B4066"/>
    <w:rsid w:val="003C0C66"/>
    <w:rsid w:val="003D04B8"/>
    <w:rsid w:val="003F4E0E"/>
    <w:rsid w:val="00411893"/>
    <w:rsid w:val="00431929"/>
    <w:rsid w:val="00444EAB"/>
    <w:rsid w:val="00472D5D"/>
    <w:rsid w:val="00476DF4"/>
    <w:rsid w:val="004A3BB4"/>
    <w:rsid w:val="004C6272"/>
    <w:rsid w:val="004D4E1D"/>
    <w:rsid w:val="00500E1A"/>
    <w:rsid w:val="005059D3"/>
    <w:rsid w:val="00532169"/>
    <w:rsid w:val="00537742"/>
    <w:rsid w:val="005822E1"/>
    <w:rsid w:val="00591EA5"/>
    <w:rsid w:val="0059238B"/>
    <w:rsid w:val="00595869"/>
    <w:rsid w:val="0059731B"/>
    <w:rsid w:val="005A54C3"/>
    <w:rsid w:val="005B6422"/>
    <w:rsid w:val="005E50EE"/>
    <w:rsid w:val="005F403B"/>
    <w:rsid w:val="00635DF7"/>
    <w:rsid w:val="00640428"/>
    <w:rsid w:val="00645333"/>
    <w:rsid w:val="006555AF"/>
    <w:rsid w:val="00662A9C"/>
    <w:rsid w:val="00662CCE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760BD"/>
    <w:rsid w:val="0078144F"/>
    <w:rsid w:val="0079005E"/>
    <w:rsid w:val="007A4E22"/>
    <w:rsid w:val="007A5575"/>
    <w:rsid w:val="007B03E6"/>
    <w:rsid w:val="007B1049"/>
    <w:rsid w:val="007B4F13"/>
    <w:rsid w:val="007D11DE"/>
    <w:rsid w:val="00836637"/>
    <w:rsid w:val="00860725"/>
    <w:rsid w:val="00863E9A"/>
    <w:rsid w:val="00867067"/>
    <w:rsid w:val="0087038E"/>
    <w:rsid w:val="008768BB"/>
    <w:rsid w:val="00886493"/>
    <w:rsid w:val="008919CF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F103B"/>
    <w:rsid w:val="00BF310A"/>
    <w:rsid w:val="00C10EE3"/>
    <w:rsid w:val="00C20A92"/>
    <w:rsid w:val="00C30628"/>
    <w:rsid w:val="00C35DFE"/>
    <w:rsid w:val="00C77261"/>
    <w:rsid w:val="00D60592"/>
    <w:rsid w:val="00D657FD"/>
    <w:rsid w:val="00D70728"/>
    <w:rsid w:val="00D967B4"/>
    <w:rsid w:val="00DA0D02"/>
    <w:rsid w:val="00DD1D68"/>
    <w:rsid w:val="00DF0C7D"/>
    <w:rsid w:val="00DF4B33"/>
    <w:rsid w:val="00E01456"/>
    <w:rsid w:val="00E02777"/>
    <w:rsid w:val="00E31F74"/>
    <w:rsid w:val="00E72C0A"/>
    <w:rsid w:val="00E7791D"/>
    <w:rsid w:val="00E8359E"/>
    <w:rsid w:val="00EA0C48"/>
    <w:rsid w:val="00EB292D"/>
    <w:rsid w:val="00EE5031"/>
    <w:rsid w:val="00EE71D2"/>
    <w:rsid w:val="00F025E5"/>
    <w:rsid w:val="00F124C5"/>
    <w:rsid w:val="00F45293"/>
    <w:rsid w:val="00F63F74"/>
    <w:rsid w:val="00F65A85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Основной текст_"/>
    <w:basedOn w:val="a0"/>
    <w:link w:val="12"/>
    <w:rsid w:val="003F4E0E"/>
    <w:rPr>
      <w:rFonts w:eastAsia="Times New Roman"/>
      <w:szCs w:val="28"/>
      <w:shd w:val="clear" w:color="auto" w:fill="FFFFFF"/>
    </w:rPr>
  </w:style>
  <w:style w:type="paragraph" w:customStyle="1" w:styleId="12">
    <w:name w:val="Основной текст1"/>
    <w:basedOn w:val="a"/>
    <w:link w:val="aa"/>
    <w:rsid w:val="003F4E0E"/>
    <w:pPr>
      <w:widowControl w:val="0"/>
      <w:shd w:val="clear" w:color="auto" w:fill="FFFFFF"/>
      <w:spacing w:after="32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Основной текст_"/>
    <w:basedOn w:val="a0"/>
    <w:link w:val="12"/>
    <w:rsid w:val="003F4E0E"/>
    <w:rPr>
      <w:rFonts w:eastAsia="Times New Roman"/>
      <w:szCs w:val="28"/>
      <w:shd w:val="clear" w:color="auto" w:fill="FFFFFF"/>
    </w:rPr>
  </w:style>
  <w:style w:type="paragraph" w:customStyle="1" w:styleId="12">
    <w:name w:val="Основной текст1"/>
    <w:basedOn w:val="a"/>
    <w:link w:val="aa"/>
    <w:rsid w:val="003F4E0E"/>
    <w:pPr>
      <w:widowControl w:val="0"/>
      <w:shd w:val="clear" w:color="auto" w:fill="FFFFFF"/>
      <w:spacing w:after="32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D7DAB-B639-4C5D-96C2-DCC210EA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2021-06-04T09:29:00Z</cp:lastPrinted>
  <dcterms:created xsi:type="dcterms:W3CDTF">2021-06-04T11:53:00Z</dcterms:created>
  <dcterms:modified xsi:type="dcterms:W3CDTF">2021-06-04T11:53:00Z</dcterms:modified>
</cp:coreProperties>
</file>