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A61" w:rsidRDefault="00007A61" w:rsidP="00007A61">
      <w:pPr>
        <w:jc w:val="right"/>
      </w:pPr>
      <w:r>
        <w:t>Приложение к постановлению</w:t>
      </w:r>
    </w:p>
    <w:p w:rsidR="00B51F09" w:rsidRDefault="00007A61" w:rsidP="00007A61">
      <w:r>
        <w:t xml:space="preserve">                                                                                                                         </w:t>
      </w:r>
      <w:r w:rsidR="00B51F09">
        <w:t xml:space="preserve">                                                                      о</w:t>
      </w:r>
      <w:bookmarkStart w:id="0" w:name="_GoBack"/>
      <w:bookmarkEnd w:id="0"/>
      <w:r w:rsidR="00B51F09">
        <w:t>т  22.08.2014  №  93</w:t>
      </w:r>
    </w:p>
    <w:p w:rsidR="00B51F09" w:rsidRDefault="00B51F09" w:rsidP="00007A61"/>
    <w:p w:rsidR="00B51F09" w:rsidRDefault="00B51F09" w:rsidP="00007A61"/>
    <w:p w:rsidR="00007A61" w:rsidRPr="00C06E33" w:rsidRDefault="00007A61" w:rsidP="00B51F09">
      <w:r>
        <w:t xml:space="preserve">                                                                     о</w:t>
      </w:r>
      <w:r w:rsidR="00B51F09">
        <w:t>т 22.08.2014 № 93</w:t>
      </w:r>
      <w:r w:rsidRPr="00C06E33">
        <w:t>План мероприятий</w:t>
      </w:r>
    </w:p>
    <w:p w:rsidR="00007A61" w:rsidRPr="00C06E33" w:rsidRDefault="00007A61" w:rsidP="00007A61">
      <w:pPr>
        <w:jc w:val="center"/>
      </w:pPr>
      <w:r w:rsidRPr="00C06E33">
        <w:t>по реализации Стратегии государственной национальной политики Российской Федерации</w:t>
      </w:r>
    </w:p>
    <w:p w:rsidR="00B51F09" w:rsidRDefault="00007A61" w:rsidP="00007A61">
      <w:pPr>
        <w:jc w:val="center"/>
      </w:pPr>
      <w:r w:rsidRPr="00C06E33">
        <w:t xml:space="preserve">на период до 2025 года на территории сельского поселения </w:t>
      </w:r>
      <w:proofErr w:type="spellStart"/>
      <w:r w:rsidRPr="00C06E33">
        <w:t>Ишня</w:t>
      </w:r>
      <w:proofErr w:type="spellEnd"/>
      <w:r w:rsidRPr="00C06E33">
        <w:t xml:space="preserve"> в 2014-2016 годах</w:t>
      </w:r>
    </w:p>
    <w:p w:rsidR="00B51F09" w:rsidRPr="00B51F09" w:rsidRDefault="00B51F09" w:rsidP="00007A61">
      <w:pPr>
        <w:jc w:val="center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76"/>
        <w:gridCol w:w="3501"/>
        <w:gridCol w:w="1843"/>
        <w:gridCol w:w="2126"/>
        <w:gridCol w:w="2410"/>
        <w:gridCol w:w="3926"/>
      </w:tblGrid>
      <w:tr w:rsidR="00007A61" w:rsidRPr="00B51F09" w:rsidTr="00E208AC">
        <w:tc>
          <w:tcPr>
            <w:tcW w:w="576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B51F09">
              <w:rPr>
                <w:rFonts w:ascii="Times New Roman" w:hAnsi="Times New Roman" w:cs="Times New Roman"/>
              </w:rPr>
              <w:t>п</w:t>
            </w:r>
            <w:proofErr w:type="gramEnd"/>
            <w:r w:rsidRPr="00B51F0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501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43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Сроки исполнения</w:t>
            </w:r>
          </w:p>
        </w:tc>
        <w:tc>
          <w:tcPr>
            <w:tcW w:w="2126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Ответственные исполнители</w:t>
            </w:r>
          </w:p>
        </w:tc>
        <w:tc>
          <w:tcPr>
            <w:tcW w:w="2410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3926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Документы, подтверждающие исполнение мероприятия</w:t>
            </w:r>
          </w:p>
        </w:tc>
      </w:tr>
      <w:tr w:rsidR="00007A61" w:rsidRPr="00B51F09" w:rsidTr="00E208AC">
        <w:tc>
          <w:tcPr>
            <w:tcW w:w="14382" w:type="dxa"/>
            <w:gridSpan w:val="6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1.Совершенствование государственного управления в сфере государственной национальной политики</w:t>
            </w:r>
          </w:p>
        </w:tc>
      </w:tr>
      <w:tr w:rsidR="00007A61" w:rsidRPr="00B51F09" w:rsidTr="00E208AC">
        <w:tc>
          <w:tcPr>
            <w:tcW w:w="576" w:type="dxa"/>
            <w:vMerge w:val="restart"/>
          </w:tcPr>
          <w:p w:rsidR="00007A61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1.1.</w:t>
            </w:r>
          </w:p>
          <w:p w:rsidR="00B51F09" w:rsidRDefault="00B51F09" w:rsidP="00E208AC">
            <w:pPr>
              <w:jc w:val="center"/>
              <w:rPr>
                <w:rFonts w:ascii="Times New Roman" w:hAnsi="Times New Roman" w:cs="Times New Roman"/>
              </w:rPr>
            </w:pPr>
          </w:p>
          <w:p w:rsidR="00B51F09" w:rsidRDefault="00B51F09" w:rsidP="00E208AC">
            <w:pPr>
              <w:jc w:val="center"/>
              <w:rPr>
                <w:rFonts w:ascii="Times New Roman" w:hAnsi="Times New Roman" w:cs="Times New Roman"/>
              </w:rPr>
            </w:pPr>
          </w:p>
          <w:p w:rsidR="00B51F09" w:rsidRPr="00B51F09" w:rsidRDefault="00B51F09" w:rsidP="00E2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Проведение мониторинга:</w:t>
            </w:r>
          </w:p>
        </w:tc>
        <w:tc>
          <w:tcPr>
            <w:tcW w:w="1843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  <w:tc>
          <w:tcPr>
            <w:tcW w:w="3926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7A61" w:rsidRPr="00B51F09" w:rsidTr="00E208AC">
        <w:tc>
          <w:tcPr>
            <w:tcW w:w="576" w:type="dxa"/>
            <w:vMerge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 xml:space="preserve">- состава населения, проживающего на территории сельского поселения </w:t>
            </w:r>
            <w:proofErr w:type="spellStart"/>
            <w:r w:rsidRPr="00B51F09">
              <w:rPr>
                <w:rFonts w:ascii="Times New Roman" w:hAnsi="Times New Roman" w:cs="Times New Roman"/>
              </w:rPr>
              <w:t>Ишня</w:t>
            </w:r>
            <w:proofErr w:type="spellEnd"/>
          </w:p>
        </w:tc>
        <w:tc>
          <w:tcPr>
            <w:tcW w:w="1843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2126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6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Информационные справки</w:t>
            </w:r>
          </w:p>
        </w:tc>
      </w:tr>
      <w:tr w:rsidR="00007A61" w:rsidRPr="00B51F09" w:rsidTr="00E208AC">
        <w:tc>
          <w:tcPr>
            <w:tcW w:w="576" w:type="dxa"/>
            <w:vMerge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- обращений граждан о фактах нарушений принципа равноправия граждан независимо от расы, национальности, языка, отношения к религии, убеждений, принадлежности к общественным объединениям, а также других обстоятельств</w:t>
            </w:r>
          </w:p>
        </w:tc>
        <w:tc>
          <w:tcPr>
            <w:tcW w:w="1843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2126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 xml:space="preserve">Специалист отдела по управлению делами Администрации сельского поселения </w:t>
            </w:r>
            <w:proofErr w:type="spellStart"/>
            <w:r w:rsidRPr="00B51F09">
              <w:rPr>
                <w:rFonts w:ascii="Times New Roman" w:hAnsi="Times New Roman" w:cs="Times New Roman"/>
              </w:rPr>
              <w:t>Ишня</w:t>
            </w:r>
            <w:proofErr w:type="spellEnd"/>
          </w:p>
        </w:tc>
        <w:tc>
          <w:tcPr>
            <w:tcW w:w="2410" w:type="dxa"/>
            <w:vMerge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6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Информационные справки</w:t>
            </w:r>
          </w:p>
        </w:tc>
      </w:tr>
      <w:tr w:rsidR="00007A61" w:rsidRPr="00B51F09" w:rsidTr="00E208AC">
        <w:tc>
          <w:tcPr>
            <w:tcW w:w="576" w:type="dxa"/>
            <w:vMerge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- выявления ситуаций, способствующих повышению уровня социальной напряженности в обществе (событий, управленческих решений, законодательных инициатив)</w:t>
            </w:r>
          </w:p>
        </w:tc>
        <w:tc>
          <w:tcPr>
            <w:tcW w:w="1843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126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Администрация</w:t>
            </w:r>
          </w:p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 xml:space="preserve">сельского поселения </w:t>
            </w:r>
            <w:proofErr w:type="spellStart"/>
            <w:r w:rsidRPr="00B51F09">
              <w:rPr>
                <w:rFonts w:ascii="Times New Roman" w:hAnsi="Times New Roman" w:cs="Times New Roman"/>
              </w:rPr>
              <w:t>Ишня</w:t>
            </w:r>
            <w:proofErr w:type="spellEnd"/>
          </w:p>
        </w:tc>
        <w:tc>
          <w:tcPr>
            <w:tcW w:w="2410" w:type="dxa"/>
            <w:vMerge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6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 xml:space="preserve">Информационные справки, в т. ч. информация по «Карте риска» </w:t>
            </w:r>
            <w:proofErr w:type="gramStart"/>
            <w:r w:rsidRPr="00B51F09">
              <w:rPr>
                <w:rFonts w:ascii="Times New Roman" w:hAnsi="Times New Roman" w:cs="Times New Roman"/>
              </w:rPr>
              <w:t>в</w:t>
            </w:r>
            <w:proofErr w:type="gramEnd"/>
            <w:r w:rsidRPr="00B51F09">
              <w:rPr>
                <w:rFonts w:ascii="Times New Roman" w:hAnsi="Times New Roman" w:cs="Times New Roman"/>
              </w:rPr>
              <w:t xml:space="preserve"> администрация РМР</w:t>
            </w:r>
          </w:p>
        </w:tc>
      </w:tr>
      <w:tr w:rsidR="00007A61" w:rsidRPr="00B51F09" w:rsidTr="00E208AC">
        <w:tc>
          <w:tcPr>
            <w:tcW w:w="576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3501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Участие в семинарах-совещаниях, «круглых столах» по вопросам гармонизации межэтнических и межконфессиональных отношений, профилактики межнациональных конфликтов</w:t>
            </w:r>
          </w:p>
        </w:tc>
        <w:tc>
          <w:tcPr>
            <w:tcW w:w="1843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2126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Администрация</w:t>
            </w:r>
          </w:p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 xml:space="preserve">сельского поселения </w:t>
            </w:r>
            <w:proofErr w:type="spellStart"/>
            <w:r w:rsidRPr="00B51F09">
              <w:rPr>
                <w:rFonts w:ascii="Times New Roman" w:hAnsi="Times New Roman" w:cs="Times New Roman"/>
              </w:rPr>
              <w:t>Ишня</w:t>
            </w:r>
            <w:proofErr w:type="spellEnd"/>
          </w:p>
        </w:tc>
        <w:tc>
          <w:tcPr>
            <w:tcW w:w="2410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  <w:tc>
          <w:tcPr>
            <w:tcW w:w="3926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7A61" w:rsidRPr="00B51F09" w:rsidTr="00E208AC">
        <w:tc>
          <w:tcPr>
            <w:tcW w:w="14382" w:type="dxa"/>
            <w:gridSpan w:val="6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2.Обеспечение равноправия граждан, реализации их конституционных прав в сфере государственной национальной политики Российской Федерации</w:t>
            </w:r>
          </w:p>
        </w:tc>
      </w:tr>
      <w:tr w:rsidR="00007A61" w:rsidRPr="00B51F09" w:rsidTr="00E208AC">
        <w:tc>
          <w:tcPr>
            <w:tcW w:w="576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501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Реализация плана мероприятий, посвященных Дню памяти жертв политических репрессий (организация мероприятий, тематических выставок)</w:t>
            </w:r>
          </w:p>
        </w:tc>
        <w:tc>
          <w:tcPr>
            <w:tcW w:w="1843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2126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 xml:space="preserve">МУ </w:t>
            </w:r>
            <w:proofErr w:type="spellStart"/>
            <w:r w:rsidRPr="00B51F09">
              <w:rPr>
                <w:rFonts w:ascii="Times New Roman" w:hAnsi="Times New Roman" w:cs="Times New Roman"/>
              </w:rPr>
              <w:t>Ишненский</w:t>
            </w:r>
            <w:proofErr w:type="spellEnd"/>
            <w:r w:rsidRPr="00B51F09">
              <w:rPr>
                <w:rFonts w:ascii="Times New Roman" w:hAnsi="Times New Roman" w:cs="Times New Roman"/>
              </w:rPr>
              <w:t xml:space="preserve"> СДК</w:t>
            </w:r>
          </w:p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 xml:space="preserve">МУ </w:t>
            </w:r>
            <w:proofErr w:type="spellStart"/>
            <w:r w:rsidRPr="00B51F09">
              <w:rPr>
                <w:rFonts w:ascii="Times New Roman" w:hAnsi="Times New Roman" w:cs="Times New Roman"/>
              </w:rPr>
              <w:t>Шурскольский</w:t>
            </w:r>
            <w:proofErr w:type="spellEnd"/>
            <w:r w:rsidRPr="00B51F09">
              <w:rPr>
                <w:rFonts w:ascii="Times New Roman" w:hAnsi="Times New Roman" w:cs="Times New Roman"/>
              </w:rPr>
              <w:t xml:space="preserve"> СДК</w:t>
            </w:r>
          </w:p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МУ Марковский СДК</w:t>
            </w:r>
          </w:p>
        </w:tc>
        <w:tc>
          <w:tcPr>
            <w:tcW w:w="2410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В пределах средств, предусмотренных в местном бюджете</w:t>
            </w:r>
          </w:p>
        </w:tc>
        <w:tc>
          <w:tcPr>
            <w:tcW w:w="3926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Отчет о проведенных мероприятиях</w:t>
            </w:r>
          </w:p>
        </w:tc>
      </w:tr>
      <w:tr w:rsidR="00007A61" w:rsidRPr="00B51F09" w:rsidTr="00E208AC">
        <w:tc>
          <w:tcPr>
            <w:tcW w:w="14382" w:type="dxa"/>
            <w:gridSpan w:val="6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3.Укрепление единства и духовной общности многонационального народа Российской Федерации (российской нации)</w:t>
            </w:r>
          </w:p>
        </w:tc>
      </w:tr>
      <w:tr w:rsidR="00007A61" w:rsidRPr="00B51F09" w:rsidTr="00E208AC">
        <w:tc>
          <w:tcPr>
            <w:tcW w:w="576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501" w:type="dxa"/>
          </w:tcPr>
          <w:p w:rsidR="00007A61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Программа мероприятий, посвященных Году культуры в Российской Федерации</w:t>
            </w:r>
          </w:p>
          <w:p w:rsidR="00B51F09" w:rsidRDefault="00B51F09" w:rsidP="00E208AC">
            <w:pPr>
              <w:jc w:val="center"/>
              <w:rPr>
                <w:rFonts w:ascii="Times New Roman" w:hAnsi="Times New Roman" w:cs="Times New Roman"/>
              </w:rPr>
            </w:pPr>
          </w:p>
          <w:p w:rsidR="00B51F09" w:rsidRDefault="00B51F09" w:rsidP="00E208AC">
            <w:pPr>
              <w:jc w:val="center"/>
              <w:rPr>
                <w:rFonts w:ascii="Times New Roman" w:hAnsi="Times New Roman" w:cs="Times New Roman"/>
              </w:rPr>
            </w:pPr>
          </w:p>
          <w:p w:rsidR="00B51F09" w:rsidRDefault="00B51F09" w:rsidP="00E208AC">
            <w:pPr>
              <w:jc w:val="center"/>
              <w:rPr>
                <w:rFonts w:ascii="Times New Roman" w:hAnsi="Times New Roman" w:cs="Times New Roman"/>
              </w:rPr>
            </w:pPr>
          </w:p>
          <w:p w:rsidR="00B51F09" w:rsidRDefault="00B51F09" w:rsidP="00E208AC">
            <w:pPr>
              <w:jc w:val="center"/>
              <w:rPr>
                <w:rFonts w:ascii="Times New Roman" w:hAnsi="Times New Roman" w:cs="Times New Roman"/>
              </w:rPr>
            </w:pPr>
          </w:p>
          <w:p w:rsidR="00B51F09" w:rsidRDefault="00B51F09" w:rsidP="00E208AC">
            <w:pPr>
              <w:jc w:val="center"/>
              <w:rPr>
                <w:rFonts w:ascii="Times New Roman" w:hAnsi="Times New Roman" w:cs="Times New Roman"/>
              </w:rPr>
            </w:pPr>
          </w:p>
          <w:p w:rsidR="00B51F09" w:rsidRDefault="00B51F09" w:rsidP="00E208AC">
            <w:pPr>
              <w:jc w:val="center"/>
              <w:rPr>
                <w:rFonts w:ascii="Times New Roman" w:hAnsi="Times New Roman" w:cs="Times New Roman"/>
              </w:rPr>
            </w:pPr>
          </w:p>
          <w:p w:rsidR="00B51F09" w:rsidRDefault="00B51F09" w:rsidP="00E208AC">
            <w:pPr>
              <w:jc w:val="center"/>
              <w:rPr>
                <w:rFonts w:ascii="Times New Roman" w:hAnsi="Times New Roman" w:cs="Times New Roman"/>
              </w:rPr>
            </w:pPr>
          </w:p>
          <w:p w:rsidR="00B51F09" w:rsidRDefault="00B51F09" w:rsidP="00E208AC">
            <w:pPr>
              <w:jc w:val="center"/>
              <w:rPr>
                <w:rFonts w:ascii="Times New Roman" w:hAnsi="Times New Roman" w:cs="Times New Roman"/>
              </w:rPr>
            </w:pPr>
          </w:p>
          <w:p w:rsidR="00B51F09" w:rsidRDefault="00B51F09" w:rsidP="00E208AC">
            <w:pPr>
              <w:jc w:val="center"/>
              <w:rPr>
                <w:rFonts w:ascii="Times New Roman" w:hAnsi="Times New Roman" w:cs="Times New Roman"/>
              </w:rPr>
            </w:pPr>
          </w:p>
          <w:p w:rsidR="00B51F09" w:rsidRDefault="00B51F09" w:rsidP="00E208AC">
            <w:pPr>
              <w:jc w:val="center"/>
              <w:rPr>
                <w:rFonts w:ascii="Times New Roman" w:hAnsi="Times New Roman" w:cs="Times New Roman"/>
              </w:rPr>
            </w:pPr>
          </w:p>
          <w:p w:rsidR="00B51F09" w:rsidRDefault="00B51F09" w:rsidP="00E208AC">
            <w:pPr>
              <w:jc w:val="center"/>
              <w:rPr>
                <w:rFonts w:ascii="Times New Roman" w:hAnsi="Times New Roman" w:cs="Times New Roman"/>
              </w:rPr>
            </w:pPr>
          </w:p>
          <w:p w:rsidR="00B51F09" w:rsidRPr="00B51F09" w:rsidRDefault="00B51F09" w:rsidP="00E2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В течение 2014 года</w:t>
            </w:r>
          </w:p>
        </w:tc>
        <w:tc>
          <w:tcPr>
            <w:tcW w:w="2126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 xml:space="preserve">Администрация сельского поселения </w:t>
            </w:r>
            <w:proofErr w:type="spellStart"/>
            <w:r w:rsidRPr="00B51F09">
              <w:rPr>
                <w:rFonts w:ascii="Times New Roman" w:hAnsi="Times New Roman" w:cs="Times New Roman"/>
              </w:rPr>
              <w:t>Ишня</w:t>
            </w:r>
            <w:proofErr w:type="spellEnd"/>
          </w:p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 xml:space="preserve">МУ </w:t>
            </w:r>
            <w:proofErr w:type="spellStart"/>
            <w:r w:rsidRPr="00B51F09">
              <w:rPr>
                <w:rFonts w:ascii="Times New Roman" w:hAnsi="Times New Roman" w:cs="Times New Roman"/>
              </w:rPr>
              <w:t>Ишненский</w:t>
            </w:r>
            <w:proofErr w:type="spellEnd"/>
            <w:r w:rsidRPr="00B51F09">
              <w:rPr>
                <w:rFonts w:ascii="Times New Roman" w:hAnsi="Times New Roman" w:cs="Times New Roman"/>
              </w:rPr>
              <w:t xml:space="preserve"> СДК</w:t>
            </w:r>
          </w:p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 xml:space="preserve">МУ </w:t>
            </w:r>
            <w:proofErr w:type="spellStart"/>
            <w:r w:rsidRPr="00B51F09">
              <w:rPr>
                <w:rFonts w:ascii="Times New Roman" w:hAnsi="Times New Roman" w:cs="Times New Roman"/>
              </w:rPr>
              <w:t>Шурскольский</w:t>
            </w:r>
            <w:proofErr w:type="spellEnd"/>
            <w:r w:rsidRPr="00B51F09">
              <w:rPr>
                <w:rFonts w:ascii="Times New Roman" w:hAnsi="Times New Roman" w:cs="Times New Roman"/>
              </w:rPr>
              <w:t xml:space="preserve"> СДК</w:t>
            </w:r>
          </w:p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МУ Марковский СДК</w:t>
            </w:r>
          </w:p>
        </w:tc>
        <w:tc>
          <w:tcPr>
            <w:tcW w:w="2410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 xml:space="preserve">В пределах средств, предусмотренных в местном бюджете </w:t>
            </w:r>
          </w:p>
        </w:tc>
        <w:tc>
          <w:tcPr>
            <w:tcW w:w="3926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Отчет о проведенных мероприятиях</w:t>
            </w:r>
          </w:p>
        </w:tc>
      </w:tr>
      <w:tr w:rsidR="00007A61" w:rsidRPr="00B51F09" w:rsidTr="00E208AC">
        <w:tc>
          <w:tcPr>
            <w:tcW w:w="576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lastRenderedPageBreak/>
              <w:t>3.2.</w:t>
            </w:r>
          </w:p>
        </w:tc>
        <w:tc>
          <w:tcPr>
            <w:tcW w:w="3501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Программа мероприятий по гражданско-патриотическому воспитанию, предупреждению экстремизма и терроризма</w:t>
            </w:r>
          </w:p>
        </w:tc>
        <w:tc>
          <w:tcPr>
            <w:tcW w:w="1843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2014-2016 годы</w:t>
            </w:r>
          </w:p>
        </w:tc>
        <w:tc>
          <w:tcPr>
            <w:tcW w:w="2126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 xml:space="preserve">МУ </w:t>
            </w:r>
            <w:proofErr w:type="spellStart"/>
            <w:r w:rsidRPr="00B51F09">
              <w:rPr>
                <w:rFonts w:ascii="Times New Roman" w:hAnsi="Times New Roman" w:cs="Times New Roman"/>
              </w:rPr>
              <w:t>Ишненский</w:t>
            </w:r>
            <w:proofErr w:type="spellEnd"/>
            <w:r w:rsidRPr="00B51F09">
              <w:rPr>
                <w:rFonts w:ascii="Times New Roman" w:hAnsi="Times New Roman" w:cs="Times New Roman"/>
              </w:rPr>
              <w:t xml:space="preserve"> СДК</w:t>
            </w:r>
          </w:p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 xml:space="preserve">МУ </w:t>
            </w:r>
            <w:proofErr w:type="spellStart"/>
            <w:r w:rsidRPr="00B51F09">
              <w:rPr>
                <w:rFonts w:ascii="Times New Roman" w:hAnsi="Times New Roman" w:cs="Times New Roman"/>
              </w:rPr>
              <w:t>Шурскольский</w:t>
            </w:r>
            <w:proofErr w:type="spellEnd"/>
            <w:r w:rsidRPr="00B51F09">
              <w:rPr>
                <w:rFonts w:ascii="Times New Roman" w:hAnsi="Times New Roman" w:cs="Times New Roman"/>
              </w:rPr>
              <w:t xml:space="preserve"> СДК</w:t>
            </w:r>
          </w:p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МУ Марковский СДК</w:t>
            </w:r>
          </w:p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 xml:space="preserve">МУ </w:t>
            </w:r>
            <w:proofErr w:type="spellStart"/>
            <w:r w:rsidRPr="00B51F09">
              <w:rPr>
                <w:rFonts w:ascii="Times New Roman" w:hAnsi="Times New Roman" w:cs="Times New Roman"/>
              </w:rPr>
              <w:t>Ишненский</w:t>
            </w:r>
            <w:proofErr w:type="spellEnd"/>
            <w:r w:rsidRPr="00B51F09">
              <w:rPr>
                <w:rFonts w:ascii="Times New Roman" w:hAnsi="Times New Roman" w:cs="Times New Roman"/>
              </w:rPr>
              <w:t xml:space="preserve"> спортивный центр</w:t>
            </w:r>
          </w:p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 xml:space="preserve">В пределах средств, предусмотренных в местном бюджете </w:t>
            </w:r>
          </w:p>
        </w:tc>
        <w:tc>
          <w:tcPr>
            <w:tcW w:w="3926" w:type="dxa"/>
          </w:tcPr>
          <w:p w:rsidR="00007A61" w:rsidRPr="00B51F09" w:rsidRDefault="00007A61" w:rsidP="00E208AC">
            <w:pPr>
              <w:jc w:val="center"/>
              <w:rPr>
                <w:rFonts w:ascii="Times New Roman" w:hAnsi="Times New Roman" w:cs="Times New Roman"/>
              </w:rPr>
            </w:pPr>
            <w:r w:rsidRPr="00B51F09">
              <w:rPr>
                <w:rFonts w:ascii="Times New Roman" w:hAnsi="Times New Roman" w:cs="Times New Roman"/>
              </w:rPr>
              <w:t>Отчет о проведенных мероприятиях</w:t>
            </w:r>
          </w:p>
        </w:tc>
      </w:tr>
    </w:tbl>
    <w:p w:rsidR="00007A61" w:rsidRDefault="00007A61" w:rsidP="00007A61">
      <w:pPr>
        <w:jc w:val="center"/>
      </w:pPr>
    </w:p>
    <w:p w:rsidR="00510D80" w:rsidRDefault="00510D80"/>
    <w:sectPr w:rsidR="00510D80" w:rsidSect="00EA34C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A61"/>
    <w:rsid w:val="00007A61"/>
    <w:rsid w:val="00510D80"/>
    <w:rsid w:val="00B5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A6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7A61"/>
    <w:pPr>
      <w:spacing w:after="0" w:line="240" w:lineRule="auto"/>
      <w:ind w:firstLine="709"/>
      <w:jc w:val="both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A6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7A61"/>
    <w:pPr>
      <w:spacing w:after="0" w:line="240" w:lineRule="auto"/>
      <w:ind w:firstLine="709"/>
      <w:jc w:val="both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436</Words>
  <Characters>2489</Characters>
  <Application>Microsoft Office Word</Application>
  <DocSecurity>0</DocSecurity>
  <Lines>20</Lines>
  <Paragraphs>5</Paragraphs>
  <ScaleCrop>false</ScaleCrop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2014-08-22T05:08:00Z</dcterms:created>
  <dcterms:modified xsi:type="dcterms:W3CDTF">2014-08-22T05:13:00Z</dcterms:modified>
</cp:coreProperties>
</file>