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07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07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073C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58073C" w:rsidRPr="0058073C" w:rsidRDefault="0058073C" w:rsidP="0058073C">
      <w:pPr>
        <w:tabs>
          <w:tab w:val="left" w:pos="2640"/>
          <w:tab w:val="left" w:pos="555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Pr="0058073C" w:rsidRDefault="00357D97" w:rsidP="0058073C">
      <w:pPr>
        <w:tabs>
          <w:tab w:val="left" w:pos="2640"/>
          <w:tab w:val="left" w:pos="555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80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09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80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.07</w:t>
      </w:r>
      <w:r w:rsidR="0058073C" w:rsidRPr="00580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                                          № </w:t>
      </w:r>
      <w:r w:rsidR="00BB5094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</w:p>
    <w:p w:rsidR="0058073C" w:rsidRPr="0058073C" w:rsidRDefault="0058073C" w:rsidP="0058073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073C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58073C">
        <w:rPr>
          <w:rFonts w:ascii="Times New Roman" w:eastAsia="Times New Roman" w:hAnsi="Times New Roman" w:cs="Times New Roman"/>
          <w:sz w:val="28"/>
          <w:szCs w:val="28"/>
          <w:lang w:eastAsia="ru-RU"/>
        </w:rPr>
        <w:t>.  Ишня</w:t>
      </w: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73C" w:rsidRDefault="0058073C" w:rsidP="0058073C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ind w:right="44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73C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б утверждении Порядка уведомления</w:t>
      </w:r>
    </w:p>
    <w:p w:rsidR="0058073C" w:rsidRPr="0058073C" w:rsidRDefault="0058073C" w:rsidP="0058073C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ind w:right="44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муниципальными служащими Администрации сельского поселения Ишня об иной оплачиваемой работе</w:t>
      </w:r>
    </w:p>
    <w:p w:rsid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</w:rPr>
        <w:t>В соответствии с частью 2 статьи 11 Федерального закона от 2 марта 2007 № 25-ФЗ</w:t>
      </w:r>
      <w:r w:rsidRPr="0058073C">
        <w:rPr>
          <w:rFonts w:ascii="Times New Roman" w:eastAsia="Times New Roman" w:hAnsi="Times New Roman" w:cs="Calibri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Pr="0058073C">
        <w:rPr>
          <w:rFonts w:ascii="Times New Roman" w:eastAsia="Times New Roman" w:hAnsi="Times New Roman" w:cs="Calibri"/>
          <w:sz w:val="28"/>
        </w:rPr>
        <w:t>»</w:t>
      </w: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Ишня </w:t>
      </w:r>
      <w:proofErr w:type="gramStart"/>
      <w:r w:rsidRPr="00580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80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5807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</w:rPr>
      </w:pPr>
      <w:r>
        <w:rPr>
          <w:rFonts w:ascii="Times New Roman" w:eastAsia="Calibri" w:hAnsi="Times New Roman" w:cs="Calibri"/>
          <w:sz w:val="28"/>
        </w:rPr>
        <w:t>1. Утвердить Порядок уведомления муниципальными служащими Администрации сельского поселения Ишня об иной оплачиваемой работе</w:t>
      </w:r>
      <w:r w:rsidRPr="0058073C">
        <w:rPr>
          <w:rFonts w:ascii="Times New Roman" w:eastAsia="Calibri" w:hAnsi="Times New Roman" w:cs="Calibri"/>
          <w:sz w:val="28"/>
        </w:rPr>
        <w:t xml:space="preserve"> согласно приложению.</w:t>
      </w: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73C">
        <w:rPr>
          <w:rFonts w:ascii="Times New Roman" w:eastAsia="Calibri" w:hAnsi="Times New Roman" w:cs="Calibri"/>
          <w:sz w:val="28"/>
        </w:rPr>
        <w:t>2. </w:t>
      </w:r>
      <w:r w:rsidR="00E06AB8">
        <w:rPr>
          <w:rFonts w:ascii="Times New Roman" w:eastAsia="Times New Roman" w:hAnsi="Times New Roman" w:cs="Times New Roman"/>
          <w:sz w:val="28"/>
          <w:szCs w:val="28"/>
        </w:rPr>
        <w:t xml:space="preserve"> Опубликовать настоящее постановл</w:t>
      </w:r>
      <w:r w:rsidRPr="0058073C">
        <w:rPr>
          <w:rFonts w:ascii="Times New Roman" w:eastAsia="Times New Roman" w:hAnsi="Times New Roman" w:cs="Times New Roman"/>
          <w:sz w:val="28"/>
          <w:szCs w:val="28"/>
        </w:rPr>
        <w:t>ение в газете «Ростовский вестник» и на официальном сайте Администрации сельского поселения Ишня www.ishnya.ru.</w:t>
      </w: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8073C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 момента опубликования.</w:t>
      </w: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8073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58073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8073C">
        <w:rPr>
          <w:rFonts w:ascii="Times New Roman" w:eastAsia="Times New Roman" w:hAnsi="Times New Roman" w:cs="Times New Roman"/>
          <w:sz w:val="28"/>
          <w:szCs w:val="28"/>
        </w:rPr>
        <w:t xml:space="preserve"> исполнением</w:t>
      </w:r>
      <w:r w:rsidR="00E06AB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возложить на заместителя Главы Администрации – начальника отдела по управлению делами</w:t>
      </w:r>
      <w:r w:rsidRPr="005807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073C" w:rsidRPr="0058073C" w:rsidRDefault="0058073C" w:rsidP="0058073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Ишня</w:t>
      </w:r>
      <w:r w:rsidRPr="0058073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Н.С. Савельев</w:t>
      </w: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73C" w:rsidRDefault="0058073C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Default="00B00C89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</w:t>
      </w:r>
      <w:r w:rsidR="004751B4"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B00C89" w:rsidRPr="004751B4" w:rsidRDefault="00B00C89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Ишня</w:t>
      </w:r>
    </w:p>
    <w:p w:rsidR="004751B4" w:rsidRPr="004751B4" w:rsidRDefault="00357D97" w:rsidP="00B00C89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 w:rsidR="00B0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   </w:t>
      </w:r>
      <w:r w:rsidR="00BB509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0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.07.2020          №  </w:t>
      </w:r>
      <w:r w:rsidR="00BB5094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4751B4"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4751B4" w:rsidRPr="004751B4" w:rsidRDefault="004751B4" w:rsidP="004751B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1B4" w:rsidRPr="004751B4" w:rsidRDefault="004751B4" w:rsidP="004751B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уведом</w:t>
      </w:r>
      <w:r w:rsidR="000D0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ления муниципальными служащими Администрации сельского поселения Ишня</w:t>
      </w:r>
      <w:r w:rsidRPr="00475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иной оплачиваемой работе.</w:t>
      </w:r>
    </w:p>
    <w:p w:rsidR="004751B4" w:rsidRPr="004751B4" w:rsidRDefault="00946E29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51B4"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регламентирует процедуру уведом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муниципальными служащими Администрации сельского поселения Ишня</w:t>
      </w:r>
      <w:r w:rsidR="004751B4"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намерении выполнять иную оплачиваемую работу, а также порядок регистрации таких уведомлений.</w:t>
      </w:r>
    </w:p>
    <w:p w:rsidR="004751B4" w:rsidRPr="004751B4" w:rsidRDefault="00946E29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751B4"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служащие в соответствии с частью 2 статьи 11 Федерального закона от 2 марта 2007 года N 25-ФЗ "О муниципальной службе в Российской Федерации"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 и не противоречит действующему законодательству.</w:t>
      </w:r>
    </w:p>
    <w:p w:rsidR="004751B4" w:rsidRPr="004751B4" w:rsidRDefault="004751B4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Уведомление о намерении выполнять иную оплачиваемую работу (далее - уведомление) представляется муниципальным служащим до начала выполнения такой работы.</w:t>
      </w:r>
    </w:p>
    <w:p w:rsidR="004751B4" w:rsidRPr="004751B4" w:rsidRDefault="004751B4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намерении выполнять иную оплачиваемую работу, имеющую длящийся характер, уведомление представляется муниципальным служащим один раз в течение календарного года.</w:t>
      </w:r>
    </w:p>
    <w:p w:rsidR="004751B4" w:rsidRPr="004751B4" w:rsidRDefault="004751B4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намерении выполнять иную оплачиваемую работу, имеющую разовый характер, уведомление представляется муниципальным служащим в отношении каждого случая выполнения иной оплачиваемой работы, за исключением осуществления преподавательской деятельности. В этом случае уведомление представляется муниципальным служащим один раз в течение календарного года в отношении каждого образовательного учреждения, в котором муниципальный служащий намеревается осуществлять преподавательскую деятельность.</w:t>
      </w:r>
    </w:p>
    <w:p w:rsidR="004751B4" w:rsidRPr="004751B4" w:rsidRDefault="004751B4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Уве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домление подается на имя Главы сельского поселения Ишня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ию 1 к Порядку и представляется в отдел по управлению делами.</w:t>
      </w:r>
    </w:p>
    <w:p w:rsidR="004751B4" w:rsidRPr="004751B4" w:rsidRDefault="00946E29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751B4"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уведомлении в обязательном порядке должна содержаться следующая информация:</w:t>
      </w:r>
    </w:p>
    <w:p w:rsidR="004751B4" w:rsidRPr="004751B4" w:rsidRDefault="004751B4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 Основание выполнения оплачиваемой работы (трудовой договор, гражданско-правовой договор, иное основание) и сведения об основных обязанностях муниципального служащего при ее выполнении.</w:t>
      </w:r>
    </w:p>
    <w:p w:rsidR="004751B4" w:rsidRPr="004751B4" w:rsidRDefault="00946E29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751B4"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организации либо фамилия, имя и отчество физического лица, с которым заключено соглашение о выполнении иной оплачиваемой работы.</w:t>
      </w:r>
    </w:p>
    <w:p w:rsidR="004751B4" w:rsidRPr="004751B4" w:rsidRDefault="004751B4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Дата начала выполнения иной оплачиваемой работы и/или период, в течение которого планируется ее выполнение.</w:t>
      </w:r>
    </w:p>
    <w:p w:rsidR="004751B4" w:rsidRPr="004751B4" w:rsidRDefault="004751B4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6. Ув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едомление регистрируется специалистом отдела по управлению делами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трех рабочих дней с момента получения в журнале регистрации уведомлений об иной оплачиваемой работе, форма которого приведена в прило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жении 2 к Порядку, и направляе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представителю нанимателя (работодателю) для рассмотрения.</w:t>
      </w:r>
    </w:p>
    <w:p w:rsidR="004751B4" w:rsidRPr="004751B4" w:rsidRDefault="004751B4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представитель нанимателя (работодатель) считает, что выполнение иной оплачиваемой работы повлечет за собой возникновение конфликта интересов, он направляет уведомление в течение трех рабочих дней с момента принятия решения на рассмотрение комиссии по соблюдению требований к служебному поведению муниципальных служащих и урегулированию конфликта интересов.</w:t>
      </w:r>
    </w:p>
    <w:p w:rsidR="004751B4" w:rsidRPr="004751B4" w:rsidRDefault="004751B4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 уведомление приобщается к личному делу муниципального служащего.</w:t>
      </w:r>
    </w:p>
    <w:p w:rsidR="004751B4" w:rsidRPr="004751B4" w:rsidRDefault="00946E29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4751B4"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иной оплачиваемой работы муниципальный служащий обязуется соблюдать требования статьи 14 Федерального закона от 2 марта 2007 года N 25-ФЗ "О муниципальной службе в Российской Федерации".</w:t>
      </w:r>
    </w:p>
    <w:p w:rsidR="004751B4" w:rsidRDefault="00946E29" w:rsidP="00946E2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4751B4"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0D02BE" w:rsidRDefault="000D02BE" w:rsidP="004751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2BE" w:rsidRDefault="000D02BE" w:rsidP="004751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2BE" w:rsidRDefault="000D02BE" w:rsidP="004751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C89" w:rsidRDefault="00B00C89" w:rsidP="004751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C89" w:rsidRDefault="00B00C89" w:rsidP="004751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 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</w:t>
      </w:r>
    </w:p>
    <w:p w:rsidR="004751B4" w:rsidRPr="004751B4" w:rsidRDefault="004751B4" w:rsidP="004751B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Форма</w:t>
      </w:r>
    </w:p>
    <w:p w:rsidR="004751B4" w:rsidRPr="004751B4" w:rsidRDefault="004751B4" w:rsidP="004751B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Главе сельского поселения Ишня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______________________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от ___________________________________________________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gramStart"/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должно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сти, </w:t>
      </w:r>
      <w:proofErr w:type="gramEnd"/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______________________________________________________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фамилия, имя, отчество муниципального служащего)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намерении выполнять иную оплачиваемую работу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 соответствии  с  частью  2  статьи 11 Федерального закона от 2 марта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2007 года N 25-ФЗ "О муниципальной службе в Российской Федерации" уведомляю</w:t>
      </w:r>
      <w:r w:rsidR="0094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намерении выполнять иную оплачиваемую работу на основании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(основание осуществления иной оплачиваемой работы,</w:t>
      </w:r>
      <w:proofErr w:type="gramEnd"/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наименование организации либо фамилия, имя, отчество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физического лица, с которым заключается соглашение о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gramStart"/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иной оплачиваемой работы)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  моим  основным  обязанностям  при  выполнении указанной деятельности</w:t>
      </w:r>
      <w:r w:rsidR="0094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относятся: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(основные обязанности при выполнении иной</w:t>
      </w:r>
      <w:r w:rsidR="0094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оплачиваемой работы)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Выполнение иной оплачиваемой работы пла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(дата начала выполнения иной оплачиваемой работы)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Выполнение  указанной  работы не повлечет за собой конфликта интересов.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 выполнении  иной  оплачиваемой  работы  обязуюсь соблюдать требования,</w:t>
      </w:r>
      <w:r w:rsidR="0094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статьей 14 Федерального закона от 2 марта 2007 года N 25-ФЗ</w:t>
      </w:r>
      <w:r w:rsidR="0094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"О муниципальной службе в Российской Федерации".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                      __________________________________</w:t>
      </w:r>
    </w:p>
    <w:p w:rsidR="004751B4" w:rsidRPr="004751B4" w:rsidRDefault="004751B4" w:rsidP="0047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(дата)                            </w:t>
      </w:r>
      <w:r w:rsidR="000D0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(подпись муниципального служащего)</w:t>
      </w:r>
    </w:p>
    <w:p w:rsidR="004751B4" w:rsidRPr="004751B4" w:rsidRDefault="004751B4" w:rsidP="004751B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751B4" w:rsidRPr="004751B4" w:rsidRDefault="004751B4" w:rsidP="004751B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1B4" w:rsidRPr="004751B4" w:rsidRDefault="004751B4" w:rsidP="004751B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 </w:t>
      </w: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Порядку</w:t>
      </w:r>
    </w:p>
    <w:p w:rsidR="004751B4" w:rsidRPr="004751B4" w:rsidRDefault="004751B4" w:rsidP="004751B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751B4" w:rsidRPr="004751B4" w:rsidRDefault="004751B4" w:rsidP="004751B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751B4" w:rsidRPr="004751B4" w:rsidRDefault="004751B4" w:rsidP="004751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 регистрации уведомлений об иной оплачиваемой работе</w:t>
      </w:r>
    </w:p>
    <w:p w:rsidR="004751B4" w:rsidRPr="004751B4" w:rsidRDefault="004751B4" w:rsidP="004751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530"/>
        <w:gridCol w:w="1701"/>
        <w:gridCol w:w="1418"/>
        <w:gridCol w:w="1275"/>
      </w:tblGrid>
      <w:tr w:rsidR="004751B4" w:rsidRPr="004751B4" w:rsidTr="004751B4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751B4">
              <w:t>ФИО муниципального служащего, предоставившего уведомление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751B4">
              <w:t>Должность муниципального служащего, предоставившего уведомление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751B4">
              <w:t>Дата поступления уведомления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751B4">
              <w:t>ФИО муниципального служащего, принявшего уведомление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751B4">
              <w:t>Подпись муниципального служащего, предоставившего уведомление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751B4">
              <w:t>Подпись муниципального служащего, принявшего уведомление</w:t>
            </w:r>
          </w:p>
        </w:tc>
      </w:tr>
      <w:tr w:rsidR="004751B4" w:rsidRPr="004751B4" w:rsidTr="004751B4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751B4" w:rsidRPr="004751B4" w:rsidTr="004751B4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751B4" w:rsidRPr="004751B4" w:rsidTr="004751B4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751B4" w:rsidRPr="004751B4" w:rsidTr="004751B4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4" w:rsidRPr="004751B4" w:rsidRDefault="004751B4" w:rsidP="004751B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751B4" w:rsidRPr="004751B4" w:rsidRDefault="004751B4" w:rsidP="004751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B7F" w:rsidRDefault="00B26B7F"/>
    <w:sectPr w:rsidR="00B26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B4"/>
    <w:rsid w:val="000D02BE"/>
    <w:rsid w:val="00357D97"/>
    <w:rsid w:val="004751B4"/>
    <w:rsid w:val="0058073C"/>
    <w:rsid w:val="00946E29"/>
    <w:rsid w:val="00B00C89"/>
    <w:rsid w:val="00B26B7F"/>
    <w:rsid w:val="00BB5094"/>
    <w:rsid w:val="00E0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0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7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0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7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49A06-0F8E-4504-8334-D35850D8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12</cp:revision>
  <cp:lastPrinted>2020-07-16T13:10:00Z</cp:lastPrinted>
  <dcterms:created xsi:type="dcterms:W3CDTF">2020-06-18T08:28:00Z</dcterms:created>
  <dcterms:modified xsi:type="dcterms:W3CDTF">2020-07-17T05:01:00Z</dcterms:modified>
</cp:coreProperties>
</file>