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 </w:t>
      </w:r>
      <w:r w:rsidR="00533E27">
        <w:rPr>
          <w:lang w:eastAsia="ru-RU"/>
        </w:rPr>
        <w:t>10.04.2024</w:t>
      </w:r>
      <w:r w:rsidR="00E7557A" w:rsidRPr="006A0CCF">
        <w:rPr>
          <w:lang w:eastAsia="ru-RU"/>
        </w:rPr>
        <w:t xml:space="preserve"> </w:t>
      </w:r>
      <w:r w:rsidRPr="006A0CCF">
        <w:rPr>
          <w:lang w:eastAsia="ru-RU"/>
        </w:rPr>
        <w:t xml:space="preserve">                           </w:t>
      </w:r>
      <w:r w:rsidR="00533E27">
        <w:rPr>
          <w:lang w:eastAsia="ru-RU"/>
        </w:rPr>
        <w:t xml:space="preserve">                        </w:t>
      </w:r>
      <w:r w:rsidRPr="006A0CCF">
        <w:rPr>
          <w:lang w:eastAsia="ru-RU"/>
        </w:rPr>
        <w:t xml:space="preserve">      № </w:t>
      </w:r>
      <w:r w:rsidR="003C038C" w:rsidRPr="006A0CCF">
        <w:rPr>
          <w:lang w:eastAsia="ru-RU"/>
        </w:rPr>
        <w:t xml:space="preserve"> </w:t>
      </w:r>
      <w:r w:rsidR="00533E27">
        <w:rPr>
          <w:lang w:eastAsia="ru-RU"/>
        </w:rPr>
        <w:t>74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</w:t>
      </w:r>
      <w:proofErr w:type="gramStart"/>
      <w:r w:rsidRPr="0005642D">
        <w:rPr>
          <w:szCs w:val="22"/>
          <w:lang w:eastAsia="ru-RU"/>
        </w:rPr>
        <w:t>муниципальной</w:t>
      </w:r>
      <w:proofErr w:type="gramEnd"/>
      <w:r w:rsidRPr="0005642D">
        <w:rPr>
          <w:szCs w:val="22"/>
          <w:lang w:eastAsia="ru-RU"/>
        </w:rPr>
        <w:t xml:space="preserve"> </w:t>
      </w:r>
    </w:p>
    <w:p w:rsidR="00773AC0" w:rsidRPr="00773AC0" w:rsidRDefault="0005642D" w:rsidP="00773AC0">
      <w:pPr>
        <w:ind w:right="4820"/>
        <w:rPr>
          <w:rFonts w:eastAsia="Times New Roman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773AC0" w:rsidRPr="00773AC0">
        <w:rPr>
          <w:rFonts w:eastAsia="Times New Roman"/>
          <w:lang w:eastAsia="ru-RU"/>
        </w:rPr>
        <w:t xml:space="preserve">Предоставление информации об объектах учета, </w:t>
      </w:r>
    </w:p>
    <w:p w:rsidR="009150D0" w:rsidRPr="00A338C8" w:rsidRDefault="00773AC0" w:rsidP="00773AC0">
      <w:pPr>
        <w:ind w:right="4820"/>
        <w:rPr>
          <w:rFonts w:eastAsia="Times New Roman"/>
          <w:lang w:eastAsia="ru-RU"/>
        </w:rPr>
      </w:pPr>
      <w:proofErr w:type="gramStart"/>
      <w:r w:rsidRPr="00773AC0">
        <w:rPr>
          <w:rFonts w:eastAsia="Times New Roman"/>
          <w:lang w:eastAsia="ru-RU"/>
        </w:rPr>
        <w:t>содержащейся</w:t>
      </w:r>
      <w:proofErr w:type="gramEnd"/>
      <w:r w:rsidRPr="00773AC0">
        <w:rPr>
          <w:rFonts w:eastAsia="Times New Roman"/>
          <w:lang w:eastAsia="ru-RU"/>
        </w:rPr>
        <w:t xml:space="preserve"> в реестре муниципального имущества</w:t>
      </w:r>
      <w:r w:rsidR="0005642D"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proofErr w:type="gramStart"/>
      <w:r w:rsidR="007F3649" w:rsidRPr="007F3649">
        <w:t xml:space="preserve">В соответствии </w:t>
      </w:r>
      <w:r w:rsidR="00773AC0" w:rsidRPr="00773AC0">
        <w:rPr>
          <w:lang w:eastAsia="ru-RU"/>
        </w:rPr>
        <w:t>с Федеральным</w:t>
      </w:r>
      <w:r w:rsidR="00773AC0">
        <w:rPr>
          <w:lang w:eastAsia="ru-RU"/>
        </w:rPr>
        <w:t>и</w:t>
      </w:r>
      <w:r w:rsidR="00773AC0" w:rsidRPr="00773AC0">
        <w:rPr>
          <w:lang w:eastAsia="ru-RU"/>
        </w:rPr>
        <w:t xml:space="preserve"> закон</w:t>
      </w:r>
      <w:r w:rsidR="00773AC0">
        <w:rPr>
          <w:lang w:eastAsia="ru-RU"/>
        </w:rPr>
        <w:t>а</w:t>
      </w:r>
      <w:r w:rsidR="00773AC0" w:rsidRPr="00773AC0">
        <w:rPr>
          <w:lang w:eastAsia="ru-RU"/>
        </w:rPr>
        <w:t>м</w:t>
      </w:r>
      <w:r w:rsidR="00773AC0">
        <w:rPr>
          <w:lang w:eastAsia="ru-RU"/>
        </w:rPr>
        <w:t>и</w:t>
      </w:r>
      <w:r w:rsidR="00773AC0" w:rsidRPr="00773AC0">
        <w:rPr>
          <w:lang w:eastAsia="ru-RU"/>
        </w:rPr>
        <w:t xml:space="preserve"> от 06.10.2003г. №131-ФЗ «Об общих принципах организации местного самоуправления в Российской Федерации», </w:t>
      </w:r>
      <w:r w:rsidR="007F3649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</w:t>
      </w:r>
      <w:r w:rsidR="00773AC0" w:rsidRPr="00773AC0">
        <w:rPr>
          <w:lang w:eastAsia="ru-RU"/>
        </w:rPr>
        <w:t xml:space="preserve">приказом Министерства финансов Российской Федерации от 10 октября 2023 г. № 163н «Об утверждении Порядка ведения органами местного самоуправления реестров муниципального имущества», </w:t>
      </w:r>
      <w:r w:rsidR="00E7557A" w:rsidRPr="006A0CCF">
        <w:rPr>
          <w:lang w:eastAsia="ru-RU"/>
        </w:rPr>
        <w:t>руководствуясь Уставом сельского поселения Ишня, Администрация сельского поселения</w:t>
      </w:r>
      <w:proofErr w:type="gramEnd"/>
      <w:r w:rsidR="00E7557A" w:rsidRPr="006A0CCF">
        <w:rPr>
          <w:lang w:eastAsia="ru-RU"/>
        </w:rPr>
        <w:t xml:space="preserve">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73AC0" w:rsidRDefault="00173555" w:rsidP="00773AC0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773AC0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773AC0" w:rsidRPr="00773AC0">
        <w:rPr>
          <w:szCs w:val="22"/>
          <w:lang w:eastAsia="ru-RU"/>
        </w:rPr>
        <w:t>Предоставление информации об объектах учета, содержащейся в реестре муниципального имущества</w:t>
      </w:r>
      <w:r w:rsidRPr="00773AC0">
        <w:rPr>
          <w:szCs w:val="22"/>
          <w:lang w:eastAsia="ru-RU"/>
        </w:rPr>
        <w:t xml:space="preserve">», </w:t>
      </w:r>
      <w:r w:rsidRPr="00773AC0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773AC0" w:rsidRPr="00773AC0">
        <w:rPr>
          <w:rFonts w:eastAsia="Times New Roman"/>
          <w:lang w:eastAsia="ru-RU"/>
        </w:rPr>
        <w:t>от  30.08.2023  № 136</w:t>
      </w:r>
      <w:r w:rsidR="00672CE9" w:rsidRPr="00773AC0">
        <w:rPr>
          <w:rFonts w:eastAsia="Times New Roman"/>
          <w:lang w:eastAsia="ru-RU"/>
        </w:rPr>
        <w:t xml:space="preserve"> </w:t>
      </w:r>
      <w:r w:rsidR="00640E05" w:rsidRPr="00773AC0">
        <w:rPr>
          <w:rFonts w:eastAsia="Times New Roman"/>
          <w:lang w:eastAsia="ru-RU"/>
        </w:rPr>
        <w:t>(далее Административный регламент):</w:t>
      </w:r>
    </w:p>
    <w:p w:rsidR="00F6695C" w:rsidRDefault="00F6695C" w:rsidP="00F6695C">
      <w:pPr>
        <w:pStyle w:val="ad"/>
        <w:numPr>
          <w:ilvl w:val="1"/>
          <w:numId w:val="1"/>
        </w:numPr>
        <w:ind w:left="0" w:firstLine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 xml:space="preserve">В раздел </w:t>
      </w:r>
      <w:r w:rsidR="00773AC0">
        <w:rPr>
          <w:rFonts w:eastAsia="Times New Roman"/>
          <w:lang w:eastAsia="ru-RU"/>
        </w:rPr>
        <w:t>2</w:t>
      </w:r>
      <w:r w:rsidRPr="008917E3">
        <w:rPr>
          <w:rFonts w:eastAsia="Times New Roman"/>
          <w:lang w:eastAsia="ru-RU"/>
        </w:rPr>
        <w:t xml:space="preserve"> Административного регламента:</w:t>
      </w:r>
    </w:p>
    <w:p w:rsidR="00773AC0" w:rsidRDefault="00F6695C" w:rsidP="00773AC0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а) </w:t>
      </w:r>
      <w:r w:rsidR="00773AC0">
        <w:rPr>
          <w:rFonts w:eastAsia="Times New Roman"/>
          <w:lang w:eastAsia="ru-RU"/>
        </w:rPr>
        <w:t xml:space="preserve">в </w:t>
      </w:r>
      <w:r w:rsidR="00773AC0" w:rsidRPr="00773AC0">
        <w:rPr>
          <w:rFonts w:eastAsia="Times New Roman"/>
          <w:lang w:eastAsia="ru-RU"/>
        </w:rPr>
        <w:t>абзац</w:t>
      </w:r>
      <w:r w:rsidR="00773AC0">
        <w:rPr>
          <w:rFonts w:eastAsia="Times New Roman"/>
          <w:lang w:eastAsia="ru-RU"/>
        </w:rPr>
        <w:t>е</w:t>
      </w:r>
      <w:r w:rsidR="00773AC0" w:rsidRPr="00773AC0">
        <w:rPr>
          <w:rFonts w:eastAsia="Times New Roman"/>
          <w:lang w:eastAsia="ru-RU"/>
        </w:rPr>
        <w:t xml:space="preserve"> шесто</w:t>
      </w:r>
      <w:r w:rsidR="00773AC0">
        <w:rPr>
          <w:rFonts w:eastAsia="Times New Roman"/>
          <w:lang w:eastAsia="ru-RU"/>
        </w:rPr>
        <w:t>м</w:t>
      </w:r>
      <w:r w:rsidR="00773AC0" w:rsidRPr="00773AC0">
        <w:rPr>
          <w:rFonts w:eastAsia="Times New Roman"/>
          <w:lang w:eastAsia="ru-RU"/>
        </w:rPr>
        <w:t xml:space="preserve"> пункта 2.</w:t>
      </w:r>
      <w:r w:rsidR="00773AC0">
        <w:rPr>
          <w:rFonts w:eastAsia="Times New Roman"/>
          <w:lang w:eastAsia="ru-RU"/>
        </w:rPr>
        <w:t>3</w:t>
      </w:r>
      <w:r w:rsidR="00773AC0" w:rsidRPr="00773AC0">
        <w:rPr>
          <w:rFonts w:eastAsia="Times New Roman"/>
          <w:lang w:eastAsia="ru-RU"/>
        </w:rPr>
        <w:t xml:space="preserve"> регламента</w:t>
      </w:r>
      <w:r w:rsidR="00773AC0">
        <w:rPr>
          <w:rFonts w:eastAsia="Times New Roman"/>
          <w:lang w:eastAsia="ru-RU"/>
        </w:rPr>
        <w:t xml:space="preserve"> после слов «</w:t>
      </w:r>
      <w:r w:rsidR="00773AC0" w:rsidRPr="00773AC0">
        <w:rPr>
          <w:rFonts w:eastAsia="Times New Roman"/>
          <w:lang w:eastAsia="ru-RU"/>
        </w:rPr>
        <w:t>решение об отказе в выдаче выписки из реестра муниципального имущества</w:t>
      </w:r>
      <w:r w:rsidR="00773AC0">
        <w:rPr>
          <w:rFonts w:eastAsia="Times New Roman"/>
          <w:lang w:eastAsia="ru-RU"/>
        </w:rPr>
        <w:t>» дополнить словами «в случае невозможности идентификации указанного в запросе объекта»;</w:t>
      </w:r>
    </w:p>
    <w:p w:rsidR="00D84C94" w:rsidRDefault="00773AC0" w:rsidP="00773AC0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б) </w:t>
      </w:r>
      <w:r w:rsidR="00D84C94">
        <w:rPr>
          <w:rFonts w:eastAsia="Times New Roman"/>
          <w:lang w:eastAsia="ru-RU"/>
        </w:rPr>
        <w:t>в пункте 2.5 слова «</w:t>
      </w:r>
      <w:r w:rsidR="00D84C94" w:rsidRPr="00D84C94">
        <w:rPr>
          <w:rFonts w:eastAsia="Times New Roman"/>
          <w:lang w:eastAsia="ru-RU"/>
        </w:rPr>
        <w:t>5 рабочих дней</w:t>
      </w:r>
      <w:r w:rsidR="00D84C94">
        <w:rPr>
          <w:rFonts w:eastAsia="Times New Roman"/>
          <w:lang w:eastAsia="ru-RU"/>
        </w:rPr>
        <w:t>» заменить словами «</w:t>
      </w:r>
      <w:r w:rsidR="00D84C94" w:rsidRPr="00D84C94">
        <w:rPr>
          <w:rFonts w:eastAsia="Times New Roman"/>
          <w:lang w:eastAsia="ru-RU"/>
        </w:rPr>
        <w:t>10 рабочих дней со дня поступления запроса</w:t>
      </w:r>
      <w:r w:rsidR="00D84C94">
        <w:rPr>
          <w:rFonts w:eastAsia="Times New Roman"/>
          <w:lang w:eastAsia="ru-RU"/>
        </w:rPr>
        <w:t>».</w:t>
      </w:r>
    </w:p>
    <w:p w:rsidR="00672CE9" w:rsidRPr="00672CE9" w:rsidRDefault="00D84C94" w:rsidP="00773AC0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в) </w:t>
      </w:r>
      <w:r w:rsidR="00773AC0">
        <w:rPr>
          <w:rFonts w:eastAsia="Times New Roman"/>
          <w:lang w:eastAsia="ru-RU"/>
        </w:rPr>
        <w:t xml:space="preserve">абзац шестой </w:t>
      </w:r>
      <w:r w:rsidR="002C04F4">
        <w:rPr>
          <w:rFonts w:eastAsia="Times New Roman"/>
          <w:lang w:eastAsia="ru-RU"/>
        </w:rPr>
        <w:t>пункт</w:t>
      </w:r>
      <w:r w:rsidR="00773AC0">
        <w:rPr>
          <w:rFonts w:eastAsia="Times New Roman"/>
          <w:lang w:eastAsia="ru-RU"/>
        </w:rPr>
        <w:t>а</w:t>
      </w:r>
      <w:r w:rsidR="002C04F4">
        <w:rPr>
          <w:rFonts w:eastAsia="Times New Roman"/>
          <w:lang w:eastAsia="ru-RU"/>
        </w:rPr>
        <w:t xml:space="preserve"> </w:t>
      </w:r>
      <w:r w:rsidR="00773AC0">
        <w:rPr>
          <w:rFonts w:eastAsia="Times New Roman"/>
          <w:lang w:eastAsia="ru-RU"/>
        </w:rPr>
        <w:t>2</w:t>
      </w:r>
      <w:r w:rsidR="00672CE9">
        <w:rPr>
          <w:rFonts w:eastAsia="Times New Roman"/>
          <w:lang w:eastAsia="ru-RU"/>
        </w:rPr>
        <w:t>.</w:t>
      </w:r>
      <w:r w:rsidR="00773AC0">
        <w:rPr>
          <w:rFonts w:eastAsia="Times New Roman"/>
          <w:lang w:eastAsia="ru-RU"/>
        </w:rPr>
        <w:t>6</w:t>
      </w:r>
      <w:r w:rsidR="002C04F4">
        <w:rPr>
          <w:rFonts w:eastAsia="Times New Roman"/>
          <w:lang w:eastAsia="ru-RU"/>
        </w:rPr>
        <w:t xml:space="preserve"> регламента </w:t>
      </w:r>
      <w:r w:rsidR="00672CE9" w:rsidRPr="00672CE9">
        <w:rPr>
          <w:rFonts w:eastAsia="Times New Roman"/>
          <w:lang w:eastAsia="ru-RU"/>
        </w:rPr>
        <w:t>изложить в следующей редакции:</w:t>
      </w:r>
    </w:p>
    <w:p w:rsidR="002C04F4" w:rsidRDefault="00672CE9" w:rsidP="00672CE9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r w:rsidR="00773AC0">
        <w:rPr>
          <w:rFonts w:eastAsia="Times New Roman"/>
          <w:lang w:eastAsia="ru-RU"/>
        </w:rPr>
        <w:t xml:space="preserve"> - П</w:t>
      </w:r>
      <w:r w:rsidR="00773AC0" w:rsidRPr="00773AC0">
        <w:rPr>
          <w:rFonts w:eastAsia="Times New Roman"/>
          <w:lang w:eastAsia="ru-RU"/>
        </w:rPr>
        <w:t>риказ Мин</w:t>
      </w:r>
      <w:r w:rsidR="00773AC0">
        <w:rPr>
          <w:rFonts w:eastAsia="Times New Roman"/>
          <w:lang w:eastAsia="ru-RU"/>
        </w:rPr>
        <w:t xml:space="preserve">истерства </w:t>
      </w:r>
      <w:r w:rsidR="00773AC0" w:rsidRPr="00773AC0">
        <w:rPr>
          <w:rFonts w:eastAsia="Times New Roman"/>
          <w:lang w:eastAsia="ru-RU"/>
        </w:rPr>
        <w:t>фина</w:t>
      </w:r>
      <w:r w:rsidR="00773AC0">
        <w:rPr>
          <w:rFonts w:eastAsia="Times New Roman"/>
          <w:lang w:eastAsia="ru-RU"/>
        </w:rPr>
        <w:t>нсов</w:t>
      </w:r>
      <w:r w:rsidR="00773AC0" w:rsidRPr="00773AC0">
        <w:rPr>
          <w:rFonts w:eastAsia="Times New Roman"/>
          <w:lang w:eastAsia="ru-RU"/>
        </w:rPr>
        <w:t xml:space="preserve"> Росси</w:t>
      </w:r>
      <w:r w:rsidR="00773AC0">
        <w:rPr>
          <w:rFonts w:eastAsia="Times New Roman"/>
          <w:lang w:eastAsia="ru-RU"/>
        </w:rPr>
        <w:t>йской Федерации</w:t>
      </w:r>
      <w:r w:rsidR="00773AC0" w:rsidRPr="00773AC0">
        <w:rPr>
          <w:rFonts w:eastAsia="Times New Roman"/>
          <w:lang w:eastAsia="ru-RU"/>
        </w:rPr>
        <w:t xml:space="preserve"> от 10 октября 2023 г. № 163н «Об утверждении Порядка ведения органами местного самоуправления реестров муниципального имущества</w:t>
      </w:r>
      <w:r>
        <w:rPr>
          <w:rFonts w:eastAsia="Times New Roman"/>
          <w:lang w:eastAsia="ru-RU"/>
        </w:rPr>
        <w:t>»</w:t>
      </w:r>
      <w:r w:rsidR="00292CB8" w:rsidRPr="00292CB8">
        <w:t xml:space="preserve"> </w:t>
      </w:r>
      <w:r w:rsidR="00292CB8" w:rsidRPr="00292CB8">
        <w:rPr>
          <w:rFonts w:eastAsia="Times New Roman"/>
          <w:lang w:eastAsia="ru-RU"/>
        </w:rPr>
        <w:t xml:space="preserve">(Зарегистрировано в Минюсте России 01.12.2023 </w:t>
      </w:r>
      <w:r w:rsidR="00292CB8">
        <w:rPr>
          <w:rFonts w:eastAsia="Times New Roman"/>
          <w:lang w:eastAsia="ru-RU"/>
        </w:rPr>
        <w:t>№</w:t>
      </w:r>
      <w:r w:rsidR="00292CB8" w:rsidRPr="00292CB8">
        <w:rPr>
          <w:rFonts w:eastAsia="Times New Roman"/>
          <w:lang w:eastAsia="ru-RU"/>
        </w:rPr>
        <w:t xml:space="preserve"> 76239)</w:t>
      </w:r>
      <w:r w:rsidR="00AD030F">
        <w:rPr>
          <w:rFonts w:eastAsia="Times New Roman"/>
          <w:lang w:eastAsia="ru-RU"/>
        </w:rPr>
        <w:t>;</w:t>
      </w:r>
    </w:p>
    <w:p w:rsidR="00C255C4" w:rsidRDefault="00C255C4" w:rsidP="00C255C4">
      <w:pPr>
        <w:pStyle w:val="ad"/>
        <w:numPr>
          <w:ilvl w:val="1"/>
          <w:numId w:val="1"/>
        </w:numPr>
        <w:ind w:left="0" w:firstLine="0"/>
        <w:jc w:val="both"/>
        <w:rPr>
          <w:rFonts w:eastAsia="Times New Roman"/>
          <w:lang w:eastAsia="ru-RU"/>
        </w:rPr>
      </w:pPr>
      <w:r w:rsidRPr="00C255C4">
        <w:rPr>
          <w:rFonts w:eastAsia="Times New Roman"/>
          <w:lang w:eastAsia="ru-RU"/>
        </w:rPr>
        <w:t xml:space="preserve">В раздел </w:t>
      </w:r>
      <w:r>
        <w:rPr>
          <w:rFonts w:eastAsia="Times New Roman"/>
          <w:lang w:eastAsia="ru-RU"/>
        </w:rPr>
        <w:t>3</w:t>
      </w:r>
      <w:r w:rsidRPr="00C255C4">
        <w:rPr>
          <w:rFonts w:eastAsia="Times New Roman"/>
          <w:lang w:eastAsia="ru-RU"/>
        </w:rPr>
        <w:t xml:space="preserve"> Административного регламента:</w:t>
      </w:r>
    </w:p>
    <w:p w:rsidR="00C255C4" w:rsidRDefault="00C255C4" w:rsidP="00C255C4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а) в пункте 3.2 слова «</w:t>
      </w:r>
      <w:r w:rsidRPr="00F101FC">
        <w:rPr>
          <w:sz w:val="26"/>
          <w:szCs w:val="26"/>
        </w:rPr>
        <w:t>5 рабочих дней</w:t>
      </w:r>
      <w:r>
        <w:rPr>
          <w:rFonts w:eastAsia="Times New Roman"/>
          <w:lang w:eastAsia="ru-RU"/>
        </w:rPr>
        <w:t>» заменить словами «</w:t>
      </w:r>
      <w:r>
        <w:rPr>
          <w:sz w:val="26"/>
          <w:szCs w:val="26"/>
        </w:rPr>
        <w:t>10</w:t>
      </w:r>
      <w:r w:rsidRPr="00F101FC">
        <w:rPr>
          <w:sz w:val="26"/>
          <w:szCs w:val="26"/>
        </w:rPr>
        <w:t xml:space="preserve"> рабочих дней</w:t>
      </w:r>
      <w:r>
        <w:rPr>
          <w:rFonts w:eastAsia="Times New Roman"/>
          <w:lang w:eastAsia="ru-RU"/>
        </w:rPr>
        <w:t>»;</w:t>
      </w:r>
    </w:p>
    <w:p w:rsidR="00C255C4" w:rsidRDefault="00C255C4" w:rsidP="00C255C4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б) в пункте 3.16 слова «</w:t>
      </w:r>
      <w:r w:rsidRPr="00C255C4">
        <w:rPr>
          <w:sz w:val="26"/>
          <w:szCs w:val="26"/>
        </w:rPr>
        <w:t>3 рабочих дней</w:t>
      </w:r>
      <w:r>
        <w:rPr>
          <w:rFonts w:eastAsia="Times New Roman"/>
          <w:lang w:eastAsia="ru-RU"/>
        </w:rPr>
        <w:t>» заменить словами «</w:t>
      </w:r>
      <w:r>
        <w:rPr>
          <w:sz w:val="26"/>
          <w:szCs w:val="26"/>
        </w:rPr>
        <w:t>6</w:t>
      </w:r>
      <w:r w:rsidRPr="00C255C4">
        <w:rPr>
          <w:sz w:val="26"/>
          <w:szCs w:val="26"/>
        </w:rPr>
        <w:t xml:space="preserve"> рабочих дней</w:t>
      </w:r>
      <w:r>
        <w:rPr>
          <w:rFonts w:eastAsia="Times New Roman"/>
          <w:lang w:eastAsia="ru-RU"/>
        </w:rPr>
        <w:t>»;</w:t>
      </w:r>
    </w:p>
    <w:p w:rsidR="00C255C4" w:rsidRDefault="00C255C4" w:rsidP="00C255C4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в) </w:t>
      </w:r>
      <w:r w:rsidRPr="00C255C4">
        <w:rPr>
          <w:rFonts w:eastAsia="Times New Roman"/>
          <w:lang w:eastAsia="ru-RU"/>
        </w:rPr>
        <w:t>в пункте 3.1</w:t>
      </w:r>
      <w:r>
        <w:rPr>
          <w:rFonts w:eastAsia="Times New Roman"/>
          <w:lang w:eastAsia="ru-RU"/>
        </w:rPr>
        <w:t>8</w:t>
      </w:r>
      <w:r w:rsidRPr="00C255C4">
        <w:rPr>
          <w:rFonts w:eastAsia="Times New Roman"/>
          <w:lang w:eastAsia="ru-RU"/>
        </w:rPr>
        <w:t xml:space="preserve"> слова «</w:t>
      </w:r>
      <w:r>
        <w:rPr>
          <w:rFonts w:eastAsia="Times New Roman"/>
          <w:lang w:eastAsia="ru-RU"/>
        </w:rPr>
        <w:t>1</w:t>
      </w:r>
      <w:r w:rsidRPr="00C255C4">
        <w:rPr>
          <w:rFonts w:eastAsia="Times New Roman"/>
          <w:lang w:eastAsia="ru-RU"/>
        </w:rPr>
        <w:t xml:space="preserve"> рабочего  дня» заменить словами «</w:t>
      </w:r>
      <w:r>
        <w:rPr>
          <w:rFonts w:eastAsia="Times New Roman"/>
          <w:lang w:eastAsia="ru-RU"/>
        </w:rPr>
        <w:t>3</w:t>
      </w:r>
      <w:r w:rsidRPr="00C255C4">
        <w:rPr>
          <w:rFonts w:eastAsia="Times New Roman"/>
          <w:lang w:eastAsia="ru-RU"/>
        </w:rPr>
        <w:t xml:space="preserve"> рабочих дней»</w:t>
      </w:r>
      <w:r>
        <w:rPr>
          <w:rFonts w:eastAsia="Times New Roman"/>
          <w:lang w:eastAsia="ru-RU"/>
        </w:rPr>
        <w:t>.</w:t>
      </w:r>
    </w:p>
    <w:p w:rsidR="000C31DE" w:rsidRPr="006A0CCF" w:rsidRDefault="00460A4B" w:rsidP="00460A4B">
      <w:pPr>
        <w:ind w:right="57"/>
        <w:contextualSpacing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460A4B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</w:t>
      </w:r>
      <w:r w:rsidR="00672CE9" w:rsidRPr="00672CE9">
        <w:rPr>
          <w:szCs w:val="22"/>
          <w:lang w:eastAsia="ru-RU"/>
        </w:rPr>
        <w:t xml:space="preserve">вступает в силу с </w:t>
      </w:r>
      <w:r w:rsidR="00D41EB5">
        <w:rPr>
          <w:szCs w:val="22"/>
          <w:lang w:eastAsia="ru-RU"/>
        </w:rPr>
        <w:t xml:space="preserve">момента официального опубликования и распространяет свое действие на правоотношения, возникшие с </w:t>
      </w:r>
      <w:r w:rsidR="00D41EB5" w:rsidRPr="00D41EB5">
        <w:rPr>
          <w:szCs w:val="22"/>
          <w:lang w:eastAsia="ru-RU"/>
        </w:rPr>
        <w:t>17</w:t>
      </w:r>
      <w:r w:rsidR="00672CE9" w:rsidRPr="00D41EB5">
        <w:rPr>
          <w:szCs w:val="22"/>
          <w:lang w:eastAsia="ru-RU"/>
        </w:rPr>
        <w:t xml:space="preserve"> </w:t>
      </w:r>
      <w:r w:rsidR="00D41EB5" w:rsidRPr="00D41EB5">
        <w:rPr>
          <w:szCs w:val="22"/>
          <w:lang w:eastAsia="ru-RU"/>
        </w:rPr>
        <w:t>февраля</w:t>
      </w:r>
      <w:r w:rsidR="00672CE9" w:rsidRPr="00D41EB5">
        <w:rPr>
          <w:szCs w:val="22"/>
          <w:lang w:eastAsia="ru-RU"/>
        </w:rPr>
        <w:t xml:space="preserve"> 2024 года</w:t>
      </w:r>
      <w:r w:rsidR="000C31DE" w:rsidRPr="00D41EB5">
        <w:rPr>
          <w:szCs w:val="22"/>
          <w:lang w:eastAsia="ru-RU"/>
        </w:rPr>
        <w:t>.</w:t>
      </w:r>
      <w:r w:rsidR="000C31DE" w:rsidRPr="006A0CCF">
        <w:rPr>
          <w:szCs w:val="22"/>
          <w:lang w:eastAsia="ru-RU"/>
        </w:rPr>
        <w:t xml:space="preserve">  </w:t>
      </w:r>
    </w:p>
    <w:p w:rsidR="000C31DE" w:rsidRPr="006A0CCF" w:rsidRDefault="00460A4B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szCs w:val="22"/>
          <w:lang w:eastAsia="ru-RU"/>
        </w:rPr>
      </w:pPr>
    </w:p>
    <w:p w:rsidR="00044D7D" w:rsidRPr="006A0CCF" w:rsidRDefault="00044D7D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</w:t>
      </w:r>
      <w:r w:rsidR="0046259B">
        <w:rPr>
          <w:szCs w:val="22"/>
          <w:lang w:eastAsia="ru-RU"/>
        </w:rPr>
        <w:t>а</w:t>
      </w:r>
      <w:r w:rsidRPr="006A0CCF">
        <w:rPr>
          <w:szCs w:val="22"/>
          <w:lang w:eastAsia="ru-RU"/>
        </w:rPr>
        <w:t xml:space="preserve"> сельского поселения Ишня    </w:t>
      </w:r>
      <w:r w:rsidR="00C255C4">
        <w:rPr>
          <w:szCs w:val="22"/>
          <w:lang w:eastAsia="ru-RU"/>
        </w:rPr>
        <w:t xml:space="preserve">          </w:t>
      </w:r>
      <w:r w:rsidRPr="006A0CCF">
        <w:rPr>
          <w:szCs w:val="22"/>
          <w:lang w:eastAsia="ru-RU"/>
        </w:rPr>
        <w:t xml:space="preserve">                                      </w:t>
      </w:r>
      <w:r w:rsidR="00044D7D">
        <w:rPr>
          <w:szCs w:val="22"/>
          <w:lang w:eastAsia="ru-RU"/>
        </w:rPr>
        <w:t>А.</w:t>
      </w:r>
      <w:r w:rsidR="0046259B">
        <w:rPr>
          <w:szCs w:val="22"/>
          <w:lang w:eastAsia="ru-RU"/>
        </w:rPr>
        <w:t>В. Ложкин</w:t>
      </w:r>
    </w:p>
    <w:sectPr w:rsidR="00D158B2" w:rsidRPr="006A0C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B75" w:rsidRDefault="006D7B75" w:rsidP="00B833FF">
      <w:r>
        <w:separator/>
      </w:r>
    </w:p>
  </w:endnote>
  <w:endnote w:type="continuationSeparator" w:id="0">
    <w:p w:rsidR="006D7B75" w:rsidRDefault="006D7B75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B75" w:rsidRDefault="006D7B75" w:rsidP="00B833FF">
      <w:r>
        <w:separator/>
      </w:r>
    </w:p>
  </w:footnote>
  <w:footnote w:type="continuationSeparator" w:id="0">
    <w:p w:rsidR="006D7B75" w:rsidRDefault="006D7B75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44D7D"/>
    <w:rsid w:val="00050489"/>
    <w:rsid w:val="00050869"/>
    <w:rsid w:val="0005642D"/>
    <w:rsid w:val="00056FDF"/>
    <w:rsid w:val="000A57B3"/>
    <w:rsid w:val="000B7EA6"/>
    <w:rsid w:val="000C31DE"/>
    <w:rsid w:val="00117CB3"/>
    <w:rsid w:val="00142D8C"/>
    <w:rsid w:val="0015562B"/>
    <w:rsid w:val="00173555"/>
    <w:rsid w:val="00176304"/>
    <w:rsid w:val="001A4E40"/>
    <w:rsid w:val="001B12AD"/>
    <w:rsid w:val="001F3AF0"/>
    <w:rsid w:val="001F5E8E"/>
    <w:rsid w:val="00213C3C"/>
    <w:rsid w:val="0022449A"/>
    <w:rsid w:val="00233D21"/>
    <w:rsid w:val="002424D9"/>
    <w:rsid w:val="00283A81"/>
    <w:rsid w:val="00292CB8"/>
    <w:rsid w:val="00296266"/>
    <w:rsid w:val="002A5DE8"/>
    <w:rsid w:val="002B4852"/>
    <w:rsid w:val="002C04F4"/>
    <w:rsid w:val="002C32BD"/>
    <w:rsid w:val="002C698F"/>
    <w:rsid w:val="002D2CC3"/>
    <w:rsid w:val="00304581"/>
    <w:rsid w:val="003C038C"/>
    <w:rsid w:val="003E0CE0"/>
    <w:rsid w:val="003E5751"/>
    <w:rsid w:val="003E7BFC"/>
    <w:rsid w:val="003F6E76"/>
    <w:rsid w:val="00456AD5"/>
    <w:rsid w:val="00460A4B"/>
    <w:rsid w:val="0046259B"/>
    <w:rsid w:val="00474DB6"/>
    <w:rsid w:val="004A0649"/>
    <w:rsid w:val="004A7F00"/>
    <w:rsid w:val="004C17B4"/>
    <w:rsid w:val="004C4B97"/>
    <w:rsid w:val="004C5A82"/>
    <w:rsid w:val="00533E27"/>
    <w:rsid w:val="00553B15"/>
    <w:rsid w:val="00583FAE"/>
    <w:rsid w:val="005A1537"/>
    <w:rsid w:val="005E65F3"/>
    <w:rsid w:val="00622F67"/>
    <w:rsid w:val="00637552"/>
    <w:rsid w:val="00640E05"/>
    <w:rsid w:val="0064372B"/>
    <w:rsid w:val="00672CE9"/>
    <w:rsid w:val="00693713"/>
    <w:rsid w:val="006A0CCF"/>
    <w:rsid w:val="006D0C41"/>
    <w:rsid w:val="006D7B75"/>
    <w:rsid w:val="006E1108"/>
    <w:rsid w:val="006E69D7"/>
    <w:rsid w:val="006F18E7"/>
    <w:rsid w:val="006F32A2"/>
    <w:rsid w:val="00702332"/>
    <w:rsid w:val="007370F3"/>
    <w:rsid w:val="00740278"/>
    <w:rsid w:val="00764F7B"/>
    <w:rsid w:val="00773AC0"/>
    <w:rsid w:val="007A304E"/>
    <w:rsid w:val="007B00DA"/>
    <w:rsid w:val="007B7339"/>
    <w:rsid w:val="007F3649"/>
    <w:rsid w:val="0085316D"/>
    <w:rsid w:val="008576EF"/>
    <w:rsid w:val="008917E3"/>
    <w:rsid w:val="008B5FC3"/>
    <w:rsid w:val="008C6968"/>
    <w:rsid w:val="009022C8"/>
    <w:rsid w:val="00910687"/>
    <w:rsid w:val="009150D0"/>
    <w:rsid w:val="00945903"/>
    <w:rsid w:val="00956781"/>
    <w:rsid w:val="00957CC9"/>
    <w:rsid w:val="00991A68"/>
    <w:rsid w:val="0099615F"/>
    <w:rsid w:val="009A6A8A"/>
    <w:rsid w:val="009B35F3"/>
    <w:rsid w:val="009D43DB"/>
    <w:rsid w:val="00A15475"/>
    <w:rsid w:val="00A338C8"/>
    <w:rsid w:val="00A93335"/>
    <w:rsid w:val="00AB0639"/>
    <w:rsid w:val="00AB606F"/>
    <w:rsid w:val="00AD030F"/>
    <w:rsid w:val="00AD1F88"/>
    <w:rsid w:val="00AE15B8"/>
    <w:rsid w:val="00B072C7"/>
    <w:rsid w:val="00B27EC7"/>
    <w:rsid w:val="00B34FF1"/>
    <w:rsid w:val="00B833FF"/>
    <w:rsid w:val="00BB1433"/>
    <w:rsid w:val="00BB2804"/>
    <w:rsid w:val="00BC17AB"/>
    <w:rsid w:val="00BC60C6"/>
    <w:rsid w:val="00BE09BC"/>
    <w:rsid w:val="00C255C4"/>
    <w:rsid w:val="00C61A8A"/>
    <w:rsid w:val="00C64142"/>
    <w:rsid w:val="00C8488F"/>
    <w:rsid w:val="00C92958"/>
    <w:rsid w:val="00CA00D3"/>
    <w:rsid w:val="00CA4A03"/>
    <w:rsid w:val="00CF1317"/>
    <w:rsid w:val="00CF4B2D"/>
    <w:rsid w:val="00D11947"/>
    <w:rsid w:val="00D158B2"/>
    <w:rsid w:val="00D41EB5"/>
    <w:rsid w:val="00D746A8"/>
    <w:rsid w:val="00D84C94"/>
    <w:rsid w:val="00D967F2"/>
    <w:rsid w:val="00DA0DEE"/>
    <w:rsid w:val="00DA5B96"/>
    <w:rsid w:val="00DA6232"/>
    <w:rsid w:val="00DB2356"/>
    <w:rsid w:val="00DF269D"/>
    <w:rsid w:val="00E0123C"/>
    <w:rsid w:val="00E10B5A"/>
    <w:rsid w:val="00E23D57"/>
    <w:rsid w:val="00E40F94"/>
    <w:rsid w:val="00E44A3E"/>
    <w:rsid w:val="00E45F45"/>
    <w:rsid w:val="00E512BD"/>
    <w:rsid w:val="00E55DE2"/>
    <w:rsid w:val="00E7557A"/>
    <w:rsid w:val="00E91FA9"/>
    <w:rsid w:val="00EC2BDC"/>
    <w:rsid w:val="00EC64A4"/>
    <w:rsid w:val="00EF58D0"/>
    <w:rsid w:val="00F052F3"/>
    <w:rsid w:val="00F23F68"/>
    <w:rsid w:val="00F6695C"/>
    <w:rsid w:val="00FA39F5"/>
    <w:rsid w:val="00FA46A0"/>
    <w:rsid w:val="00FB3B9D"/>
    <w:rsid w:val="00FC5C53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F12B1-ABAD-444F-8332-F42EA5A3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52</cp:revision>
  <cp:lastPrinted>2024-04-03T10:26:00Z</cp:lastPrinted>
  <dcterms:created xsi:type="dcterms:W3CDTF">2019-12-12T13:42:00Z</dcterms:created>
  <dcterms:modified xsi:type="dcterms:W3CDTF">2024-04-10T12:01:00Z</dcterms:modified>
</cp:coreProperties>
</file>