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C64A84" w:rsidRDefault="00C64A84" w:rsidP="00C64A8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BE5B05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C26C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F249A">
        <w:rPr>
          <w:rFonts w:ascii="Times New Roman" w:eastAsia="Times New Roman" w:hAnsi="Times New Roman"/>
          <w:sz w:val="28"/>
          <w:szCs w:val="28"/>
          <w:lang w:eastAsia="ru-RU"/>
        </w:rPr>
        <w:t>10.04.2024</w:t>
      </w:r>
      <w:r w:rsidR="00DC26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991F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DC26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C26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249A">
        <w:rPr>
          <w:rFonts w:ascii="Times New Roman" w:eastAsia="Times New Roman" w:hAnsi="Times New Roman"/>
          <w:sz w:val="28"/>
          <w:szCs w:val="28"/>
          <w:lang w:eastAsia="ru-RU"/>
        </w:rPr>
        <w:t>75</w:t>
      </w:r>
    </w:p>
    <w:p w:rsidR="00C64A84" w:rsidRDefault="00C64A84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DF0449" w:rsidRDefault="00DF0449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FDA" w:rsidRDefault="00991FDA" w:rsidP="00991F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FDA">
        <w:rPr>
          <w:rFonts w:ascii="Times New Roman" w:hAnsi="Times New Roman"/>
          <w:sz w:val="28"/>
          <w:szCs w:val="28"/>
        </w:rPr>
        <w:t xml:space="preserve">Об утверждении Порядка присвоения </w:t>
      </w:r>
    </w:p>
    <w:p w:rsidR="00991FDA" w:rsidRDefault="00991FDA" w:rsidP="00991F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FDA">
        <w:rPr>
          <w:rFonts w:ascii="Times New Roman" w:hAnsi="Times New Roman"/>
          <w:sz w:val="28"/>
          <w:szCs w:val="28"/>
        </w:rPr>
        <w:t>Реестровых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1FDA">
        <w:rPr>
          <w:rFonts w:ascii="Times New Roman" w:hAnsi="Times New Roman"/>
          <w:sz w:val="28"/>
          <w:szCs w:val="28"/>
        </w:rPr>
        <w:t xml:space="preserve">номеров объектам учета </w:t>
      </w:r>
    </w:p>
    <w:p w:rsidR="00991FDA" w:rsidRDefault="00991FDA" w:rsidP="00991F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FDA">
        <w:rPr>
          <w:rFonts w:ascii="Times New Roman" w:hAnsi="Times New Roman"/>
          <w:sz w:val="28"/>
          <w:szCs w:val="28"/>
        </w:rPr>
        <w:t xml:space="preserve">муниципального имущества </w:t>
      </w:r>
    </w:p>
    <w:p w:rsidR="009D55A6" w:rsidRDefault="00AB649F" w:rsidP="00991F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649F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9D55A6" w:rsidRDefault="009D55A6" w:rsidP="009D55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A84" w:rsidRPr="00AB649F" w:rsidRDefault="00991FDA" w:rsidP="00DF044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991FDA">
        <w:rPr>
          <w:rFonts w:ascii="Times New Roman" w:eastAsia="Times New Roman" w:hAnsi="Times New Roman"/>
          <w:sz w:val="28"/>
          <w:szCs w:val="28"/>
          <w:lang w:eastAsia="ru-RU"/>
        </w:rPr>
        <w:t>В целях обеспечения единого подхода к организации учета муниципального имущества в соответствии с Федеральным законом от 06.10.2003г. №131-ФЗ «Об общих принципах организации местного самоуправления в Российской Федерации»,</w:t>
      </w:r>
      <w:r w:rsidR="00DF0449" w:rsidRPr="004316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91FDA">
        <w:rPr>
          <w:rFonts w:ascii="Times New Roman" w:eastAsia="Times New Roman" w:hAnsi="Times New Roman"/>
          <w:sz w:val="28"/>
          <w:szCs w:val="28"/>
          <w:lang w:eastAsia="ru-RU"/>
        </w:rPr>
        <w:t>риказ</w:t>
      </w:r>
      <w:r w:rsidR="00357D18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91FDA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Минфина России от 10 октября 2023 г. № 163н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1FDA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ведения органами местного самоуправления реестров муниципального имущества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DF0449" w:rsidRPr="0043165D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сельского поселения Ишня</w:t>
      </w:r>
      <w:r w:rsidR="00C64A84">
        <w:rPr>
          <w:rFonts w:ascii="Times New Roman" w:hAnsi="Times New Roman"/>
          <w:sz w:val="28"/>
          <w:szCs w:val="28"/>
        </w:rPr>
        <w:t xml:space="preserve">, Администрация сельского поселения Ишня </w:t>
      </w:r>
      <w:r w:rsidR="00C64A84" w:rsidRPr="00AB649F">
        <w:rPr>
          <w:rFonts w:ascii="Times New Roman" w:hAnsi="Times New Roman"/>
          <w:b/>
          <w:sz w:val="28"/>
          <w:szCs w:val="28"/>
        </w:rPr>
        <w:t>ПОСТАНОВЛЯЕТ:</w:t>
      </w:r>
      <w:proofErr w:type="gramEnd"/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1FDA" w:rsidRPr="00991FDA" w:rsidRDefault="00991FDA" w:rsidP="00991FDA">
      <w:pPr>
        <w:pStyle w:val="a3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sz w:val="28"/>
          <w:szCs w:val="28"/>
        </w:rPr>
      </w:pPr>
      <w:r w:rsidRPr="00991FDA">
        <w:rPr>
          <w:rFonts w:ascii="Times New Roman" w:hAnsi="Times New Roman"/>
          <w:sz w:val="28"/>
          <w:szCs w:val="28"/>
        </w:rPr>
        <w:t xml:space="preserve">Утвердить Порядок присвоения реестровых номеров объектам учета муниципального имущества </w:t>
      </w:r>
      <w:r>
        <w:rPr>
          <w:rFonts w:ascii="Times New Roman" w:hAnsi="Times New Roman"/>
          <w:sz w:val="28"/>
          <w:szCs w:val="28"/>
        </w:rPr>
        <w:t>сельского поселения Ишня</w:t>
      </w:r>
      <w:r w:rsidRPr="00991FDA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согласно </w:t>
      </w:r>
      <w:r w:rsidRPr="00991FDA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 w:rsidRPr="00991FDA">
        <w:rPr>
          <w:rFonts w:ascii="Times New Roman" w:hAnsi="Times New Roman"/>
          <w:sz w:val="28"/>
          <w:szCs w:val="28"/>
        </w:rPr>
        <w:t>.</w:t>
      </w:r>
    </w:p>
    <w:p w:rsidR="00C64A84" w:rsidRDefault="00C64A84" w:rsidP="00DF0449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0449">
        <w:rPr>
          <w:rFonts w:ascii="Times New Roman" w:hAnsi="Times New Roman"/>
          <w:sz w:val="28"/>
          <w:szCs w:val="28"/>
        </w:rPr>
        <w:t>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C64A84" w:rsidRPr="005C2821" w:rsidRDefault="00C64A84" w:rsidP="00DF0449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5C2821">
        <w:rPr>
          <w:rFonts w:ascii="Times New Roman" w:hAnsi="Times New Roman"/>
          <w:sz w:val="28"/>
          <w:szCs w:val="28"/>
        </w:rPr>
        <w:t xml:space="preserve">Постановление вступает в силу с момента </w:t>
      </w:r>
      <w:r w:rsidR="00DF0449" w:rsidRPr="005C2821">
        <w:rPr>
          <w:rFonts w:ascii="Times New Roman" w:hAnsi="Times New Roman"/>
          <w:sz w:val="28"/>
          <w:szCs w:val="28"/>
        </w:rPr>
        <w:t>опубликования.</w:t>
      </w:r>
    </w:p>
    <w:p w:rsidR="00C64A84" w:rsidRPr="00DF0449" w:rsidRDefault="00C64A84" w:rsidP="00DF0449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044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449">
        <w:rPr>
          <w:rFonts w:ascii="Times New Roman" w:hAnsi="Times New Roman"/>
          <w:sz w:val="28"/>
          <w:szCs w:val="28"/>
        </w:rPr>
        <w:t xml:space="preserve"> исполнением  оставляю за собой.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</w:t>
      </w:r>
      <w:r w:rsidR="009D55A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DF0449">
        <w:rPr>
          <w:rFonts w:ascii="Times New Roman" w:hAnsi="Times New Roman"/>
          <w:sz w:val="28"/>
          <w:szCs w:val="28"/>
        </w:rPr>
        <w:t>А.В. Ложкин</w:t>
      </w:r>
    </w:p>
    <w:p w:rsidR="00D00B59" w:rsidRDefault="00D00B59" w:rsidP="00C64A84">
      <w:pPr>
        <w:jc w:val="both"/>
      </w:pPr>
    </w:p>
    <w:p w:rsidR="00991FDA" w:rsidRDefault="00991FDA" w:rsidP="00C64A84">
      <w:pPr>
        <w:jc w:val="both"/>
      </w:pPr>
    </w:p>
    <w:p w:rsidR="00991FDA" w:rsidRDefault="00991FDA" w:rsidP="00C64A84">
      <w:pPr>
        <w:jc w:val="both"/>
      </w:pPr>
    </w:p>
    <w:p w:rsidR="005C2821" w:rsidRDefault="005C2821" w:rsidP="00C64A84">
      <w:pPr>
        <w:jc w:val="both"/>
      </w:pPr>
    </w:p>
    <w:p w:rsidR="00991FDA" w:rsidRDefault="00991FDA" w:rsidP="00C64A84">
      <w:pPr>
        <w:jc w:val="both"/>
      </w:pPr>
    </w:p>
    <w:p w:rsidR="00991FDA" w:rsidRDefault="00991FDA" w:rsidP="00C64A84">
      <w:pPr>
        <w:jc w:val="both"/>
      </w:pPr>
    </w:p>
    <w:p w:rsidR="00991FDA" w:rsidRPr="00B029D5" w:rsidRDefault="00991FDA" w:rsidP="00991FDA">
      <w:pPr>
        <w:widowControl w:val="0"/>
        <w:autoSpaceDE w:val="0"/>
        <w:autoSpaceDN w:val="0"/>
        <w:spacing w:before="71" w:after="0" w:line="240" w:lineRule="auto"/>
        <w:ind w:left="5103" w:right="-1"/>
        <w:jc w:val="right"/>
        <w:rPr>
          <w:rFonts w:ascii="Times New Roman" w:eastAsia="Arial" w:hAnsi="Times New Roman"/>
          <w:spacing w:val="-2"/>
          <w:sz w:val="24"/>
          <w:szCs w:val="24"/>
        </w:rPr>
      </w:pPr>
      <w:r w:rsidRPr="00991FDA">
        <w:rPr>
          <w:rFonts w:ascii="Times New Roman" w:eastAsia="Arial" w:hAnsi="Times New Roman"/>
          <w:spacing w:val="-2"/>
          <w:sz w:val="24"/>
          <w:szCs w:val="24"/>
        </w:rPr>
        <w:lastRenderedPageBreak/>
        <w:t xml:space="preserve">Приложение </w:t>
      </w:r>
    </w:p>
    <w:p w:rsidR="00991FDA" w:rsidRPr="00991FDA" w:rsidRDefault="00991FDA" w:rsidP="00991FDA">
      <w:pPr>
        <w:widowControl w:val="0"/>
        <w:autoSpaceDE w:val="0"/>
        <w:autoSpaceDN w:val="0"/>
        <w:spacing w:before="71" w:after="0" w:line="240" w:lineRule="auto"/>
        <w:ind w:left="5103" w:right="-1"/>
        <w:jc w:val="right"/>
        <w:rPr>
          <w:rFonts w:ascii="Times New Roman" w:eastAsia="Arial" w:hAnsi="Times New Roman"/>
          <w:sz w:val="24"/>
          <w:szCs w:val="24"/>
        </w:rPr>
      </w:pPr>
      <w:r w:rsidRPr="00991FDA">
        <w:rPr>
          <w:rFonts w:ascii="Times New Roman" w:eastAsia="Arial" w:hAnsi="Times New Roman"/>
          <w:sz w:val="24"/>
          <w:szCs w:val="24"/>
        </w:rPr>
        <w:t>к</w:t>
      </w:r>
      <w:r w:rsidRPr="00991FDA">
        <w:rPr>
          <w:rFonts w:ascii="Times New Roman" w:eastAsia="Arial" w:hAnsi="Times New Roman"/>
          <w:spacing w:val="-15"/>
          <w:sz w:val="24"/>
          <w:szCs w:val="24"/>
        </w:rPr>
        <w:t xml:space="preserve"> </w:t>
      </w:r>
      <w:r w:rsidRPr="00991FDA">
        <w:rPr>
          <w:rFonts w:ascii="Times New Roman" w:eastAsia="Arial" w:hAnsi="Times New Roman"/>
          <w:sz w:val="24"/>
          <w:szCs w:val="24"/>
        </w:rPr>
        <w:t>постановлению</w:t>
      </w:r>
      <w:r w:rsidRPr="00991FDA">
        <w:rPr>
          <w:rFonts w:ascii="Times New Roman" w:eastAsia="Arial" w:hAnsi="Times New Roman"/>
          <w:spacing w:val="-16"/>
          <w:sz w:val="24"/>
          <w:szCs w:val="24"/>
        </w:rPr>
        <w:t xml:space="preserve"> </w:t>
      </w:r>
      <w:r w:rsidRPr="00991FDA">
        <w:rPr>
          <w:rFonts w:ascii="Times New Roman" w:eastAsia="Arial" w:hAnsi="Times New Roman"/>
          <w:sz w:val="24"/>
          <w:szCs w:val="24"/>
        </w:rPr>
        <w:t xml:space="preserve">администрации </w:t>
      </w:r>
      <w:r w:rsidRPr="00B029D5">
        <w:rPr>
          <w:rFonts w:ascii="Times New Roman" w:eastAsia="Arial" w:hAnsi="Times New Roman"/>
          <w:sz w:val="24"/>
          <w:szCs w:val="24"/>
        </w:rPr>
        <w:t>сельского поселения Ишня</w:t>
      </w:r>
    </w:p>
    <w:p w:rsidR="00991FDA" w:rsidRPr="00991FDA" w:rsidRDefault="00991FDA" w:rsidP="00991FDA">
      <w:pPr>
        <w:widowControl w:val="0"/>
        <w:autoSpaceDE w:val="0"/>
        <w:autoSpaceDN w:val="0"/>
        <w:spacing w:after="0" w:line="240" w:lineRule="auto"/>
        <w:ind w:left="5103" w:right="-1"/>
        <w:jc w:val="right"/>
        <w:rPr>
          <w:rFonts w:ascii="Times New Roman" w:eastAsia="Arial" w:hAnsi="Times New Roman"/>
          <w:sz w:val="24"/>
          <w:szCs w:val="24"/>
        </w:rPr>
      </w:pPr>
      <w:r w:rsidRPr="00991FDA">
        <w:rPr>
          <w:rFonts w:ascii="Times New Roman" w:eastAsia="Arial" w:hAnsi="Times New Roman"/>
          <w:sz w:val="24"/>
          <w:szCs w:val="24"/>
        </w:rPr>
        <w:t>от</w:t>
      </w:r>
      <w:r w:rsidRPr="00991FDA">
        <w:rPr>
          <w:rFonts w:ascii="Times New Roman" w:eastAsia="Arial" w:hAnsi="Times New Roman"/>
          <w:spacing w:val="-3"/>
          <w:sz w:val="24"/>
          <w:szCs w:val="24"/>
        </w:rPr>
        <w:t xml:space="preserve"> </w:t>
      </w:r>
      <w:r w:rsidR="000F249A">
        <w:rPr>
          <w:rFonts w:ascii="Times New Roman" w:eastAsia="Arial" w:hAnsi="Times New Roman"/>
          <w:spacing w:val="-3"/>
          <w:sz w:val="24"/>
          <w:szCs w:val="24"/>
        </w:rPr>
        <w:t>10.04.2024</w:t>
      </w:r>
      <w:r w:rsidRPr="00991FDA">
        <w:rPr>
          <w:rFonts w:ascii="Times New Roman" w:eastAsia="Arial" w:hAnsi="Times New Roman"/>
          <w:spacing w:val="-2"/>
          <w:sz w:val="24"/>
          <w:szCs w:val="24"/>
        </w:rPr>
        <w:t xml:space="preserve"> </w:t>
      </w:r>
      <w:r w:rsidRPr="00991FDA">
        <w:rPr>
          <w:rFonts w:ascii="Times New Roman" w:eastAsia="Arial" w:hAnsi="Times New Roman"/>
          <w:sz w:val="24"/>
          <w:szCs w:val="24"/>
        </w:rPr>
        <w:t>№</w:t>
      </w:r>
      <w:r w:rsidRPr="00991FDA">
        <w:rPr>
          <w:rFonts w:ascii="Times New Roman" w:eastAsia="Arial" w:hAnsi="Times New Roman"/>
          <w:spacing w:val="-4"/>
          <w:sz w:val="24"/>
          <w:szCs w:val="24"/>
        </w:rPr>
        <w:t xml:space="preserve"> </w:t>
      </w:r>
      <w:r w:rsidR="000F249A">
        <w:rPr>
          <w:rFonts w:ascii="Times New Roman" w:eastAsia="Arial" w:hAnsi="Times New Roman"/>
          <w:sz w:val="24"/>
          <w:szCs w:val="24"/>
        </w:rPr>
        <w:t>75</w:t>
      </w:r>
      <w:bookmarkStart w:id="0" w:name="_GoBack"/>
      <w:bookmarkEnd w:id="0"/>
    </w:p>
    <w:p w:rsidR="00991FDA" w:rsidRPr="00991FDA" w:rsidRDefault="00991FDA" w:rsidP="00991FDA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6"/>
          <w:szCs w:val="26"/>
        </w:rPr>
      </w:pPr>
    </w:p>
    <w:p w:rsidR="00991FDA" w:rsidRPr="00991FDA" w:rsidRDefault="00991FDA" w:rsidP="00991FDA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6"/>
          <w:szCs w:val="26"/>
        </w:rPr>
      </w:pPr>
    </w:p>
    <w:p w:rsidR="00991FDA" w:rsidRPr="007E346A" w:rsidRDefault="00991FDA" w:rsidP="00991F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pacing w:val="-5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>Порядок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</w:p>
    <w:p w:rsidR="00991FDA" w:rsidRPr="00991FDA" w:rsidRDefault="00991FDA" w:rsidP="00991F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>присвоения</w:t>
      </w:r>
      <w:r w:rsidRPr="00991FDA">
        <w:rPr>
          <w:rFonts w:ascii="Times New Roman" w:eastAsia="Arial" w:hAnsi="Times New Roman"/>
          <w:spacing w:val="-8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реестровых</w:t>
      </w:r>
      <w:r w:rsidRPr="00991FDA">
        <w:rPr>
          <w:rFonts w:ascii="Times New Roman" w:eastAsia="Arial" w:hAnsi="Times New Roman"/>
          <w:spacing w:val="-8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номеров</w:t>
      </w:r>
      <w:r w:rsidRPr="00991FDA">
        <w:rPr>
          <w:rFonts w:ascii="Times New Roman" w:eastAsia="Arial" w:hAnsi="Times New Roman"/>
          <w:spacing w:val="-8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объектам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учета</w:t>
      </w:r>
      <w:r w:rsidRPr="00991FDA">
        <w:rPr>
          <w:rFonts w:ascii="Times New Roman" w:eastAsia="Arial" w:hAnsi="Times New Roman"/>
          <w:spacing w:val="-7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муниципального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 xml:space="preserve">имущества </w:t>
      </w:r>
      <w:r w:rsidRPr="007E346A">
        <w:rPr>
          <w:rFonts w:ascii="Times New Roman" w:eastAsia="Arial" w:hAnsi="Times New Roman"/>
          <w:sz w:val="28"/>
          <w:szCs w:val="28"/>
        </w:rPr>
        <w:t>сельского поселения Ишня</w:t>
      </w:r>
    </w:p>
    <w:p w:rsidR="00991FDA" w:rsidRPr="00991FDA" w:rsidRDefault="00991FDA" w:rsidP="00991FDA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991FDA" w:rsidRPr="00991FDA" w:rsidRDefault="00991FDA" w:rsidP="00B029D5">
      <w:pPr>
        <w:widowControl w:val="0"/>
        <w:numPr>
          <w:ilvl w:val="0"/>
          <w:numId w:val="2"/>
        </w:numPr>
        <w:tabs>
          <w:tab w:val="left" w:pos="6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 xml:space="preserve">Порядок присвоения реестровых номеров объектам учета муниципального имущества </w:t>
      </w:r>
      <w:r w:rsidRPr="007E346A">
        <w:rPr>
          <w:rFonts w:ascii="Times New Roman" w:eastAsia="Arial" w:hAnsi="Times New Roman"/>
          <w:sz w:val="28"/>
          <w:szCs w:val="28"/>
        </w:rPr>
        <w:t xml:space="preserve">сельского поселения Ишня </w:t>
      </w:r>
      <w:r w:rsidRPr="00991FDA">
        <w:rPr>
          <w:rFonts w:ascii="Times New Roman" w:eastAsia="Arial" w:hAnsi="Times New Roman"/>
          <w:sz w:val="28"/>
          <w:szCs w:val="28"/>
        </w:rPr>
        <w:t>разработан в целях обеспечения единого подхода к организации учета муниципального имущества.</w:t>
      </w:r>
    </w:p>
    <w:p w:rsidR="00991FDA" w:rsidRPr="00991FDA" w:rsidRDefault="00991FDA" w:rsidP="00B029D5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991FDA" w:rsidRPr="00991FDA" w:rsidRDefault="00991FDA" w:rsidP="00B029D5">
      <w:pPr>
        <w:widowControl w:val="0"/>
        <w:numPr>
          <w:ilvl w:val="0"/>
          <w:numId w:val="2"/>
        </w:numPr>
        <w:tabs>
          <w:tab w:val="left" w:pos="5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 xml:space="preserve">Реестровый номер является уникальным номером объекта учета муниципального имущества </w:t>
      </w:r>
      <w:r w:rsidRPr="007E346A">
        <w:rPr>
          <w:rFonts w:ascii="Times New Roman" w:eastAsia="Arial" w:hAnsi="Times New Roman"/>
          <w:sz w:val="28"/>
          <w:szCs w:val="28"/>
        </w:rPr>
        <w:t>сельского поселения Ишня</w:t>
      </w:r>
      <w:r w:rsidRPr="00991FDA">
        <w:rPr>
          <w:rFonts w:ascii="Times New Roman" w:eastAsia="Arial" w:hAnsi="Times New Roman"/>
          <w:sz w:val="28"/>
          <w:szCs w:val="28"/>
        </w:rPr>
        <w:t>.</w:t>
      </w:r>
    </w:p>
    <w:p w:rsidR="00991FDA" w:rsidRPr="00991FDA" w:rsidRDefault="00991FDA" w:rsidP="00B029D5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991FDA" w:rsidRPr="00991FDA" w:rsidRDefault="00991FDA" w:rsidP="00B029D5">
      <w:pPr>
        <w:widowControl w:val="0"/>
        <w:numPr>
          <w:ilvl w:val="0"/>
          <w:numId w:val="2"/>
        </w:numPr>
        <w:tabs>
          <w:tab w:val="left" w:pos="66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 xml:space="preserve">Реестровый номер присваивается каждому объекту учета муниципального 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>имущества.</w:t>
      </w:r>
    </w:p>
    <w:p w:rsidR="00991FDA" w:rsidRPr="00991FDA" w:rsidRDefault="00991FDA" w:rsidP="00B029D5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991FDA" w:rsidRPr="00991FDA" w:rsidRDefault="00991FDA" w:rsidP="00B029D5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>Реестровый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номер</w:t>
      </w:r>
      <w:r w:rsidRPr="00991FDA">
        <w:rPr>
          <w:rFonts w:ascii="Times New Roman" w:eastAsia="Arial" w:hAnsi="Times New Roman"/>
          <w:spacing w:val="-7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состоит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из</w:t>
      </w:r>
      <w:r w:rsidRPr="00991FDA">
        <w:rPr>
          <w:rFonts w:ascii="Times New Roman" w:eastAsia="Arial" w:hAnsi="Times New Roman"/>
          <w:spacing w:val="1"/>
          <w:sz w:val="28"/>
          <w:szCs w:val="28"/>
        </w:rPr>
        <w:t xml:space="preserve"> </w:t>
      </w:r>
      <w:r w:rsidR="005C2821" w:rsidRPr="007E346A">
        <w:rPr>
          <w:rFonts w:ascii="Times New Roman" w:eastAsia="Arial" w:hAnsi="Times New Roman"/>
          <w:sz w:val="28"/>
          <w:szCs w:val="28"/>
        </w:rPr>
        <w:t>3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числовых</w:t>
      </w:r>
      <w:r w:rsidRPr="00991FDA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разрядов</w:t>
      </w:r>
      <w:r w:rsidRPr="00991FDA">
        <w:rPr>
          <w:rFonts w:ascii="Times New Roman" w:eastAsia="Arial" w:hAnsi="Times New Roman"/>
          <w:spacing w:val="-4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(количество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 xml:space="preserve"> символов):</w:t>
      </w:r>
    </w:p>
    <w:p w:rsidR="00991FDA" w:rsidRPr="00991FDA" w:rsidRDefault="00991FDA" w:rsidP="00B029D5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620"/>
        <w:gridCol w:w="1619"/>
      </w:tblGrid>
      <w:tr w:rsidR="005C2821" w:rsidRPr="007E346A" w:rsidTr="00112B22">
        <w:trPr>
          <w:trHeight w:val="275"/>
        </w:trPr>
        <w:tc>
          <w:tcPr>
            <w:tcW w:w="1548" w:type="dxa"/>
          </w:tcPr>
          <w:p w:rsidR="005C2821" w:rsidRPr="00991FDA" w:rsidRDefault="005C2821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5C2821" w:rsidRPr="00991FDA" w:rsidRDefault="005C2821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1619" w:type="dxa"/>
          </w:tcPr>
          <w:p w:rsidR="005C2821" w:rsidRPr="00991FDA" w:rsidRDefault="005C2821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3</w:t>
            </w:r>
          </w:p>
        </w:tc>
      </w:tr>
    </w:tbl>
    <w:p w:rsidR="00CE6D43" w:rsidRDefault="00CE6D43" w:rsidP="00CE6D43">
      <w:pPr>
        <w:widowControl w:val="0"/>
        <w:tabs>
          <w:tab w:val="left" w:pos="0"/>
          <w:tab w:val="left" w:pos="697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991FDA" w:rsidRPr="00991FDA" w:rsidRDefault="00991FDA" w:rsidP="00B029D5">
      <w:pPr>
        <w:widowControl w:val="0"/>
        <w:numPr>
          <w:ilvl w:val="1"/>
          <w:numId w:val="2"/>
        </w:numPr>
        <w:tabs>
          <w:tab w:val="left" w:pos="0"/>
          <w:tab w:val="left" w:pos="69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>Разряд</w:t>
      </w:r>
      <w:r w:rsidRPr="00991FDA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1</w:t>
      </w:r>
      <w:r w:rsidRPr="00991FDA">
        <w:rPr>
          <w:rFonts w:ascii="Times New Roman" w:eastAsia="Arial" w:hAnsi="Times New Roman"/>
          <w:spacing w:val="-3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обозначает</w:t>
      </w:r>
      <w:r w:rsidRPr="00991FDA">
        <w:rPr>
          <w:rFonts w:ascii="Times New Roman" w:eastAsia="Arial" w:hAnsi="Times New Roman"/>
          <w:spacing w:val="-3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вид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  <w:r w:rsidRPr="007E346A">
        <w:rPr>
          <w:rFonts w:ascii="Times New Roman" w:eastAsia="Arial" w:hAnsi="Times New Roman"/>
          <w:sz w:val="28"/>
          <w:szCs w:val="28"/>
        </w:rPr>
        <w:t>юридического лица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>:</w:t>
      </w:r>
    </w:p>
    <w:p w:rsidR="00991FDA" w:rsidRPr="00991FDA" w:rsidRDefault="00991FDA" w:rsidP="00B029D5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768"/>
      </w:tblGrid>
      <w:tr w:rsidR="00991FDA" w:rsidRPr="00991FDA" w:rsidTr="005C2821">
        <w:trPr>
          <w:trHeight w:val="275"/>
        </w:trPr>
        <w:tc>
          <w:tcPr>
            <w:tcW w:w="1188" w:type="dxa"/>
          </w:tcPr>
          <w:p w:rsidR="00991FDA" w:rsidRPr="00991FDA" w:rsidRDefault="00991FDA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6768" w:type="dxa"/>
          </w:tcPr>
          <w:p w:rsidR="00991FDA" w:rsidRPr="00991FDA" w:rsidRDefault="005C2821" w:rsidP="00B029D5">
            <w:pPr>
              <w:tabs>
                <w:tab w:val="left" w:pos="0"/>
              </w:tabs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7E346A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сельское поселение Ишня</w:t>
            </w:r>
          </w:p>
        </w:tc>
      </w:tr>
      <w:tr w:rsidR="00991FDA" w:rsidRPr="00991FDA" w:rsidTr="005C2821">
        <w:trPr>
          <w:trHeight w:val="278"/>
        </w:trPr>
        <w:tc>
          <w:tcPr>
            <w:tcW w:w="1188" w:type="dxa"/>
          </w:tcPr>
          <w:p w:rsidR="00991FDA" w:rsidRPr="00991FDA" w:rsidRDefault="00991FDA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6768" w:type="dxa"/>
          </w:tcPr>
          <w:p w:rsidR="00991FDA" w:rsidRPr="00991FDA" w:rsidRDefault="005C2821" w:rsidP="00B029D5">
            <w:pPr>
              <w:tabs>
                <w:tab w:val="left" w:pos="0"/>
              </w:tabs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7E346A">
              <w:rPr>
                <w:rFonts w:ascii="Times New Roman" w:eastAsia="Arial" w:hAnsi="Times New Roman"/>
                <w:spacing w:val="-2"/>
                <w:sz w:val="28"/>
                <w:szCs w:val="28"/>
                <w:lang w:val="ru-RU"/>
              </w:rPr>
              <w:t xml:space="preserve"> Администрация сельского поселения Ишня</w:t>
            </w:r>
          </w:p>
        </w:tc>
      </w:tr>
      <w:tr w:rsidR="00991FDA" w:rsidRPr="00991FDA" w:rsidTr="005C2821">
        <w:trPr>
          <w:trHeight w:val="275"/>
        </w:trPr>
        <w:tc>
          <w:tcPr>
            <w:tcW w:w="1188" w:type="dxa"/>
          </w:tcPr>
          <w:p w:rsidR="00991FDA" w:rsidRPr="00991FDA" w:rsidRDefault="00991FDA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3</w:t>
            </w:r>
          </w:p>
        </w:tc>
        <w:tc>
          <w:tcPr>
            <w:tcW w:w="6768" w:type="dxa"/>
          </w:tcPr>
          <w:p w:rsidR="00991FDA" w:rsidRPr="00991FDA" w:rsidRDefault="005C2821" w:rsidP="00B029D5">
            <w:pPr>
              <w:tabs>
                <w:tab w:val="left" w:pos="0"/>
              </w:tabs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7E346A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МУ «ТХС Администрации сельского поселения Ишня»</w:t>
            </w:r>
          </w:p>
        </w:tc>
      </w:tr>
      <w:tr w:rsidR="00991FDA" w:rsidRPr="007E346A" w:rsidTr="005C2821">
        <w:trPr>
          <w:trHeight w:val="275"/>
        </w:trPr>
        <w:tc>
          <w:tcPr>
            <w:tcW w:w="1188" w:type="dxa"/>
          </w:tcPr>
          <w:p w:rsidR="00991FDA" w:rsidRPr="007E346A" w:rsidRDefault="00991FDA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pacing w:val="-10"/>
                <w:sz w:val="28"/>
                <w:szCs w:val="28"/>
                <w:lang w:val="ru-RU"/>
              </w:rPr>
            </w:pPr>
            <w:r w:rsidRPr="007E346A">
              <w:rPr>
                <w:rFonts w:ascii="Times New Roman" w:eastAsia="Arial" w:hAnsi="Times New Roman"/>
                <w:spacing w:val="-10"/>
                <w:sz w:val="28"/>
                <w:szCs w:val="28"/>
                <w:lang w:val="ru-RU"/>
              </w:rPr>
              <w:t>4</w:t>
            </w:r>
          </w:p>
        </w:tc>
        <w:tc>
          <w:tcPr>
            <w:tcW w:w="6768" w:type="dxa"/>
          </w:tcPr>
          <w:p w:rsidR="005C2821" w:rsidRPr="007E346A" w:rsidRDefault="005C2821" w:rsidP="00B029D5">
            <w:pPr>
              <w:tabs>
                <w:tab w:val="left" w:pos="0"/>
              </w:tabs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7E346A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МУ «</w:t>
            </w:r>
            <w:proofErr w:type="spellStart"/>
            <w:r w:rsidRPr="007E346A">
              <w:rPr>
                <w:rFonts w:ascii="Times New Roman" w:eastAsia="Arial" w:hAnsi="Times New Roman"/>
                <w:sz w:val="28"/>
                <w:szCs w:val="28"/>
                <w:lang w:val="ru-RU"/>
              </w:rPr>
              <w:t>Ишненский</w:t>
            </w:r>
            <w:proofErr w:type="spellEnd"/>
            <w:r w:rsidRPr="007E346A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спортивный центр» сельского поселения     </w:t>
            </w:r>
          </w:p>
          <w:p w:rsidR="00991FDA" w:rsidRPr="007E346A" w:rsidRDefault="005C2821" w:rsidP="00B029D5">
            <w:pPr>
              <w:tabs>
                <w:tab w:val="left" w:pos="0"/>
              </w:tabs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7E346A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Ишня</w:t>
            </w:r>
          </w:p>
        </w:tc>
      </w:tr>
    </w:tbl>
    <w:p w:rsidR="00CE6D43" w:rsidRDefault="00CE6D43" w:rsidP="00CE6D4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991FDA" w:rsidRPr="00991FDA" w:rsidRDefault="00991FDA" w:rsidP="00B029D5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>Раздел</w:t>
      </w:r>
      <w:r w:rsidRPr="00991FDA">
        <w:rPr>
          <w:rFonts w:ascii="Times New Roman" w:eastAsia="Arial" w:hAnsi="Times New Roman"/>
          <w:spacing w:val="-3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2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 xml:space="preserve"> обозначает</w:t>
      </w:r>
      <w:r w:rsidR="005C2821" w:rsidRPr="007E346A">
        <w:rPr>
          <w:rFonts w:ascii="Times New Roman" w:eastAsia="Arial" w:hAnsi="Times New Roman"/>
          <w:spacing w:val="-2"/>
          <w:sz w:val="28"/>
          <w:szCs w:val="28"/>
        </w:rPr>
        <w:t xml:space="preserve"> вид имущества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>:</w:t>
      </w:r>
    </w:p>
    <w:p w:rsidR="00991FDA" w:rsidRPr="00991FDA" w:rsidRDefault="00991FDA" w:rsidP="00B029D5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767"/>
      </w:tblGrid>
      <w:tr w:rsidR="00991FDA" w:rsidRPr="00991FDA" w:rsidTr="005C2821">
        <w:trPr>
          <w:trHeight w:val="276"/>
        </w:trPr>
        <w:tc>
          <w:tcPr>
            <w:tcW w:w="1188" w:type="dxa"/>
          </w:tcPr>
          <w:p w:rsidR="00991FDA" w:rsidRPr="00991FDA" w:rsidRDefault="00991FDA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6767" w:type="dxa"/>
          </w:tcPr>
          <w:p w:rsidR="00991FDA" w:rsidRPr="00991FDA" w:rsidRDefault="005C2821" w:rsidP="00B029D5">
            <w:pPr>
              <w:tabs>
                <w:tab w:val="left" w:pos="0"/>
              </w:tabs>
              <w:rPr>
                <w:rFonts w:ascii="Times New Roman" w:eastAsia="Arial" w:hAnsi="Times New Roman"/>
                <w:sz w:val="28"/>
                <w:szCs w:val="28"/>
              </w:rPr>
            </w:pPr>
            <w:r w:rsidRPr="007E346A">
              <w:rPr>
                <w:rFonts w:ascii="Times New Roman" w:eastAsia="Arial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91FDA" w:rsidRPr="00991FDA">
              <w:rPr>
                <w:rFonts w:ascii="Times New Roman" w:eastAsia="Arial" w:hAnsi="Times New Roman"/>
                <w:spacing w:val="-2"/>
                <w:sz w:val="28"/>
                <w:szCs w:val="28"/>
              </w:rPr>
              <w:t>недвижимое</w:t>
            </w:r>
            <w:proofErr w:type="spellEnd"/>
          </w:p>
        </w:tc>
      </w:tr>
      <w:tr w:rsidR="00991FDA" w:rsidRPr="00991FDA" w:rsidTr="005C2821">
        <w:trPr>
          <w:trHeight w:val="278"/>
        </w:trPr>
        <w:tc>
          <w:tcPr>
            <w:tcW w:w="1188" w:type="dxa"/>
          </w:tcPr>
          <w:p w:rsidR="00991FDA" w:rsidRPr="00991FDA" w:rsidRDefault="00991FDA" w:rsidP="00B029D5">
            <w:pPr>
              <w:tabs>
                <w:tab w:val="left" w:pos="0"/>
              </w:tabs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991FDA">
              <w:rPr>
                <w:rFonts w:ascii="Times New Roman" w:eastAsia="Arial" w:hAnsi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6767" w:type="dxa"/>
          </w:tcPr>
          <w:p w:rsidR="00991FDA" w:rsidRPr="00991FDA" w:rsidRDefault="005C2821" w:rsidP="00B029D5">
            <w:pPr>
              <w:tabs>
                <w:tab w:val="left" w:pos="0"/>
              </w:tabs>
              <w:rPr>
                <w:rFonts w:ascii="Times New Roman" w:eastAsia="Arial" w:hAnsi="Times New Roman"/>
                <w:sz w:val="28"/>
                <w:szCs w:val="28"/>
              </w:rPr>
            </w:pPr>
            <w:r w:rsidRPr="007E346A">
              <w:rPr>
                <w:rFonts w:ascii="Times New Roman" w:eastAsia="Arial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91FDA" w:rsidRPr="00991FDA">
              <w:rPr>
                <w:rFonts w:ascii="Times New Roman" w:eastAsia="Arial" w:hAnsi="Times New Roman"/>
                <w:spacing w:val="-2"/>
                <w:sz w:val="28"/>
                <w:szCs w:val="28"/>
              </w:rPr>
              <w:t>движимое</w:t>
            </w:r>
            <w:proofErr w:type="spellEnd"/>
          </w:p>
        </w:tc>
      </w:tr>
    </w:tbl>
    <w:p w:rsidR="00CE6D43" w:rsidRDefault="00CE6D43" w:rsidP="00CE6D4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5C2821" w:rsidRDefault="00991FDA" w:rsidP="00B029D5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Arial" w:hAnsi="Times New Roman"/>
          <w:sz w:val="28"/>
          <w:szCs w:val="28"/>
        </w:rPr>
      </w:pPr>
      <w:r w:rsidRPr="00991FDA">
        <w:rPr>
          <w:rFonts w:ascii="Times New Roman" w:eastAsia="Arial" w:hAnsi="Times New Roman"/>
          <w:sz w:val="28"/>
          <w:szCs w:val="28"/>
        </w:rPr>
        <w:t>Разряд</w:t>
      </w:r>
      <w:r w:rsidRPr="00991FDA">
        <w:rPr>
          <w:rFonts w:ascii="Times New Roman" w:eastAsia="Arial" w:hAnsi="Times New Roman"/>
          <w:spacing w:val="-5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3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обозначает</w:t>
      </w:r>
      <w:r w:rsidRPr="00991FDA">
        <w:rPr>
          <w:rFonts w:ascii="Times New Roman" w:eastAsia="Arial" w:hAnsi="Times New Roman"/>
          <w:spacing w:val="-3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порядковый</w:t>
      </w:r>
      <w:r w:rsidRPr="00991FDA">
        <w:rPr>
          <w:rFonts w:ascii="Times New Roman" w:eastAsia="Arial" w:hAnsi="Times New Roman"/>
          <w:spacing w:val="-3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номер</w:t>
      </w:r>
      <w:r w:rsidRPr="00991FDA">
        <w:rPr>
          <w:rFonts w:ascii="Times New Roman" w:eastAsia="Arial" w:hAnsi="Times New Roman"/>
          <w:spacing w:val="-3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объекта</w:t>
      </w:r>
      <w:r w:rsidRPr="00991FDA">
        <w:rPr>
          <w:rFonts w:ascii="Times New Roman" w:eastAsia="Arial" w:hAnsi="Times New Roman"/>
          <w:spacing w:val="-3"/>
          <w:sz w:val="28"/>
          <w:szCs w:val="28"/>
        </w:rPr>
        <w:t xml:space="preserve"> </w:t>
      </w:r>
      <w:r w:rsidR="005C2821" w:rsidRPr="007E346A">
        <w:rPr>
          <w:rFonts w:ascii="Times New Roman" w:eastAsia="Arial" w:hAnsi="Times New Roman"/>
          <w:spacing w:val="-3"/>
          <w:sz w:val="28"/>
          <w:szCs w:val="28"/>
        </w:rPr>
        <w:t xml:space="preserve">учета муниципального имущества </w:t>
      </w:r>
      <w:r w:rsidRPr="00991FDA">
        <w:rPr>
          <w:rFonts w:ascii="Times New Roman" w:eastAsia="Arial" w:hAnsi="Times New Roman"/>
          <w:sz w:val="28"/>
          <w:szCs w:val="28"/>
        </w:rPr>
        <w:t>и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 xml:space="preserve">содержит </w:t>
      </w:r>
      <w:r w:rsidR="005C2821" w:rsidRPr="007E346A">
        <w:rPr>
          <w:rFonts w:ascii="Times New Roman" w:eastAsia="Arial" w:hAnsi="Times New Roman"/>
          <w:sz w:val="28"/>
          <w:szCs w:val="28"/>
        </w:rPr>
        <w:t>3</w:t>
      </w:r>
      <w:r w:rsidRPr="00991FDA">
        <w:rPr>
          <w:rFonts w:ascii="Times New Roman" w:eastAsia="Arial" w:hAnsi="Times New Roman"/>
          <w:spacing w:val="-2"/>
          <w:sz w:val="28"/>
          <w:szCs w:val="28"/>
        </w:rPr>
        <w:t xml:space="preserve"> </w:t>
      </w:r>
      <w:r w:rsidRPr="00991FDA">
        <w:rPr>
          <w:rFonts w:ascii="Times New Roman" w:eastAsia="Arial" w:hAnsi="Times New Roman"/>
          <w:sz w:val="28"/>
          <w:szCs w:val="28"/>
        </w:rPr>
        <w:t>цифр</w:t>
      </w:r>
      <w:r w:rsidR="005C2821" w:rsidRPr="007E346A">
        <w:rPr>
          <w:rFonts w:ascii="Times New Roman" w:eastAsia="Arial" w:hAnsi="Times New Roman"/>
          <w:sz w:val="28"/>
          <w:szCs w:val="28"/>
        </w:rPr>
        <w:t>ы</w:t>
      </w:r>
      <w:r w:rsidRPr="00991FDA">
        <w:rPr>
          <w:rFonts w:ascii="Times New Roman" w:eastAsia="Arial" w:hAnsi="Times New Roman"/>
          <w:sz w:val="28"/>
          <w:szCs w:val="28"/>
        </w:rPr>
        <w:t>.</w:t>
      </w:r>
    </w:p>
    <w:p w:rsidR="00CE6D43" w:rsidRPr="00991FDA" w:rsidRDefault="00CE6D43" w:rsidP="00CE6D4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</w:tblGrid>
      <w:tr w:rsidR="005C2821" w:rsidRPr="007E346A" w:rsidTr="005C2821">
        <w:tc>
          <w:tcPr>
            <w:tcW w:w="817" w:type="dxa"/>
          </w:tcPr>
          <w:p w:rsidR="005C2821" w:rsidRPr="007E346A" w:rsidRDefault="005C2821" w:rsidP="00B029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Arial" w:hAnsi="Times New Roman"/>
                <w:sz w:val="28"/>
                <w:szCs w:val="28"/>
              </w:rPr>
            </w:pPr>
            <w:r w:rsidRPr="007E346A">
              <w:rPr>
                <w:rFonts w:ascii="Times New Roman" w:eastAsia="Arial" w:hAnsi="Times New Roman"/>
                <w:sz w:val="28"/>
                <w:szCs w:val="28"/>
              </w:rPr>
              <w:t>000</w:t>
            </w:r>
          </w:p>
        </w:tc>
      </w:tr>
    </w:tbl>
    <w:p w:rsidR="00991FDA" w:rsidRPr="00CE6D43" w:rsidRDefault="00991FDA" w:rsidP="00CE6D43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991FDA" w:rsidRPr="00CE6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C07"/>
    <w:multiLevelType w:val="hybridMultilevel"/>
    <w:tmpl w:val="E4AAF7BA"/>
    <w:lvl w:ilvl="0" w:tplc="6E04035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1A9573E"/>
    <w:multiLevelType w:val="multilevel"/>
    <w:tmpl w:val="CD3E4F14"/>
    <w:lvl w:ilvl="0">
      <w:start w:val="1"/>
      <w:numFmt w:val="decimal"/>
      <w:lvlText w:val="%1."/>
      <w:lvlJc w:val="left"/>
      <w:pPr>
        <w:ind w:left="856" w:hanging="431"/>
        <w:jc w:val="lef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68"/>
        <w:jc w:val="lef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01" w:hanging="6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78" w:hanging="6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56" w:hanging="6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34" w:hanging="6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13" w:hanging="6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1" w:hanging="6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9" w:hanging="66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84"/>
    <w:rsid w:val="000F249A"/>
    <w:rsid w:val="00357D18"/>
    <w:rsid w:val="004E38FA"/>
    <w:rsid w:val="005C2821"/>
    <w:rsid w:val="00616373"/>
    <w:rsid w:val="007E346A"/>
    <w:rsid w:val="008D547A"/>
    <w:rsid w:val="00991FDA"/>
    <w:rsid w:val="009D55A6"/>
    <w:rsid w:val="00AB649F"/>
    <w:rsid w:val="00B029D5"/>
    <w:rsid w:val="00BE5B05"/>
    <w:rsid w:val="00C64A84"/>
    <w:rsid w:val="00CE6D43"/>
    <w:rsid w:val="00D00B59"/>
    <w:rsid w:val="00D75EDC"/>
    <w:rsid w:val="00DC26C5"/>
    <w:rsid w:val="00DE2675"/>
    <w:rsid w:val="00D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449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991FD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91FDA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991F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5C2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449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991FD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91FDA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991F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5C2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2024-04-03T10:28:00Z</cp:lastPrinted>
  <dcterms:created xsi:type="dcterms:W3CDTF">2024-01-24T06:32:00Z</dcterms:created>
  <dcterms:modified xsi:type="dcterms:W3CDTF">2024-04-10T12:02:00Z</dcterms:modified>
</cp:coreProperties>
</file>