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593" w:rsidRDefault="00BC4593" w:rsidP="00BC4593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АДМИНИСТРАЦИЯ</w:t>
      </w:r>
    </w:p>
    <w:p w:rsidR="00BC4593" w:rsidRDefault="00BC4593" w:rsidP="00BC4593">
      <w:pPr>
        <w:tabs>
          <w:tab w:val="left" w:pos="153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C4593" w:rsidRDefault="00BC4593" w:rsidP="00BC4593">
      <w:pPr>
        <w:rPr>
          <w:sz w:val="32"/>
          <w:szCs w:val="32"/>
        </w:rPr>
      </w:pPr>
    </w:p>
    <w:p w:rsidR="00BC4593" w:rsidRDefault="00BC4593" w:rsidP="00BC4593">
      <w:pPr>
        <w:tabs>
          <w:tab w:val="left" w:pos="283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C4593" w:rsidRDefault="00BC4593" w:rsidP="00BC4593">
      <w:pPr>
        <w:rPr>
          <w:sz w:val="32"/>
          <w:szCs w:val="32"/>
        </w:rPr>
      </w:pPr>
    </w:p>
    <w:p w:rsidR="00BC4593" w:rsidRDefault="00BC4593" w:rsidP="00BC4593">
      <w:pPr>
        <w:rPr>
          <w:sz w:val="28"/>
          <w:szCs w:val="28"/>
        </w:rPr>
      </w:pPr>
    </w:p>
    <w:p w:rsidR="00BC4593" w:rsidRDefault="00E54BAB" w:rsidP="00BC4593">
      <w:pPr>
        <w:rPr>
          <w:sz w:val="28"/>
          <w:szCs w:val="28"/>
        </w:rPr>
      </w:pPr>
      <w:r>
        <w:rPr>
          <w:sz w:val="28"/>
          <w:szCs w:val="28"/>
        </w:rPr>
        <w:t xml:space="preserve">от       </w:t>
      </w:r>
      <w:r w:rsidR="00D66125">
        <w:rPr>
          <w:sz w:val="28"/>
          <w:szCs w:val="28"/>
        </w:rPr>
        <w:t>10</w:t>
      </w:r>
      <w:bookmarkStart w:id="0" w:name="_GoBack"/>
      <w:bookmarkEnd w:id="0"/>
      <w:r>
        <w:rPr>
          <w:sz w:val="28"/>
          <w:szCs w:val="28"/>
        </w:rPr>
        <w:t xml:space="preserve">  .08 .2021</w:t>
      </w:r>
      <w:r w:rsidR="00BC459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         № </w:t>
      </w:r>
      <w:r w:rsidR="00D66125">
        <w:rPr>
          <w:sz w:val="28"/>
          <w:szCs w:val="28"/>
        </w:rPr>
        <w:t>77</w:t>
      </w: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>р.п. Ишня</w:t>
      </w: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 xml:space="preserve">О выделении специальных мест для </w:t>
      </w: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>размещения печатных предвыборных</w:t>
      </w: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>агитационных материалов</w:t>
      </w: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73AFB">
        <w:rPr>
          <w:sz w:val="28"/>
          <w:szCs w:val="28"/>
        </w:rPr>
        <w:t xml:space="preserve">    В соответствии со статьёй 68 Федерального закона от 22.02.2014 № 20-ФЗ  «О выборах депутатов Государственной Думы Федерального Собрания Российской Федерации</w:t>
      </w:r>
      <w:r>
        <w:rPr>
          <w:sz w:val="28"/>
          <w:szCs w:val="28"/>
        </w:rPr>
        <w:t>» Администрация сельского поселения Ишня  ПОСТАНОВЛЯЕТ:</w:t>
      </w: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1.Определить специальные места для размещения печатных предвыборных агитационных материалов на территории сельского поселения Ишня:</w:t>
      </w:r>
    </w:p>
    <w:p w:rsidR="00BC4593" w:rsidRDefault="00BC4593" w:rsidP="00BC4593">
      <w:pPr>
        <w:jc w:val="both"/>
        <w:rPr>
          <w:sz w:val="28"/>
          <w:szCs w:val="28"/>
        </w:rPr>
      </w:pPr>
    </w:p>
    <w:p w:rsidR="00BC4593" w:rsidRDefault="00BC4593" w:rsidP="00BC4593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 «Продукты» ООО «Стиль», р.п. Ишня ул. Школьная 10;</w:t>
      </w:r>
    </w:p>
    <w:p w:rsidR="00BC4593" w:rsidRDefault="00BC4593" w:rsidP="00BC45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магазина «Продукты», р.п. Ишня, ул. Мелиораторов д.13; </w:t>
      </w: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«Абакан», д. Судино д. 20;</w:t>
      </w:r>
    </w:p>
    <w:p w:rsidR="00BC4593" w:rsidRDefault="00BC4593" w:rsidP="00BC4593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информационный щит у здания магазина № 5 Петровского ПОСПО,  с. Марково д.26а;</w:t>
      </w: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>- информационный щит  по адресу с. Шурскол, квартал «В» д.4;</w:t>
      </w: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 xml:space="preserve">- информационный щит у здания  магазина И.П. Салахян С.Г., ул. Школьная, д.2а. </w:t>
      </w: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постановление опубликовать в газете «Ростовский вестник» и официальном сайте Администрации сельского поселения Ишня.</w:t>
      </w:r>
    </w:p>
    <w:p w:rsidR="00BC4593" w:rsidRDefault="00BC4593" w:rsidP="00BC4593">
      <w:pPr>
        <w:ind w:firstLine="708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  Н.С. Савельев</w:t>
      </w: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rPr>
          <w:sz w:val="28"/>
          <w:szCs w:val="28"/>
        </w:rPr>
      </w:pPr>
    </w:p>
    <w:p w:rsidR="00BC4593" w:rsidRDefault="00BC4593" w:rsidP="00BC4593">
      <w:pPr>
        <w:jc w:val="center"/>
        <w:rPr>
          <w:b/>
          <w:sz w:val="32"/>
          <w:szCs w:val="32"/>
        </w:rPr>
      </w:pPr>
    </w:p>
    <w:sectPr w:rsidR="00BC4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593"/>
    <w:rsid w:val="00173AFB"/>
    <w:rsid w:val="002C30E8"/>
    <w:rsid w:val="00BC4593"/>
    <w:rsid w:val="00D66125"/>
    <w:rsid w:val="00E5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6</cp:revision>
  <cp:lastPrinted>2021-08-10T06:25:00Z</cp:lastPrinted>
  <dcterms:created xsi:type="dcterms:W3CDTF">2021-08-10T05:34:00Z</dcterms:created>
  <dcterms:modified xsi:type="dcterms:W3CDTF">2021-08-10T09:59:00Z</dcterms:modified>
</cp:coreProperties>
</file>