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39" w:rsidRDefault="00245E39" w:rsidP="00245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45E39" w:rsidRDefault="00245E39" w:rsidP="00245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 ИШНЯ</w:t>
      </w:r>
    </w:p>
    <w:p w:rsidR="00245E39" w:rsidRDefault="00245E39" w:rsidP="00245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E39" w:rsidRDefault="00245E39" w:rsidP="00245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45E39" w:rsidRDefault="00245E39" w:rsidP="00245E3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45E39" w:rsidRDefault="00245E39" w:rsidP="00245E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</w:t>
      </w:r>
      <w:r w:rsidR="00903DFB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.12.2015 г                                                         №   </w:t>
      </w:r>
      <w:r w:rsidR="00903DFB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45E39" w:rsidRDefault="00245E39" w:rsidP="00245E3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5E39" w:rsidRDefault="00245E39" w:rsidP="00245E39">
      <w:pPr>
        <w:rPr>
          <w:rFonts w:ascii="Times New Roman" w:hAnsi="Times New Roman" w:cs="Times New Roman"/>
          <w:sz w:val="28"/>
          <w:szCs w:val="28"/>
        </w:rPr>
      </w:pPr>
    </w:p>
    <w:p w:rsidR="00245E39" w:rsidRDefault="00245E39" w:rsidP="00245E39">
      <w:pPr>
        <w:jc w:val="both"/>
        <w:rPr>
          <w:rFonts w:ascii="Times New Roman CYR" w:hAnsi="Times New Roman CYR"/>
          <w:sz w:val="28"/>
        </w:rPr>
      </w:pPr>
    </w:p>
    <w:p w:rsidR="00245E39" w:rsidRDefault="00245E39" w:rsidP="00245E3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</w:p>
    <w:p w:rsidR="00245E39" w:rsidRDefault="00245E39" w:rsidP="00245E3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программу «Развитие</w:t>
      </w:r>
    </w:p>
    <w:p w:rsidR="00245E39" w:rsidRDefault="00245E39" w:rsidP="00245E3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</w:p>
    <w:p w:rsidR="00245E39" w:rsidRDefault="00245E39" w:rsidP="00245E3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45E39" w:rsidRDefault="00245E39" w:rsidP="00245E3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2014-2016 годы</w:t>
      </w:r>
    </w:p>
    <w:p w:rsidR="00245E39" w:rsidRDefault="00245E39" w:rsidP="00245E39">
      <w:pPr>
        <w:rPr>
          <w:rFonts w:ascii="Times New Roman" w:hAnsi="Times New Roman" w:cs="Times New Roman"/>
          <w:sz w:val="28"/>
          <w:szCs w:val="28"/>
        </w:rPr>
      </w:pPr>
    </w:p>
    <w:p w:rsidR="00245E39" w:rsidRDefault="00245E39" w:rsidP="00245E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06.10 2006 г. №131-ФЗ «Об общих принципах организации местного самоуправления в Российской Федерации»,  постановлением Администрации 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28.02.2012г. № 16 «Об утверждении  порядка разработки, реализации и оценки эффективности реализации ведомственных и долгосрочных целевых программ»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</w:t>
      </w:r>
      <w:r>
        <w:rPr>
          <w:rFonts w:ascii="Times New Roman" w:hAnsi="Times New Roman" w:cs="Times New Roman"/>
          <w:sz w:val="28"/>
          <w:szCs w:val="28"/>
        </w:rPr>
        <w:t xml:space="preserve">:     </w:t>
      </w:r>
    </w:p>
    <w:p w:rsidR="00245E39" w:rsidRDefault="00245E39" w:rsidP="00245E39">
      <w:pPr>
        <w:tabs>
          <w:tab w:val="left" w:pos="38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45E39" w:rsidRDefault="00245E39" w:rsidP="00245E39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муниципальную программу «Развитие физической культуры и  спорта в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2014-2016 годы, изложив раздел 6 «Система программных мероприятий по развитию физической культуры и спорта» в новой редакции (приложение).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5E39" w:rsidRPr="00245E39" w:rsidRDefault="00245E39" w:rsidP="00245E3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45E3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 16.10.2015 № 186 считать утратившим силу.</w:t>
      </w:r>
    </w:p>
    <w:p w:rsidR="00245E39" w:rsidRDefault="00CD2057" w:rsidP="00245E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5E39">
        <w:rPr>
          <w:rFonts w:ascii="Times New Roman" w:hAnsi="Times New Roman" w:cs="Times New Roman"/>
          <w:sz w:val="28"/>
          <w:szCs w:val="28"/>
        </w:rPr>
        <w:t xml:space="preserve">.  Постановление разместить на официальном сайте Администрации сельского поселения </w:t>
      </w:r>
      <w:proofErr w:type="spellStart"/>
      <w:r w:rsidR="00245E39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245E39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245E39" w:rsidRDefault="00CD2057" w:rsidP="00245E39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5E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45E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45E3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245E39" w:rsidRDefault="00CD2057" w:rsidP="00245E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5E39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 момента  подписания. </w:t>
      </w:r>
    </w:p>
    <w:p w:rsidR="00245E39" w:rsidRDefault="00245E39" w:rsidP="00245E39">
      <w:pPr>
        <w:pStyle w:val="a3"/>
        <w:jc w:val="both"/>
        <w:rPr>
          <w:sz w:val="28"/>
          <w:szCs w:val="28"/>
        </w:rPr>
      </w:pPr>
    </w:p>
    <w:p w:rsidR="00245E39" w:rsidRDefault="00245E39" w:rsidP="00245E39">
      <w:pPr>
        <w:pStyle w:val="a3"/>
        <w:jc w:val="both"/>
        <w:rPr>
          <w:sz w:val="28"/>
          <w:szCs w:val="28"/>
        </w:rPr>
      </w:pPr>
    </w:p>
    <w:p w:rsidR="00245E39" w:rsidRDefault="00245E39" w:rsidP="00245E39">
      <w:pPr>
        <w:pStyle w:val="a3"/>
        <w:jc w:val="both"/>
        <w:rPr>
          <w:sz w:val="28"/>
          <w:szCs w:val="28"/>
        </w:rPr>
      </w:pPr>
    </w:p>
    <w:p w:rsidR="00245E39" w:rsidRDefault="00245E39" w:rsidP="00245E39">
      <w:pPr>
        <w:pStyle w:val="a3"/>
        <w:jc w:val="both"/>
        <w:rPr>
          <w:sz w:val="28"/>
          <w:szCs w:val="28"/>
        </w:rPr>
      </w:pPr>
    </w:p>
    <w:p w:rsidR="00245E39" w:rsidRDefault="00245E39" w:rsidP="00245E3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Н.С. Савельев</w:t>
      </w:r>
    </w:p>
    <w:p w:rsidR="00245E39" w:rsidRDefault="00245E39" w:rsidP="00245E39">
      <w:pPr>
        <w:pStyle w:val="a3"/>
        <w:ind w:left="0"/>
        <w:jc w:val="both"/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E39"/>
    <w:rsid w:val="00245E39"/>
    <w:rsid w:val="002C7C68"/>
    <w:rsid w:val="004F74BA"/>
    <w:rsid w:val="0070642D"/>
    <w:rsid w:val="007A7839"/>
    <w:rsid w:val="0081749D"/>
    <w:rsid w:val="008D2ADD"/>
    <w:rsid w:val="00903DFB"/>
    <w:rsid w:val="00CD2057"/>
    <w:rsid w:val="00D71657"/>
    <w:rsid w:val="00F13E3A"/>
    <w:rsid w:val="00FD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39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E39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39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E39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2015-12-23T11:14:00Z</cp:lastPrinted>
  <dcterms:created xsi:type="dcterms:W3CDTF">2015-12-23T10:56:00Z</dcterms:created>
  <dcterms:modified xsi:type="dcterms:W3CDTF">2015-12-31T04:39:00Z</dcterms:modified>
</cp:coreProperties>
</file>