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B6C" w:rsidRDefault="00476B6C" w:rsidP="00476B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476B6C" w:rsidRDefault="00476B6C" w:rsidP="00476B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СЕЛЬСКОГО ПОСЕЛЕНИЯ ИШНЯ</w:t>
      </w:r>
    </w:p>
    <w:p w:rsidR="00476B6C" w:rsidRDefault="00476B6C" w:rsidP="00476B6C">
      <w:pPr>
        <w:jc w:val="center"/>
        <w:rPr>
          <w:b/>
          <w:sz w:val="32"/>
          <w:szCs w:val="32"/>
        </w:rPr>
      </w:pPr>
    </w:p>
    <w:p w:rsidR="00476B6C" w:rsidRDefault="00476B6C" w:rsidP="00476B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76B6C" w:rsidRDefault="00476B6C" w:rsidP="00476B6C">
      <w:pPr>
        <w:rPr>
          <w:b/>
          <w:szCs w:val="28"/>
        </w:rPr>
      </w:pPr>
    </w:p>
    <w:p w:rsidR="00476B6C" w:rsidRDefault="006E2A0C" w:rsidP="00BD63F7">
      <w:pPr>
        <w:ind w:firstLine="0"/>
        <w:rPr>
          <w:szCs w:val="28"/>
        </w:rPr>
      </w:pPr>
      <w:r>
        <w:rPr>
          <w:szCs w:val="28"/>
        </w:rPr>
        <w:t xml:space="preserve">  от   </w:t>
      </w:r>
      <w:r w:rsidR="00476B6C">
        <w:rPr>
          <w:szCs w:val="28"/>
        </w:rPr>
        <w:t xml:space="preserve">  01 .06 .2023                            </w:t>
      </w:r>
      <w:r w:rsidR="00BD63F7">
        <w:rPr>
          <w:szCs w:val="28"/>
        </w:rPr>
        <w:t xml:space="preserve">                        </w:t>
      </w:r>
      <w:bookmarkStart w:id="0" w:name="_GoBack"/>
      <w:bookmarkEnd w:id="0"/>
      <w:r w:rsidR="00BD63F7">
        <w:rPr>
          <w:szCs w:val="28"/>
        </w:rPr>
        <w:t xml:space="preserve">    № 87</w:t>
      </w:r>
    </w:p>
    <w:p w:rsidR="00476B6C" w:rsidRDefault="00476B6C" w:rsidP="00BD63F7">
      <w:pPr>
        <w:ind w:firstLine="0"/>
        <w:rPr>
          <w:szCs w:val="28"/>
        </w:rPr>
      </w:pPr>
      <w:r>
        <w:rPr>
          <w:szCs w:val="28"/>
        </w:rPr>
        <w:t xml:space="preserve"> 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 xml:space="preserve">. Ишня </w:t>
      </w:r>
    </w:p>
    <w:p w:rsidR="00476B6C" w:rsidRDefault="00476B6C" w:rsidP="00476B6C">
      <w:pPr>
        <w:rPr>
          <w:szCs w:val="28"/>
        </w:rPr>
      </w:pPr>
    </w:p>
    <w:p w:rsidR="00476B6C" w:rsidRDefault="00476B6C" w:rsidP="00476B6C">
      <w:pPr>
        <w:ind w:right="4693"/>
        <w:jc w:val="both"/>
        <w:rPr>
          <w:szCs w:val="28"/>
        </w:rPr>
      </w:pPr>
      <w:r>
        <w:rPr>
          <w:szCs w:val="28"/>
        </w:rPr>
        <w:t xml:space="preserve">Об утверждении карты коррупционных рисков  Администрации сельского поселения Ишня </w:t>
      </w:r>
    </w:p>
    <w:p w:rsidR="00476B6C" w:rsidRDefault="00476B6C" w:rsidP="00476B6C">
      <w:pPr>
        <w:rPr>
          <w:sz w:val="24"/>
          <w:szCs w:val="24"/>
        </w:rPr>
      </w:pPr>
      <w:r>
        <w:t xml:space="preserve">    </w:t>
      </w:r>
    </w:p>
    <w:p w:rsidR="00476B6C" w:rsidRDefault="00476B6C" w:rsidP="00476B6C">
      <w:pPr>
        <w:ind w:firstLine="540"/>
        <w:jc w:val="both"/>
        <w:rPr>
          <w:color w:val="000000"/>
        </w:rPr>
      </w:pPr>
    </w:p>
    <w:p w:rsidR="00476B6C" w:rsidRDefault="00476B6C" w:rsidP="00476B6C">
      <w:pPr>
        <w:ind w:firstLine="540"/>
        <w:jc w:val="both"/>
        <w:rPr>
          <w:szCs w:val="28"/>
        </w:rPr>
      </w:pPr>
      <w:r>
        <w:rPr>
          <w:szCs w:val="28"/>
        </w:rPr>
        <w:t>В соответствии с Федеральным Законом от 25.12.2008 № 273-ФЗ «О противодействии коррупции», Указом Президента РФ от 16.08.2021 № 478 «О Национальном плане противодействия коррупции на 2021-2024 годы», постановлением Правительства Ярославской области от 01.03.2021 № 76-п «Развитие государственного управления на территории Ярославской области» на 2021-2025 годы,  Администрация сельского поселения Ишня ПОСТАНОВЛЕТ:</w:t>
      </w:r>
    </w:p>
    <w:p w:rsidR="00476B6C" w:rsidRDefault="00476B6C" w:rsidP="00476B6C">
      <w:pPr>
        <w:ind w:firstLine="540"/>
        <w:jc w:val="both"/>
        <w:rPr>
          <w:szCs w:val="28"/>
        </w:rPr>
      </w:pPr>
    </w:p>
    <w:p w:rsidR="00476B6C" w:rsidRDefault="00476B6C" w:rsidP="00476B6C">
      <w:pPr>
        <w:ind w:firstLine="540"/>
        <w:jc w:val="both"/>
        <w:rPr>
          <w:szCs w:val="28"/>
        </w:rPr>
      </w:pPr>
      <w:r>
        <w:rPr>
          <w:szCs w:val="28"/>
        </w:rPr>
        <w:t xml:space="preserve">1. Утвердить карту коррупционных рисков Администрации сельского поселения Ишня  согласно приложению.  </w:t>
      </w:r>
    </w:p>
    <w:p w:rsidR="00476B6C" w:rsidRDefault="00476B6C" w:rsidP="00476B6C">
      <w:pPr>
        <w:ind w:firstLine="540"/>
        <w:jc w:val="both"/>
        <w:rPr>
          <w:szCs w:val="24"/>
        </w:rPr>
      </w:pPr>
      <w:r>
        <w:t>2.Опубликовать настоящее постановление на официальном сайте Администрации сельского поселения Ишня.</w:t>
      </w:r>
    </w:p>
    <w:p w:rsidR="00476B6C" w:rsidRDefault="00476B6C" w:rsidP="00476B6C">
      <w:pPr>
        <w:ind w:firstLine="540"/>
        <w:jc w:val="both"/>
      </w:pPr>
      <w:r>
        <w:t>3. Постановление вступает в силу с момента подписания.</w:t>
      </w:r>
    </w:p>
    <w:p w:rsidR="00476B6C" w:rsidRDefault="00476B6C" w:rsidP="00476B6C">
      <w:pPr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сельского поселения Ишня - начальника отдела по управлению делами. </w:t>
      </w:r>
    </w:p>
    <w:p w:rsidR="00476B6C" w:rsidRDefault="00476B6C" w:rsidP="00476B6C">
      <w:pPr>
        <w:jc w:val="both"/>
      </w:pPr>
    </w:p>
    <w:p w:rsidR="00476B6C" w:rsidRDefault="00476B6C" w:rsidP="00476B6C">
      <w:pPr>
        <w:jc w:val="both"/>
      </w:pPr>
    </w:p>
    <w:p w:rsidR="00476B6C" w:rsidRDefault="00476B6C" w:rsidP="00476B6C">
      <w:pPr>
        <w:jc w:val="both"/>
      </w:pPr>
    </w:p>
    <w:p w:rsidR="00476B6C" w:rsidRDefault="00476B6C" w:rsidP="00BD63F7">
      <w:pPr>
        <w:ind w:firstLine="0"/>
      </w:pPr>
      <w:r>
        <w:t xml:space="preserve">Глава сельского поселения Ишня                                  </w:t>
      </w:r>
      <w:r w:rsidR="00BD63F7">
        <w:t xml:space="preserve">       </w:t>
      </w:r>
      <w:r>
        <w:t xml:space="preserve">      Н.С. Савельев</w:t>
      </w:r>
    </w:p>
    <w:p w:rsidR="00476B6C" w:rsidRDefault="00476B6C" w:rsidP="00476B6C">
      <w:pPr>
        <w:tabs>
          <w:tab w:val="left" w:pos="2475"/>
        </w:tabs>
        <w:jc w:val="center"/>
        <w:rPr>
          <w:szCs w:val="28"/>
        </w:rPr>
        <w:sectPr w:rsidR="00476B6C" w:rsidSect="00476B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76B6C" w:rsidRDefault="00476B6C" w:rsidP="00476B6C">
      <w:pPr>
        <w:tabs>
          <w:tab w:val="left" w:pos="2475"/>
        </w:tabs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</w:t>
      </w:r>
    </w:p>
    <w:p w:rsidR="007326B5" w:rsidRDefault="00476B6C" w:rsidP="00476B6C"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tbl>
      <w:tblPr>
        <w:tblStyle w:val="a3"/>
        <w:tblW w:w="1488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9"/>
        <w:gridCol w:w="6945"/>
      </w:tblGrid>
      <w:tr w:rsidR="000F422B" w:rsidRPr="003264BA" w:rsidTr="00B5741B">
        <w:trPr>
          <w:trHeight w:val="2268"/>
        </w:trPr>
        <w:tc>
          <w:tcPr>
            <w:tcW w:w="7939" w:type="dxa"/>
          </w:tcPr>
          <w:p w:rsidR="000F422B" w:rsidRPr="003264BA" w:rsidRDefault="000F422B" w:rsidP="00476B6C">
            <w:pPr>
              <w:ind w:right="-2"/>
              <w:rPr>
                <w:rFonts w:cs="Times New Roman"/>
                <w:szCs w:val="28"/>
              </w:rPr>
            </w:pPr>
          </w:p>
        </w:tc>
        <w:tc>
          <w:tcPr>
            <w:tcW w:w="6945" w:type="dxa"/>
          </w:tcPr>
          <w:p w:rsidR="000F422B" w:rsidRPr="003264BA" w:rsidRDefault="004835C8" w:rsidP="00B5741B">
            <w:pPr>
              <w:tabs>
                <w:tab w:val="left" w:pos="4395"/>
              </w:tabs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Приложение</w:t>
            </w:r>
          </w:p>
          <w:p w:rsidR="000F422B" w:rsidRPr="003264BA" w:rsidRDefault="004835C8" w:rsidP="00B5741B">
            <w:pPr>
              <w:tabs>
                <w:tab w:val="left" w:pos="4395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 постановлению Администрации сельского поселения</w:t>
            </w:r>
          </w:p>
          <w:p w:rsidR="000F422B" w:rsidRPr="003264BA" w:rsidRDefault="004835C8" w:rsidP="00B5741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Ишня от </w:t>
            </w:r>
            <w:r w:rsidR="003B35B1">
              <w:rPr>
                <w:rFonts w:cs="Times New Roman"/>
                <w:szCs w:val="28"/>
              </w:rPr>
              <w:t>01.06.2023 № 87</w:t>
            </w:r>
          </w:p>
        </w:tc>
      </w:tr>
    </w:tbl>
    <w:p w:rsidR="000F422B" w:rsidRPr="00C906D1" w:rsidRDefault="000F422B" w:rsidP="000F422B">
      <w:pPr>
        <w:ind w:firstLine="0"/>
        <w:jc w:val="right"/>
        <w:rPr>
          <w:rFonts w:cs="Times New Roman"/>
          <w:bCs/>
          <w:lang w:eastAsia="ru-RU"/>
        </w:rPr>
      </w:pPr>
    </w:p>
    <w:p w:rsidR="000F422B" w:rsidRPr="00C906D1" w:rsidRDefault="00A86D86" w:rsidP="000F422B">
      <w:pPr>
        <w:ind w:firstLine="0"/>
        <w:jc w:val="center"/>
        <w:rPr>
          <w:rFonts w:cs="Times New Roman"/>
          <w:b/>
          <w:bCs/>
          <w:lang w:eastAsia="ru-RU"/>
        </w:rPr>
      </w:pPr>
      <w:r>
        <w:rPr>
          <w:rFonts w:cs="Times New Roman"/>
          <w:b/>
          <w:bCs/>
          <w:lang w:eastAsia="ru-RU"/>
        </w:rPr>
        <w:t xml:space="preserve"> К</w:t>
      </w:r>
      <w:r w:rsidR="000F422B" w:rsidRPr="00C906D1">
        <w:rPr>
          <w:rFonts w:cs="Times New Roman"/>
          <w:b/>
          <w:bCs/>
          <w:lang w:eastAsia="ru-RU"/>
        </w:rPr>
        <w:t>арта коррупционных рисков</w:t>
      </w:r>
      <w:r w:rsidR="000F422B" w:rsidRPr="00C906D1">
        <w:rPr>
          <w:rFonts w:cs="Times New Roman"/>
          <w:b/>
          <w:bCs/>
          <w:lang w:eastAsia="ru-RU"/>
        </w:rPr>
        <w:br/>
      </w:r>
      <w:r w:rsidR="000F422B" w:rsidRPr="000F422B">
        <w:rPr>
          <w:rFonts w:cs="Times New Roman"/>
          <w:b/>
          <w:bCs/>
          <w:lang w:eastAsia="ru-RU"/>
        </w:rPr>
        <w:t xml:space="preserve"> Админис</w:t>
      </w:r>
      <w:r w:rsidR="006A5D3F">
        <w:rPr>
          <w:rFonts w:cs="Times New Roman"/>
          <w:b/>
          <w:bCs/>
          <w:lang w:eastAsia="ru-RU"/>
        </w:rPr>
        <w:t>трации сельского поселения Ишня</w:t>
      </w:r>
    </w:p>
    <w:p w:rsidR="000F422B" w:rsidRPr="00C906D1" w:rsidRDefault="000F422B" w:rsidP="000F422B">
      <w:pPr>
        <w:ind w:firstLine="0"/>
        <w:jc w:val="center"/>
        <w:rPr>
          <w:rFonts w:cs="Times New Roman"/>
          <w:b/>
          <w:bCs/>
          <w:lang w:eastAsia="ru-RU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817"/>
        <w:gridCol w:w="2693"/>
        <w:gridCol w:w="3667"/>
        <w:gridCol w:w="2003"/>
        <w:gridCol w:w="1276"/>
        <w:gridCol w:w="4394"/>
      </w:tblGrid>
      <w:tr w:rsidR="000F422B" w:rsidRPr="00C906D1" w:rsidTr="00B5741B">
        <w:tc>
          <w:tcPr>
            <w:tcW w:w="817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Коррупционно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>-опасная функция</w:t>
            </w:r>
            <w:r w:rsidRPr="00C906D1">
              <w:rPr>
                <w:rStyle w:val="a6"/>
                <w:rFonts w:cs="Times New Roman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3667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Типовые ситуации</w:t>
            </w:r>
            <w:r w:rsidRPr="00C906D1">
              <w:rPr>
                <w:rStyle w:val="a6"/>
                <w:rFonts w:cs="Times New Roman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2003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Наименование должности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учреждении</w:t>
            </w:r>
            <w:r w:rsidRPr="00C906D1">
              <w:rPr>
                <w:rStyle w:val="a6"/>
                <w:rFonts w:cs="Times New Roman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1276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Степень риска (низкая, средняя, высокая)</w:t>
            </w:r>
            <w:r w:rsidRPr="00C906D1">
              <w:rPr>
                <w:rStyle w:val="a6"/>
                <w:rFonts w:cs="Times New Roman"/>
                <w:sz w:val="24"/>
                <w:szCs w:val="24"/>
                <w:lang w:eastAsia="ru-RU"/>
              </w:rPr>
              <w:footnoteReference w:id="4"/>
            </w:r>
          </w:p>
        </w:tc>
        <w:tc>
          <w:tcPr>
            <w:tcW w:w="4394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Меры по </w:t>
            </w:r>
            <w:r>
              <w:rPr>
                <w:rFonts w:cs="Times New Roman"/>
                <w:sz w:val="24"/>
                <w:szCs w:val="24"/>
                <w:lang w:eastAsia="ru-RU"/>
              </w:rPr>
              <w:t>управлению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коррупционн</w:t>
            </w:r>
            <w:r>
              <w:rPr>
                <w:rFonts w:cs="Times New Roman"/>
                <w:sz w:val="24"/>
                <w:szCs w:val="24"/>
                <w:lang w:eastAsia="ru-RU"/>
              </w:rPr>
              <w:t>ыми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риска</w:t>
            </w:r>
            <w:r>
              <w:rPr>
                <w:rFonts w:cs="Times New Roman"/>
                <w:sz w:val="24"/>
                <w:szCs w:val="24"/>
                <w:lang w:eastAsia="ru-RU"/>
              </w:rPr>
              <w:t>ми</w:t>
            </w:r>
            <w:r w:rsidRPr="00C906D1">
              <w:rPr>
                <w:rStyle w:val="a6"/>
                <w:rFonts w:cs="Times New Roman"/>
                <w:sz w:val="24"/>
                <w:szCs w:val="24"/>
                <w:lang w:eastAsia="ru-RU"/>
              </w:rPr>
              <w:footnoteReference w:id="5"/>
            </w:r>
          </w:p>
        </w:tc>
      </w:tr>
    </w:tbl>
    <w:p w:rsidR="000F422B" w:rsidRPr="00C906D1" w:rsidRDefault="000F422B" w:rsidP="000F422B">
      <w:pPr>
        <w:rPr>
          <w:sz w:val="2"/>
          <w:szCs w:val="2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816"/>
        <w:gridCol w:w="2693"/>
        <w:gridCol w:w="3687"/>
        <w:gridCol w:w="1984"/>
        <w:gridCol w:w="1276"/>
        <w:gridCol w:w="4394"/>
      </w:tblGrid>
      <w:tr w:rsidR="000F422B" w:rsidRPr="00C906D1" w:rsidTr="00B5741B">
        <w:trPr>
          <w:tblHeader/>
        </w:trPr>
        <w:tc>
          <w:tcPr>
            <w:tcW w:w="816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7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</w:tcPr>
          <w:p w:rsidR="000F422B" w:rsidRPr="00C906D1" w:rsidRDefault="000F422B" w:rsidP="00B5741B">
            <w:pPr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F422B" w:rsidRPr="00C906D1" w:rsidTr="00B5741B">
        <w:tc>
          <w:tcPr>
            <w:tcW w:w="14850" w:type="dxa"/>
            <w:gridSpan w:val="6"/>
            <w:tcBorders>
              <w:bottom w:val="single" w:sz="4" w:space="0" w:color="auto"/>
            </w:tcBorders>
          </w:tcPr>
          <w:p w:rsidR="000F422B" w:rsidRPr="00855E25" w:rsidRDefault="000F422B" w:rsidP="00B5741B">
            <w:pPr>
              <w:pStyle w:val="1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240" w:after="120" w:line="240" w:lineRule="auto"/>
              <w:ind w:left="360" w:right="0"/>
              <w:jc w:val="left"/>
              <w:outlineLvl w:val="1"/>
              <w:rPr>
                <w:rFonts w:eastAsiaTheme="minorEastAsia"/>
                <w:color w:val="FF0000"/>
                <w:sz w:val="20"/>
                <w:szCs w:val="20"/>
                <w:lang w:eastAsia="ru-RU"/>
              </w:rPr>
            </w:pPr>
          </w:p>
          <w:p w:rsidR="000F422B" w:rsidRPr="008C0D46" w:rsidRDefault="000F422B" w:rsidP="0033257D">
            <w:pPr>
              <w:pStyle w:val="1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240" w:after="120" w:line="240" w:lineRule="auto"/>
              <w:ind w:left="360" w:right="0"/>
              <w:jc w:val="left"/>
              <w:outlineLvl w:val="1"/>
              <w:rPr>
                <w:rFonts w:eastAsiaTheme="minorEastAsia"/>
                <w:color w:val="FF0000"/>
                <w:sz w:val="26"/>
                <w:szCs w:val="26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  <w:tcBorders>
              <w:bottom w:val="single" w:sz="4" w:space="0" w:color="auto"/>
            </w:tcBorders>
          </w:tcPr>
          <w:p w:rsidR="000F422B" w:rsidRPr="004B358E" w:rsidRDefault="000F422B" w:rsidP="000F422B">
            <w:pPr>
              <w:pStyle w:val="1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left="0" w:right="0" w:firstLine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Подготовка проектов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локальных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lastRenderedPageBreak/>
              <w:t>нормативных актов</w:t>
            </w:r>
          </w:p>
        </w:tc>
        <w:tc>
          <w:tcPr>
            <w:tcW w:w="3687" w:type="dxa"/>
            <w:tcBorders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Разработка и согласование проектов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локальных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нормативных актов, содержащих 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коррупциогенные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факторы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422B" w:rsidRDefault="006A5D3F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 xml:space="preserve">заместители Главы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Администрации,</w:t>
            </w:r>
          </w:p>
          <w:p w:rsidR="006A5D3F" w:rsidRPr="00C906D1" w:rsidRDefault="006A5D3F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ведущий специалист-юрисконсульт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lastRenderedPageBreak/>
              <w:t>высокая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Нормативное регулирование порядка, способа и сроков совершения действий </w:t>
            </w:r>
            <w:r w:rsidR="006A5D3F">
              <w:rPr>
                <w:rFonts w:cs="Times New Roman"/>
                <w:sz w:val="24"/>
                <w:szCs w:val="24"/>
                <w:lang w:eastAsia="ru-RU"/>
              </w:rPr>
              <w:lastRenderedPageBreak/>
              <w:t>сотрудником Администрации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при осуществлении 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коррупционно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>-опасной функции;</w:t>
            </w:r>
          </w:p>
          <w:p w:rsidR="000F422B" w:rsidRPr="009E4A0E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ривлечение к разработке проектов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локальных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нормативных актов институтов гражданского общества в формах обсуждения, создания совместных рабочих групп;</w:t>
            </w:r>
          </w:p>
          <w:p w:rsidR="000F422B" w:rsidRPr="009E4A0E" w:rsidRDefault="000F422B" w:rsidP="00B5741B">
            <w:pPr>
              <w:rPr>
                <w:rFonts w:cs="Times New Roman"/>
                <w:sz w:val="18"/>
                <w:szCs w:val="18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азъяснение </w:t>
            </w:r>
            <w:r w:rsidR="006A5D3F">
              <w:rPr>
                <w:rFonts w:cs="Times New Roman"/>
                <w:sz w:val="24"/>
                <w:szCs w:val="24"/>
                <w:lang w:eastAsia="ru-RU"/>
              </w:rPr>
              <w:t>сотрудникам Администрации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: 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ответственности за совершение коррупционных правонарушений.</w:t>
            </w:r>
          </w:p>
        </w:tc>
      </w:tr>
      <w:tr w:rsidR="000F422B" w:rsidRPr="00C906D1" w:rsidTr="00B5741B"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Разработка и согласование проектов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локальных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нормативных актов, содержащих 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коррупциогенные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факторы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заместитель </w:t>
            </w:r>
            <w:r w:rsidR="006A5D3F">
              <w:rPr>
                <w:rFonts w:cs="Times New Roman"/>
                <w:bCs/>
                <w:sz w:val="24"/>
                <w:szCs w:val="24"/>
                <w:lang w:eastAsia="ru-RU"/>
              </w:rPr>
              <w:t>Главы Администрации – начальник отдела по управлению делами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Разработка и согласование проектов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локальных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правовых актов, содержащих 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коррупциогенные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факторы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6A5D3F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ведущий специалист-</w:t>
            </w:r>
            <w:r w:rsidR="000F422B">
              <w:rPr>
                <w:rFonts w:cs="Times New Roman"/>
                <w:bCs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низкая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4B358E" w:rsidRDefault="000F422B" w:rsidP="000F422B">
            <w:pPr>
              <w:pStyle w:val="1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left="0" w:right="0" w:firstLine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Проведение антикоррупционной и правовой экспертизы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локальных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нормативных актов 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5F2D3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Разработка, согласование проектов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локальных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нормативных актов, содержащих нормы, установление которых выходит за пределы полномочий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учреждения.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6A5D3F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 xml:space="preserve">заместитель Главы Администрации – начальник отдела по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управлению делами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5F2D36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высокая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Информирование населения о возможности и необходимости участия в проведении независимой антикоррупционной экспертизы проектов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локальных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lastRenderedPageBreak/>
              <w:t>актов;</w:t>
            </w:r>
          </w:p>
          <w:p w:rsidR="000F422B" w:rsidRPr="009E4A0E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рганизация повышения профессионального уровня </w:t>
            </w:r>
            <w:r w:rsidR="006A5D3F">
              <w:rPr>
                <w:rFonts w:cs="Times New Roman"/>
                <w:sz w:val="24"/>
                <w:szCs w:val="24"/>
                <w:lang w:eastAsia="ru-RU"/>
              </w:rPr>
              <w:t>сотрудников Администрации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, осуществляющих проведение антикоррупционной экспертизы;</w:t>
            </w:r>
          </w:p>
          <w:p w:rsidR="000F422B" w:rsidRPr="009E4A0E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ерераспределение функций между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сотрудниками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в</w:t>
            </w:r>
            <w:r w:rsidR="006A5D3F">
              <w:rPr>
                <w:rFonts w:cs="Times New Roman"/>
                <w:sz w:val="24"/>
                <w:szCs w:val="24"/>
                <w:lang w:eastAsia="ru-RU"/>
              </w:rPr>
              <w:t>нутри Администрации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422B" w:rsidRPr="00C906D1" w:rsidTr="00B5741B"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Разработка, согласование проектов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локальных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нормативных актов, содержащих нормы, установление которых выходит за пределы полномочий </w:t>
            </w:r>
            <w:r>
              <w:rPr>
                <w:rFonts w:cs="Times New Roman"/>
                <w:sz w:val="24"/>
                <w:szCs w:val="24"/>
                <w:lang w:eastAsia="ru-RU"/>
              </w:rPr>
              <w:t>учреждения.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5F2D36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Ведущий специалист</w:t>
            </w:r>
            <w:r w:rsidR="00B776D4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776D4">
              <w:rPr>
                <w:rFonts w:cs="Times New Roman"/>
                <w:bCs/>
                <w:sz w:val="24"/>
                <w:szCs w:val="24"/>
                <w:lang w:eastAsia="ru-RU"/>
              </w:rPr>
              <w:t>-ю</w:t>
            </w:r>
            <w:proofErr w:type="gramEnd"/>
            <w:r w:rsidR="00B776D4">
              <w:rPr>
                <w:rFonts w:cs="Times New Roman"/>
                <w:bCs/>
                <w:sz w:val="24"/>
                <w:szCs w:val="24"/>
                <w:lang w:eastAsia="ru-RU"/>
              </w:rPr>
              <w:t>рисконсульт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5F2D36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низкая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  <w:tcBorders>
              <w:top w:val="single" w:sz="4" w:space="0" w:color="auto"/>
            </w:tcBorders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Непредставление проектов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локальных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нормативных актов, содержащих 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коррупциогенные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факторы, на антикоррупционную экспертизу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F422B" w:rsidRPr="00C906D1" w:rsidRDefault="005F2D36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422B" w:rsidRPr="00C906D1" w:rsidRDefault="005F2D36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0F422B">
            <w:pPr>
              <w:pStyle w:val="1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left="0" w:right="0" w:firstLine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Представление интересов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Администрации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в судебных и иных органах власти</w:t>
            </w:r>
          </w:p>
        </w:tc>
        <w:tc>
          <w:tcPr>
            <w:tcW w:w="3687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енадлежащее исполнение обязанностей представителя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Администрации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(пассивная позиция при защите интересов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Администрации</w:t>
            </w:r>
            <w:r>
              <w:rPr>
                <w:rFonts w:cs="Times New Roman"/>
                <w:sz w:val="24"/>
                <w:szCs w:val="24"/>
                <w:lang w:eastAsia="ru-RU"/>
              </w:rPr>
              <w:t>)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с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цел</w:t>
            </w:r>
            <w:r>
              <w:rPr>
                <w:rFonts w:cs="Times New Roman"/>
                <w:sz w:val="24"/>
                <w:szCs w:val="24"/>
                <w:lang w:eastAsia="ru-RU"/>
              </w:rPr>
              <w:t>ью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0B5DFE"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решений в пользу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иных заинтересованных лиц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при представлении интересов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Администрации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в судебных и иных органах власти;</w:t>
            </w: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лоупотребление </w:t>
            </w:r>
            <w:proofErr w:type="gram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предоставлен</w:t>
            </w:r>
            <w:r>
              <w:rPr>
                <w:rFonts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полномочиями (в обмен на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обещанное вознаграждение отказ от исковых требований, признание исковых требований, заключение мирового соглашения в нарушение интересов </w:t>
            </w:r>
            <w:r>
              <w:rPr>
                <w:rFonts w:cs="Times New Roman"/>
                <w:sz w:val="24"/>
                <w:szCs w:val="24"/>
                <w:lang w:eastAsia="ru-RU"/>
              </w:rPr>
              <w:t>учреждения).</w:t>
            </w:r>
          </w:p>
        </w:tc>
        <w:tc>
          <w:tcPr>
            <w:tcW w:w="1984" w:type="dxa"/>
          </w:tcPr>
          <w:p w:rsidR="000F422B" w:rsidRPr="00C906D1" w:rsidRDefault="00B776D4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ведущий специалист-юрисконсульт</w:t>
            </w:r>
          </w:p>
        </w:tc>
        <w:tc>
          <w:tcPr>
            <w:tcW w:w="1276" w:type="dxa"/>
          </w:tcPr>
          <w:p w:rsidR="000F422B" w:rsidRPr="00C906D1" w:rsidRDefault="005F2D36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  <w:t>Обяз</w:t>
            </w:r>
            <w:r w:rsidR="005F2D36"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  <w:t>ательное заблаговременное согла</w:t>
            </w:r>
            <w:r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  <w:t xml:space="preserve">сование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правовой позиции</w:t>
            </w:r>
            <w:r w:rsidRPr="00A77F19"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представител</w:t>
            </w:r>
            <w:r>
              <w:rPr>
                <w:rFonts w:cs="Times New Roman"/>
                <w:sz w:val="24"/>
                <w:szCs w:val="24"/>
                <w:lang w:eastAsia="ru-RU"/>
              </w:rPr>
              <w:t>я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Администрации с Главой поселения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Разъяснение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сотрудникам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: 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ответственности за совершение коррупционных правонарушений;</w:t>
            </w:r>
          </w:p>
          <w:p w:rsidR="000F422B" w:rsidRPr="007E1D26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0F422B" w:rsidRPr="00C906D1" w:rsidRDefault="000F422B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Выработка позиции представления в суде интересов</w:t>
            </w:r>
            <w:proofErr w:type="gramStart"/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используя договоренность с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участниками судебного процесса.</w:t>
            </w:r>
          </w:p>
        </w:tc>
        <w:tc>
          <w:tcPr>
            <w:tcW w:w="1984" w:type="dxa"/>
          </w:tcPr>
          <w:p w:rsidR="000F422B" w:rsidRPr="00C906D1" w:rsidRDefault="00B776D4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ведущий специалист-</w:t>
            </w:r>
            <w:r w:rsidR="005F2D36">
              <w:rPr>
                <w:rFonts w:cs="Times New Roman"/>
                <w:bCs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1276" w:type="dxa"/>
          </w:tcPr>
          <w:p w:rsidR="000F422B" w:rsidRPr="00C906D1" w:rsidRDefault="005F2D36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Pr="00C906D1" w:rsidRDefault="000F422B" w:rsidP="00B5741B">
            <w:pPr>
              <w:spacing w:beforeAutospacing="1" w:afterAutospacing="1"/>
              <w:rPr>
                <w:rFonts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0F422B">
            <w:pPr>
              <w:pStyle w:val="1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left="0" w:right="0" w:firstLine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Организация договорной работы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(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правов</w:t>
            </w:r>
            <w:r>
              <w:rPr>
                <w:rFonts w:cs="Times New Roman"/>
                <w:sz w:val="24"/>
                <w:szCs w:val="24"/>
                <w:lang w:eastAsia="ru-RU"/>
              </w:rPr>
              <w:t>ая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экспертиз</w:t>
            </w:r>
            <w:r>
              <w:rPr>
                <w:rFonts w:cs="Times New Roman"/>
                <w:sz w:val="24"/>
                <w:szCs w:val="24"/>
                <w:lang w:eastAsia="ru-RU"/>
              </w:rPr>
              <w:t>а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проектов договоров (соглашений), заключаемых от имени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Администрации</w:t>
            </w:r>
            <w:r>
              <w:rPr>
                <w:rFonts w:cs="Times New Roman"/>
                <w:sz w:val="24"/>
                <w:szCs w:val="24"/>
                <w:lang w:eastAsia="ru-RU"/>
              </w:rPr>
              <w:t>;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подготовк</w:t>
            </w:r>
            <w:r>
              <w:rPr>
                <w:rFonts w:cs="Times New Roman"/>
                <w:sz w:val="24"/>
                <w:szCs w:val="24"/>
                <w:lang w:eastAsia="ru-RU"/>
              </w:rPr>
              <w:t>а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по ним заключений, замечаний и предложений</w:t>
            </w:r>
            <w:r>
              <w:rPr>
                <w:rFonts w:cs="Times New Roman"/>
                <w:sz w:val="24"/>
                <w:szCs w:val="24"/>
                <w:lang w:eastAsia="ru-RU"/>
              </w:rPr>
              <w:t>;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мониторинг исполнения договоров (соглашений)</w:t>
            </w:r>
            <w:r>
              <w:rPr>
                <w:rFonts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7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Согласование проектов договоров (соглашений), предоставляющих необоснованные преимущества отдельным субъектам, в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обмен на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полученн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ое (обещанное)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от заинтересованных лиц вознаграждение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33257D" w:rsidRDefault="00B776D4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Глава поселения</w:t>
            </w:r>
          </w:p>
          <w:p w:rsidR="0033257D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3257D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3257D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F422B" w:rsidRPr="00C906D1" w:rsidRDefault="00B776D4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-</w:t>
            </w:r>
            <w:r w:rsidR="0033257D">
              <w:rPr>
                <w:rFonts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="0033257D">
              <w:rPr>
                <w:rFonts w:cs="Times New Roman"/>
                <w:sz w:val="24"/>
                <w:szCs w:val="24"/>
                <w:lang w:eastAsia="ru-RU"/>
              </w:rPr>
              <w:t>рисконсульт</w:t>
            </w:r>
          </w:p>
        </w:tc>
        <w:tc>
          <w:tcPr>
            <w:tcW w:w="1276" w:type="dxa"/>
          </w:tcPr>
          <w:p w:rsidR="000F422B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  <w:p w:rsidR="0033257D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3257D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3257D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3257D" w:rsidRPr="00C906D1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Нормативное регулирование порядка </w:t>
            </w:r>
            <w:r>
              <w:rPr>
                <w:rFonts w:cs="Times New Roman"/>
                <w:sz w:val="24"/>
                <w:szCs w:val="24"/>
                <w:lang w:eastAsia="ru-RU"/>
              </w:rPr>
              <w:t>согласования договоров (соглашений);</w:t>
            </w:r>
          </w:p>
          <w:p w:rsidR="000F422B" w:rsidRPr="001F25DB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сключение необходимости личного взаимодействия (общения)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сотрудников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с гражданами и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представителями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организаци</w:t>
            </w:r>
            <w:r>
              <w:rPr>
                <w:rFonts w:cs="Times New Roman"/>
                <w:sz w:val="24"/>
                <w:szCs w:val="24"/>
                <w:lang w:eastAsia="ru-RU"/>
              </w:rPr>
              <w:t>й;</w:t>
            </w:r>
          </w:p>
          <w:p w:rsidR="000F422B" w:rsidRPr="001F25DB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азъяснение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сотрудникам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: 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ответственности за совершение коррупционных правонарушений.</w:t>
            </w: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66088">
              <w:rPr>
                <w:sz w:val="24"/>
                <w:szCs w:val="24"/>
              </w:rPr>
              <w:t xml:space="preserve">Формирование негативного отношения к поведению должностных лиц, </w:t>
            </w:r>
            <w:r>
              <w:rPr>
                <w:sz w:val="24"/>
                <w:szCs w:val="24"/>
              </w:rPr>
              <w:t>рабо</w:t>
            </w:r>
            <w:proofErr w:type="gramStart"/>
            <w:r>
              <w:rPr>
                <w:sz w:val="24"/>
                <w:szCs w:val="24"/>
              </w:rPr>
              <w:t>т-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66088">
              <w:rPr>
                <w:sz w:val="24"/>
                <w:szCs w:val="24"/>
              </w:rPr>
              <w:t>ников</w:t>
            </w:r>
            <w:proofErr w:type="spellEnd"/>
            <w:r w:rsidRPr="00166088">
              <w:rPr>
                <w:sz w:val="24"/>
                <w:szCs w:val="24"/>
              </w:rPr>
              <w:t>, которое может восприниматься окружающими как согласие принять взятку или как просьб</w:t>
            </w:r>
            <w:r>
              <w:rPr>
                <w:sz w:val="24"/>
                <w:szCs w:val="24"/>
              </w:rPr>
              <w:t>а</w:t>
            </w:r>
            <w:r w:rsidRPr="00166088">
              <w:rPr>
                <w:sz w:val="24"/>
                <w:szCs w:val="24"/>
              </w:rPr>
              <w:t xml:space="preserve"> о даче взятки.</w:t>
            </w:r>
          </w:p>
        </w:tc>
      </w:tr>
      <w:tr w:rsidR="000F422B" w:rsidRPr="00C906D1" w:rsidTr="00B5741B">
        <w:tc>
          <w:tcPr>
            <w:tcW w:w="14850" w:type="dxa"/>
            <w:gridSpan w:val="6"/>
            <w:tcBorders>
              <w:bottom w:val="single" w:sz="4" w:space="0" w:color="auto"/>
            </w:tcBorders>
          </w:tcPr>
          <w:p w:rsidR="000F422B" w:rsidRPr="00855E25" w:rsidRDefault="000F422B" w:rsidP="00B5741B">
            <w:pPr>
              <w:pStyle w:val="1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240" w:after="120" w:line="240" w:lineRule="auto"/>
              <w:ind w:left="360" w:right="0"/>
              <w:jc w:val="left"/>
              <w:outlineLvl w:val="1"/>
              <w:rPr>
                <w:rFonts w:eastAsiaTheme="minorEastAsia"/>
                <w:color w:val="FF0000"/>
                <w:sz w:val="30"/>
                <w:szCs w:val="30"/>
                <w:lang w:eastAsia="ru-RU"/>
              </w:rPr>
            </w:pPr>
          </w:p>
          <w:p w:rsidR="000F422B" w:rsidRPr="008C0D46" w:rsidRDefault="000F422B" w:rsidP="0033257D">
            <w:pPr>
              <w:pStyle w:val="1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240" w:after="120" w:line="240" w:lineRule="auto"/>
              <w:ind w:left="360" w:right="0" w:hanging="360"/>
              <w:jc w:val="left"/>
              <w:outlineLvl w:val="1"/>
              <w:rPr>
                <w:rFonts w:eastAsiaTheme="minorEastAsia"/>
                <w:color w:val="FF0000"/>
                <w:sz w:val="26"/>
                <w:szCs w:val="26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0F422B">
            <w:pPr>
              <w:pStyle w:val="1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left="0" w:right="0" w:firstLine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3257D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Осуществление функций </w:t>
            </w:r>
            <w:r w:rsidR="0033257D">
              <w:rPr>
                <w:rFonts w:cs="Times New Roman"/>
                <w:sz w:val="24"/>
                <w:szCs w:val="24"/>
                <w:lang w:eastAsia="ru-RU"/>
              </w:rPr>
              <w:t xml:space="preserve">муниципального жилищного 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 xml:space="preserve">контроля </w:t>
            </w:r>
            <w:r>
              <w:rPr>
                <w:rStyle w:val="a6"/>
                <w:rFonts w:cs="Times New Roman"/>
                <w:sz w:val="24"/>
                <w:szCs w:val="24"/>
                <w:lang w:eastAsia="ru-RU"/>
              </w:rPr>
              <w:footnoteReference w:id="6"/>
            </w:r>
            <w:r w:rsidR="0033257D">
              <w:rPr>
                <w:rFonts w:cs="Times New Roman"/>
                <w:sz w:val="24"/>
                <w:szCs w:val="24"/>
                <w:lang w:eastAsia="ru-RU"/>
              </w:rPr>
              <w:t xml:space="preserve">, </w:t>
            </w:r>
          </w:p>
          <w:p w:rsidR="0033257D" w:rsidRDefault="00B776D4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</w:t>
            </w:r>
            <w:r w:rsidR="0033257D">
              <w:rPr>
                <w:rFonts w:cs="Times New Roman"/>
                <w:sz w:val="24"/>
                <w:szCs w:val="24"/>
                <w:lang w:eastAsia="ru-RU"/>
              </w:rPr>
              <w:t xml:space="preserve">униципального </w:t>
            </w:r>
            <w:proofErr w:type="gramStart"/>
            <w:r w:rsidR="0033257D">
              <w:rPr>
                <w:rFonts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="0033257D">
              <w:rPr>
                <w:rFonts w:cs="Times New Roman"/>
                <w:sz w:val="24"/>
                <w:szCs w:val="24"/>
                <w:lang w:eastAsia="ru-RU"/>
              </w:rPr>
              <w:t xml:space="preserve"> обеспечением сохранности автомобильных дорог на территории сельского поселения Ишня, </w:t>
            </w:r>
          </w:p>
          <w:p w:rsidR="000F422B" w:rsidRPr="00C906D1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Муниципальный ко</w:t>
            </w:r>
            <w:r w:rsidR="00B776D4">
              <w:rPr>
                <w:rFonts w:cs="Times New Roman"/>
                <w:sz w:val="24"/>
                <w:szCs w:val="24"/>
                <w:lang w:eastAsia="ru-RU"/>
              </w:rPr>
              <w:t>нтроль в сфере благоустройства</w:t>
            </w:r>
          </w:p>
        </w:tc>
        <w:tc>
          <w:tcPr>
            <w:tcW w:w="3687" w:type="dxa"/>
          </w:tcPr>
          <w:p w:rsidR="000F422B" w:rsidRPr="00C906D1" w:rsidRDefault="000F422B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Принятие решения о проведении м</w:t>
            </w:r>
            <w:r w:rsidR="008A66B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ероприятий по контролю </w:t>
            </w: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выборочно в отношении отдельных организаций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0F422B" w:rsidRPr="00C906D1" w:rsidRDefault="00B776D4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Глава поселения</w:t>
            </w:r>
          </w:p>
        </w:tc>
        <w:tc>
          <w:tcPr>
            <w:tcW w:w="1276" w:type="dxa"/>
          </w:tcPr>
          <w:p w:rsidR="000F422B" w:rsidRPr="00C906D1" w:rsidRDefault="0033257D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Нормативное регулирование порядка, способа и сроков совершения действий </w:t>
            </w:r>
            <w:r w:rsidR="008A66B7">
              <w:rPr>
                <w:rFonts w:cs="Times New Roman"/>
                <w:sz w:val="24"/>
                <w:szCs w:val="24"/>
                <w:lang w:eastAsia="ru-RU"/>
              </w:rPr>
              <w:t>сотрудников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при осуществлении 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коррупционно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>-опасной функции</w:t>
            </w: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0F422B" w:rsidRPr="000907A1" w:rsidRDefault="000F422B" w:rsidP="00B5741B">
            <w:pPr>
              <w:rPr>
                <w:rFonts w:cs="Times New Roman"/>
                <w:bCs/>
                <w:sz w:val="16"/>
                <w:szCs w:val="16"/>
                <w:lang w:eastAsia="ru-RU"/>
              </w:rPr>
            </w:pP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омиссионное проведение </w:t>
            </w: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контрольных (надзорных) мероприятий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; </w:t>
            </w:r>
          </w:p>
          <w:p w:rsidR="000F422B" w:rsidRPr="000907A1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азъяснение</w:t>
            </w:r>
            <w:proofErr w:type="gramStart"/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ответственности за совершение коррупционных правонарушений.</w:t>
            </w:r>
          </w:p>
        </w:tc>
      </w:tr>
      <w:tr w:rsidR="000F422B" w:rsidRPr="00C906D1" w:rsidTr="00B5741B">
        <w:trPr>
          <w:trHeight w:val="2537"/>
        </w:trPr>
        <w:tc>
          <w:tcPr>
            <w:tcW w:w="816" w:type="dxa"/>
            <w:tcBorders>
              <w:top w:val="nil"/>
            </w:tcBorders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0F422B" w:rsidRPr="00C906D1" w:rsidRDefault="000F422B" w:rsidP="00B5741B">
            <w:pPr>
              <w:spacing w:before="100" w:beforeAutospacing="1" w:after="100" w:afterAutospacing="1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По завершении м</w:t>
            </w:r>
            <w:r w:rsidR="008A66B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ероприятий по контролю </w:t>
            </w: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61E96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отражение в акте (справке) о результатах м</w:t>
            </w:r>
            <w:r w:rsidR="008A66B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ероприятия по контролю </w:t>
            </w: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выявленных нарушений законодательства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в обмен на полученное (обещанное) вознаграждение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nil"/>
            </w:tcBorders>
          </w:tcPr>
          <w:p w:rsidR="000F422B" w:rsidRPr="00C906D1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nil"/>
            </w:tcBorders>
          </w:tcPr>
          <w:p w:rsidR="000F422B" w:rsidRPr="00C906D1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394" w:type="dxa"/>
            <w:tcBorders>
              <w:top w:val="nil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rPr>
          <w:trHeight w:val="2719"/>
        </w:trPr>
        <w:tc>
          <w:tcPr>
            <w:tcW w:w="816" w:type="dxa"/>
            <w:tcBorders>
              <w:top w:val="nil"/>
            </w:tcBorders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0F422B" w:rsidRPr="00C906D1" w:rsidRDefault="000F422B" w:rsidP="00B5741B">
            <w:pPr>
              <w:spacing w:beforeAutospacing="1" w:afterAutospacing="1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Согласование решения, принятого по результатам проведения м</w:t>
            </w:r>
            <w:r w:rsidR="008A66B7">
              <w:rPr>
                <w:rFonts w:cs="Times New Roman"/>
                <w:bCs/>
                <w:sz w:val="24"/>
                <w:szCs w:val="24"/>
                <w:lang w:eastAsia="ru-RU"/>
              </w:rPr>
              <w:t>ероприятий по контролю</w:t>
            </w: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, не содержащего информацию о выявленных нарушениях законодательства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обмен на полученное (обещанное) вознаграждение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nil"/>
            </w:tcBorders>
          </w:tcPr>
          <w:p w:rsidR="000F422B" w:rsidRPr="00C906D1" w:rsidRDefault="008A66B7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ведущий специалист-</w:t>
            </w:r>
            <w:r w:rsidR="0033257D">
              <w:rPr>
                <w:rFonts w:cs="Times New Roman"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1276" w:type="dxa"/>
            <w:tcBorders>
              <w:top w:val="nil"/>
            </w:tcBorders>
          </w:tcPr>
          <w:p w:rsidR="000F422B" w:rsidRPr="00C906D1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394" w:type="dxa"/>
            <w:tcBorders>
              <w:top w:val="nil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  <w:tcBorders>
              <w:top w:val="nil"/>
            </w:tcBorders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0F422B" w:rsidRPr="00C906D1" w:rsidRDefault="000F422B" w:rsidP="00B5741B">
            <w:pPr>
              <w:spacing w:beforeAutospacing="1" w:afterAutospacing="1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>Принятие по результатам проведения м</w:t>
            </w:r>
            <w:r w:rsidR="008A66B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ероприятий по контролю </w:t>
            </w:r>
            <w:r w:rsidRPr="00C906D1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формального решения, не содержащего информацию о выявленных нарушениях законодательства 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обмен на полученное (обещанное) вознаграждение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nil"/>
            </w:tcBorders>
          </w:tcPr>
          <w:p w:rsidR="000F422B" w:rsidRPr="00C906D1" w:rsidRDefault="008A66B7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Глава поселения</w:t>
            </w:r>
          </w:p>
        </w:tc>
        <w:tc>
          <w:tcPr>
            <w:tcW w:w="1276" w:type="dxa"/>
            <w:tcBorders>
              <w:top w:val="nil"/>
            </w:tcBorders>
          </w:tcPr>
          <w:p w:rsidR="000F422B" w:rsidRPr="00C906D1" w:rsidRDefault="0033257D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  <w:tcBorders>
              <w:top w:val="nil"/>
            </w:tcBorders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14850" w:type="dxa"/>
            <w:gridSpan w:val="6"/>
            <w:tcBorders>
              <w:bottom w:val="single" w:sz="4" w:space="0" w:color="auto"/>
            </w:tcBorders>
          </w:tcPr>
          <w:p w:rsidR="000F422B" w:rsidRPr="008C0D46" w:rsidRDefault="000F422B" w:rsidP="001E31C9">
            <w:pPr>
              <w:pStyle w:val="1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240" w:after="120" w:line="240" w:lineRule="auto"/>
              <w:ind w:left="360" w:right="0" w:hanging="360"/>
              <w:jc w:val="left"/>
              <w:outlineLvl w:val="1"/>
              <w:rPr>
                <w:rFonts w:eastAsiaTheme="minorEastAsia"/>
                <w:color w:val="FF0000"/>
                <w:sz w:val="26"/>
                <w:szCs w:val="26"/>
                <w:lang w:eastAsia="ru-RU"/>
              </w:rPr>
            </w:pPr>
          </w:p>
        </w:tc>
      </w:tr>
      <w:tr w:rsidR="000F422B" w:rsidRPr="00166088" w:rsidTr="00B5741B">
        <w:tc>
          <w:tcPr>
            <w:tcW w:w="816" w:type="dxa"/>
          </w:tcPr>
          <w:p w:rsidR="000F422B" w:rsidRPr="00166088" w:rsidRDefault="000F422B" w:rsidP="000F422B">
            <w:pPr>
              <w:pStyle w:val="1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left="0" w:right="0" w:firstLine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166088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66088">
              <w:rPr>
                <w:rFonts w:cs="Times New Roman"/>
                <w:sz w:val="24"/>
                <w:szCs w:val="24"/>
                <w:lang w:eastAsia="ru-RU"/>
              </w:rPr>
              <w:t>Осу</w:t>
            </w:r>
            <w:r w:rsidR="001E31C9">
              <w:rPr>
                <w:rFonts w:cs="Times New Roman"/>
                <w:sz w:val="24"/>
                <w:szCs w:val="24"/>
                <w:lang w:eastAsia="ru-RU"/>
              </w:rPr>
              <w:t xml:space="preserve">ществление функций  </w:t>
            </w:r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 получателя бюджетных средств, предусмотренных н</w:t>
            </w:r>
            <w:r w:rsidR="008A66B7">
              <w:rPr>
                <w:rFonts w:cs="Times New Roman"/>
                <w:sz w:val="24"/>
                <w:szCs w:val="24"/>
                <w:lang w:eastAsia="ru-RU"/>
              </w:rPr>
              <w:t xml:space="preserve">а финансирование возложенных </w:t>
            </w:r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 полномочий.</w:t>
            </w:r>
          </w:p>
        </w:tc>
        <w:tc>
          <w:tcPr>
            <w:tcW w:w="3687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66088">
              <w:rPr>
                <w:rFonts w:cs="Times New Roman"/>
                <w:sz w:val="24"/>
                <w:szCs w:val="24"/>
                <w:lang w:eastAsia="ru-RU"/>
              </w:rPr>
              <w:t>При проверке правильности оформления поступивших на оплату первичных документов и их соответствия суммам, за</w:t>
            </w:r>
            <w:r>
              <w:rPr>
                <w:rFonts w:cs="Times New Roman"/>
                <w:sz w:val="24"/>
                <w:szCs w:val="24"/>
                <w:lang w:eastAsia="ru-RU"/>
              </w:rPr>
              <w:t>явленным</w:t>
            </w:r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 на данные расходы в кассовом плане</w:t>
            </w: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работник учреждения</w:t>
            </w:r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 выявляет, что определенные работы (услуги)</w:t>
            </w:r>
            <w:r>
              <w:rPr>
                <w:rFonts w:cs="Times New Roman"/>
                <w:sz w:val="24"/>
                <w:szCs w:val="24"/>
                <w:lang w:eastAsia="ru-RU"/>
              </w:rPr>
              <w:t>:</w:t>
            </w: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- </w:t>
            </w:r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 уже были ранее оплачены; </w:t>
            </w:r>
          </w:p>
          <w:p w:rsidR="000F422B" w:rsidRPr="00166088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- </w:t>
            </w:r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166088">
              <w:rPr>
                <w:rFonts w:cs="Times New Roman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 государственным (муниципальным) контрактом (договором). При этом от </w:t>
            </w:r>
            <w:r w:rsidRPr="00166088">
              <w:rPr>
                <w:rFonts w:cs="Times New Roman"/>
                <w:sz w:val="24"/>
                <w:szCs w:val="24"/>
                <w:lang w:eastAsia="ru-RU"/>
              </w:rPr>
              <w:lastRenderedPageBreak/>
              <w:t>заинтересованного лица служащему поступает предложение за вознаграждение провести оплату.</w:t>
            </w:r>
          </w:p>
        </w:tc>
        <w:tc>
          <w:tcPr>
            <w:tcW w:w="1984" w:type="dxa"/>
          </w:tcPr>
          <w:p w:rsidR="000F422B" w:rsidRPr="00166088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Главный бухгалтер</w:t>
            </w:r>
          </w:p>
        </w:tc>
        <w:tc>
          <w:tcPr>
            <w:tcW w:w="1276" w:type="dxa"/>
          </w:tcPr>
          <w:p w:rsidR="000F422B" w:rsidRPr="00166088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66088">
              <w:rPr>
                <w:rFonts w:cs="Times New Roman"/>
                <w:sz w:val="24"/>
                <w:szCs w:val="24"/>
                <w:lang w:eastAsia="ru-RU"/>
              </w:rPr>
              <w:t>Исключение необходимости личного взаимодействия (общения) служащих с гражданами и представителями организаций.</w:t>
            </w:r>
          </w:p>
          <w:p w:rsidR="000F422B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Pr="00166088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Разъяснение </w:t>
            </w:r>
            <w:r>
              <w:rPr>
                <w:rFonts w:cs="Times New Roman"/>
                <w:sz w:val="24"/>
                <w:szCs w:val="24"/>
                <w:lang w:eastAsia="ru-RU"/>
              </w:rPr>
              <w:t>работникам учреждения</w:t>
            </w:r>
            <w:r w:rsidRPr="00166088">
              <w:rPr>
                <w:rFonts w:cs="Times New Roman"/>
                <w:sz w:val="24"/>
                <w:szCs w:val="24"/>
                <w:lang w:eastAsia="ru-RU"/>
              </w:rPr>
              <w:t xml:space="preserve">: </w:t>
            </w:r>
          </w:p>
          <w:p w:rsidR="000F422B" w:rsidRPr="00166088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66088">
              <w:rPr>
                <w:rFonts w:cs="Times New Roman"/>
                <w:sz w:val="24"/>
                <w:szCs w:val="24"/>
                <w:lang w:eastAsia="ru-RU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0F422B" w:rsidRPr="00166088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66088">
              <w:rPr>
                <w:rFonts w:cs="Times New Roman"/>
                <w:sz w:val="24"/>
                <w:szCs w:val="24"/>
                <w:lang w:eastAsia="ru-RU"/>
              </w:rPr>
              <w:t>- ответственности за совершение коррупционных правонарушений.</w:t>
            </w:r>
          </w:p>
        </w:tc>
      </w:tr>
      <w:tr w:rsidR="000F422B" w:rsidRPr="00C906D1" w:rsidTr="00B5741B">
        <w:tc>
          <w:tcPr>
            <w:tcW w:w="14850" w:type="dxa"/>
            <w:gridSpan w:val="6"/>
            <w:tcBorders>
              <w:bottom w:val="single" w:sz="4" w:space="0" w:color="auto"/>
            </w:tcBorders>
          </w:tcPr>
          <w:p w:rsidR="000F422B" w:rsidRPr="008C0D46" w:rsidRDefault="000F422B" w:rsidP="003F2409">
            <w:pPr>
              <w:pStyle w:val="1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240" w:after="120" w:line="240" w:lineRule="auto"/>
              <w:ind w:left="360" w:right="0" w:hanging="360"/>
              <w:jc w:val="left"/>
              <w:outlineLvl w:val="1"/>
              <w:rPr>
                <w:rFonts w:eastAsiaTheme="minorEastAsia"/>
                <w:color w:val="FF0000"/>
                <w:sz w:val="26"/>
                <w:szCs w:val="26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0F422B">
            <w:pPr>
              <w:pStyle w:val="1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left="0" w:right="0" w:firstLine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Осуществление функций государственного (муниципального) заказчика</w:t>
            </w: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осуществляющего закупки товаров, работ, услуг для государственных (муниципальных) нужд</w:t>
            </w:r>
            <w:proofErr w:type="gramEnd"/>
          </w:p>
        </w:tc>
        <w:tc>
          <w:tcPr>
            <w:tcW w:w="3687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В ходе разработки и составления технической документации, подготовки проектов государственных (муниципальных) контрактов установление необоснованных преимуще</w:t>
            </w:r>
            <w:proofErr w:type="gram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C906D1">
              <w:rPr>
                <w:rFonts w:cs="Times New Roman"/>
                <w:sz w:val="24"/>
                <w:szCs w:val="24"/>
                <w:lang w:eastAsia="ru-RU"/>
              </w:rPr>
              <w:t>я отдельных участников закупки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0F422B" w:rsidRDefault="008A66B7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Глава поселения</w:t>
            </w:r>
          </w:p>
          <w:p w:rsidR="003F2409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F2409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F2409" w:rsidRPr="00C906D1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Контрактный управляющий</w:t>
            </w:r>
          </w:p>
        </w:tc>
        <w:tc>
          <w:tcPr>
            <w:tcW w:w="1276" w:type="dxa"/>
          </w:tcPr>
          <w:p w:rsidR="000F422B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  <w:p w:rsidR="003F2409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F2409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F2409" w:rsidRPr="00C906D1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Нормативное регулирование порядка, способа и сроков совершения действий </w:t>
            </w:r>
            <w:r w:rsidR="008A66B7">
              <w:rPr>
                <w:rFonts w:cs="Times New Roman"/>
                <w:sz w:val="24"/>
                <w:szCs w:val="24"/>
                <w:lang w:eastAsia="ru-RU"/>
              </w:rPr>
              <w:t>сотрудником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при осуществлении 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коррупционно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>-опасной функции;</w:t>
            </w:r>
          </w:p>
          <w:p w:rsidR="000F422B" w:rsidRPr="00F9762A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роведение антикоррупционной экспертизы проектов государственных (муниципальных) контрактов, договоров либо технических заданий к ним;</w:t>
            </w:r>
          </w:p>
          <w:p w:rsidR="000F422B" w:rsidRPr="000571E6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азъяснение </w:t>
            </w:r>
            <w:r w:rsidR="008A66B7">
              <w:rPr>
                <w:rFonts w:cs="Times New Roman"/>
                <w:sz w:val="24"/>
                <w:szCs w:val="24"/>
                <w:lang w:eastAsia="ru-RU"/>
              </w:rPr>
              <w:t>сотрудникам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: 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ответственности за совершение коррупционных правонарушений.</w:t>
            </w: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При подготовке обоснования начальной (максимальной) цены контракта необоснованно</w:t>
            </w:r>
            <w:r>
              <w:rPr>
                <w:rFonts w:cs="Times New Roman"/>
                <w:sz w:val="24"/>
                <w:szCs w:val="24"/>
                <w:lang w:eastAsia="ru-RU"/>
              </w:rPr>
              <w:t>: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 xml:space="preserve">-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расширен (ограничен) круг возможных участников закупки;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-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необоснованно завышена (занижена) начальная (максимальная) цена контракта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984" w:type="dxa"/>
          </w:tcPr>
          <w:p w:rsidR="000F422B" w:rsidRPr="00C906D1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Контрактный управляющий</w:t>
            </w:r>
          </w:p>
        </w:tc>
        <w:tc>
          <w:tcPr>
            <w:tcW w:w="1276" w:type="dxa"/>
          </w:tcPr>
          <w:p w:rsidR="000F422B" w:rsidRPr="00C906D1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Подготовка отчета об исследовании рынка начальной цены контракта;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При приемке результатов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выполненных работ (поставленных товаров, оказанных услуг), документальном оформлении расчетов с поставщиками устанавливаются факты несоответствия выполненных работ (поставленных товаров, оказанных услуг) условиям заключенных государственных (муниципальных) контрактов (договоров). </w:t>
            </w:r>
          </w:p>
        </w:tc>
        <w:tc>
          <w:tcPr>
            <w:tcW w:w="1984" w:type="dxa"/>
          </w:tcPr>
          <w:p w:rsidR="000F422B" w:rsidRPr="00C906D1" w:rsidRDefault="008A66B7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Глава поселения</w:t>
            </w:r>
          </w:p>
        </w:tc>
        <w:tc>
          <w:tcPr>
            <w:tcW w:w="1276" w:type="dxa"/>
          </w:tcPr>
          <w:p w:rsidR="000F422B" w:rsidRPr="00C906D1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Комиссионный прием результатов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lastRenderedPageBreak/>
              <w:t>выполненных работ (поставленных товаров, оказанных услуг);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азъяснение </w:t>
            </w:r>
            <w:r>
              <w:rPr>
                <w:rFonts w:cs="Times New Roman"/>
                <w:sz w:val="24"/>
                <w:szCs w:val="24"/>
                <w:lang w:eastAsia="ru-RU"/>
              </w:rPr>
              <w:t>работникам учреждения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: 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 ответственности за совершение коррупционных правонарушений.</w:t>
            </w:r>
          </w:p>
        </w:tc>
      </w:tr>
      <w:tr w:rsidR="000F422B" w:rsidRPr="00C906D1" w:rsidTr="00B5741B">
        <w:trPr>
          <w:trHeight w:val="694"/>
        </w:trPr>
        <w:tc>
          <w:tcPr>
            <w:tcW w:w="816" w:type="dxa"/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При ведении претензионной работы </w:t>
            </w:r>
            <w:r w:rsidR="008A66B7">
              <w:rPr>
                <w:rFonts w:cs="Times New Roman"/>
                <w:sz w:val="24"/>
                <w:szCs w:val="24"/>
                <w:lang w:eastAsia="ru-RU"/>
              </w:rPr>
              <w:t>сотруднику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предлагается за в</w:t>
            </w:r>
            <w:r w:rsidR="008A66B7">
              <w:rPr>
                <w:rFonts w:cs="Times New Roman"/>
                <w:sz w:val="24"/>
                <w:szCs w:val="24"/>
                <w:lang w:eastAsia="ru-RU"/>
              </w:rPr>
              <w:t xml:space="preserve">ознаграждение способствовать </w:t>
            </w:r>
            <w:proofErr w:type="gramStart"/>
            <w:r w:rsidR="008A66B7">
              <w:rPr>
                <w:rFonts w:cs="Times New Roman"/>
                <w:sz w:val="24"/>
                <w:szCs w:val="24"/>
                <w:lang w:eastAsia="ru-RU"/>
              </w:rPr>
              <w:t xml:space="preserve">не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предъявлению</w:t>
            </w:r>
            <w:proofErr w:type="gramEnd"/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претензии либо составить претензию, предусматривающую возможность уклонения от ответственности за допущенные нарушения государственного (муниципального) контракта (договора).</w:t>
            </w:r>
          </w:p>
        </w:tc>
        <w:tc>
          <w:tcPr>
            <w:tcW w:w="1984" w:type="dxa"/>
          </w:tcPr>
          <w:p w:rsidR="000F422B" w:rsidRPr="00C906D1" w:rsidRDefault="008A66B7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ведущий специалист-</w:t>
            </w:r>
            <w:r w:rsidR="003F2409">
              <w:rPr>
                <w:rFonts w:cs="Times New Roman"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1276" w:type="dxa"/>
          </w:tcPr>
          <w:p w:rsidR="000F422B" w:rsidRPr="00C906D1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Нормативное регулирование порядка и сроков совершения действий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работником учреждения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при осуществлении 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коррупционно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>-опасной функции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  <w:p w:rsidR="000F422B" w:rsidRPr="00CD5485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9"/>
              <w:rPr>
                <w:rFonts w:eastAsia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Прямые контакты и переговоры с потенциальным участником закупки.</w:t>
            </w:r>
          </w:p>
          <w:p w:rsidR="000F422B" w:rsidRPr="00CD5485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Дискриминационные изменения документации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0F422B" w:rsidRPr="00C906D1" w:rsidRDefault="008A66B7" w:rsidP="00B574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1276" w:type="dxa"/>
          </w:tcPr>
          <w:p w:rsidR="000F422B" w:rsidRPr="00C906D1" w:rsidRDefault="003F2409" w:rsidP="00B5741B">
            <w:pPr>
              <w:jc w:val="center"/>
              <w:rPr>
                <w:sz w:val="24"/>
                <w:szCs w:val="24"/>
                <w:highlight w:val="yellow"/>
              </w:rPr>
            </w:pPr>
            <w:r w:rsidRPr="003F2409">
              <w:rPr>
                <w:sz w:val="24"/>
                <w:szCs w:val="24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cs="Times New Roman"/>
                <w:sz w:val="24"/>
                <w:szCs w:val="24"/>
                <w:lang w:eastAsia="ru-RU"/>
              </w:rPr>
              <w:t>рмативное регулирование порядка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и сроков совершения действий </w:t>
            </w:r>
            <w:r>
              <w:rPr>
                <w:rFonts w:cs="Times New Roman"/>
                <w:sz w:val="24"/>
                <w:szCs w:val="24"/>
                <w:lang w:eastAsia="ru-RU"/>
              </w:rPr>
              <w:t>работником учреждения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при осуществлении </w:t>
            </w:r>
            <w:proofErr w:type="spell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коррупционно</w:t>
            </w:r>
            <w:proofErr w:type="spellEnd"/>
            <w:r w:rsidRPr="00C906D1">
              <w:rPr>
                <w:rFonts w:cs="Times New Roman"/>
                <w:sz w:val="24"/>
                <w:szCs w:val="24"/>
                <w:lang w:eastAsia="ru-RU"/>
              </w:rPr>
              <w:t>-опасной функции;</w:t>
            </w:r>
          </w:p>
          <w:p w:rsidR="000F422B" w:rsidRPr="00CD5485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0F422B">
            <w:pPr>
              <w:pStyle w:val="1"/>
              <w:keepNext w:val="0"/>
              <w:keepLines w:val="0"/>
              <w:widowControl w:val="0"/>
              <w:numPr>
                <w:ilvl w:val="1"/>
                <w:numId w:val="2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left="0" w:right="0" w:firstLine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Default="008A66B7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Оказание </w:t>
            </w:r>
            <w:r w:rsidR="000F422B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муниципальной</w:t>
            </w:r>
            <w:r w:rsidR="000F422B">
              <w:rPr>
                <w:rFonts w:cs="Times New Roman"/>
                <w:sz w:val="24"/>
                <w:szCs w:val="24"/>
                <w:lang w:eastAsia="ru-RU"/>
              </w:rPr>
              <w:t xml:space="preserve"> услуги</w:t>
            </w:r>
            <w:r w:rsidR="000F422B">
              <w:rPr>
                <w:rStyle w:val="a6"/>
                <w:rFonts w:cs="Times New Roman"/>
                <w:sz w:val="24"/>
                <w:szCs w:val="24"/>
                <w:lang w:eastAsia="ru-RU"/>
              </w:rPr>
              <w:footnoteReference w:id="7"/>
            </w:r>
          </w:p>
          <w:p w:rsidR="003F2409" w:rsidRDefault="003F2409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3F2409" w:rsidRDefault="00461E9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 информационное обеспечение физических и юридических лиц на основе документов Архивного фонда РФ и других архивных документов, предоставление архивных справок, архивных выписок и копий архивных документов;</w:t>
            </w:r>
          </w:p>
          <w:p w:rsidR="00461E96" w:rsidRDefault="00461E9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 присвоение адреса объекту адресации, изменение и аннулирование такого адреса;</w:t>
            </w:r>
          </w:p>
          <w:p w:rsidR="00461E96" w:rsidRDefault="00461E9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- выдача выписки из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похозяйственной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 книги;</w:t>
            </w:r>
          </w:p>
          <w:p w:rsidR="00461E96" w:rsidRDefault="00461E9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-предоставление жилого помещения специализированного жилищного фонда;</w:t>
            </w:r>
          </w:p>
          <w:p w:rsidR="00461E96" w:rsidRDefault="00461E9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- предоставление жилого помещения по договору социального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найма;</w:t>
            </w:r>
          </w:p>
          <w:p w:rsidR="00461E96" w:rsidRDefault="00461E9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 предоставление информации об объектах учета из реестра муниципального имущества;</w:t>
            </w:r>
          </w:p>
          <w:p w:rsidR="00461E96" w:rsidRDefault="00461E9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 принятие на учет граждан в качестве нуждающихся в жилых помещениях;</w:t>
            </w:r>
          </w:p>
          <w:p w:rsidR="00461E96" w:rsidRDefault="00461E9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- </w:t>
            </w:r>
            <w:r w:rsidR="007205A2">
              <w:rPr>
                <w:rFonts w:cs="Times New Roman"/>
                <w:sz w:val="24"/>
                <w:szCs w:val="24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реконструкции;</w:t>
            </w:r>
          </w:p>
          <w:p w:rsidR="007205A2" w:rsidRDefault="007205A2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- организация назначения, исчисления и перерасчета размера выплаты, приостановления, прекращения и возобновления выплаты пенсии за выслугу лет лицам, замещавшим должности муниципальной службы и доплаты к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пенсии лицам, замещавшим муниципальные должности;</w:t>
            </w:r>
          </w:p>
          <w:p w:rsidR="007205A2" w:rsidRPr="00C906D1" w:rsidRDefault="007205A2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- признание молодых семей </w:t>
            </w:r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нуждающимися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 xml:space="preserve"> в жилых помещениях</w:t>
            </w:r>
          </w:p>
        </w:tc>
        <w:tc>
          <w:tcPr>
            <w:tcW w:w="3687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lastRenderedPageBreak/>
              <w:t>Установление необоснованных преимуще</w:t>
            </w:r>
            <w:proofErr w:type="gramStart"/>
            <w:r w:rsidRPr="00C906D1">
              <w:rPr>
                <w:rFonts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и </w:t>
            </w:r>
            <w:r w:rsidR="008A66B7">
              <w:rPr>
                <w:rFonts w:cs="Times New Roman"/>
                <w:sz w:val="24"/>
                <w:szCs w:val="24"/>
                <w:lang w:eastAsia="ru-RU"/>
              </w:rPr>
              <w:t>оказании муниципальной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услуги.</w:t>
            </w:r>
          </w:p>
        </w:tc>
        <w:tc>
          <w:tcPr>
            <w:tcW w:w="1984" w:type="dxa"/>
          </w:tcPr>
          <w:p w:rsidR="000F422B" w:rsidRDefault="008A66B7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Глава поселения</w:t>
            </w:r>
          </w:p>
          <w:p w:rsidR="008A66B7" w:rsidRDefault="008A66B7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8A66B7" w:rsidRDefault="008A66B7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Заместитель Главы Администрации – начальник отдела по управлению делами</w:t>
            </w:r>
          </w:p>
          <w:p w:rsidR="00A86D86" w:rsidRDefault="00A86D8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A86D86" w:rsidRDefault="00A86D8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A86D86" w:rsidRPr="00C906D1" w:rsidRDefault="00A86D8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276" w:type="dxa"/>
          </w:tcPr>
          <w:p w:rsidR="000F422B" w:rsidRPr="00C906D1" w:rsidRDefault="00A86D8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4394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986F9A">
              <w:rPr>
                <w:rFonts w:cs="Times New Roman"/>
                <w:sz w:val="24"/>
                <w:szCs w:val="24"/>
                <w:lang w:eastAsia="ru-RU"/>
              </w:rPr>
              <w:t>Нормативное регулирование по</w:t>
            </w:r>
            <w:r w:rsidR="00461E96">
              <w:rPr>
                <w:rFonts w:cs="Times New Roman"/>
                <w:sz w:val="24"/>
                <w:szCs w:val="24"/>
                <w:lang w:eastAsia="ru-RU"/>
              </w:rPr>
              <w:t>рядка оказания муниципальной</w:t>
            </w:r>
            <w:r w:rsidRPr="00986F9A">
              <w:rPr>
                <w:rFonts w:cs="Times New Roman"/>
                <w:sz w:val="24"/>
                <w:szCs w:val="24"/>
                <w:lang w:eastAsia="ru-RU"/>
              </w:rPr>
              <w:t xml:space="preserve"> услуги;</w:t>
            </w:r>
          </w:p>
          <w:p w:rsidR="000F422B" w:rsidRPr="00CD5485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</w:t>
            </w:r>
            <w:r w:rsidRPr="00986F9A">
              <w:rPr>
                <w:rFonts w:cs="Times New Roman"/>
                <w:sz w:val="24"/>
                <w:szCs w:val="24"/>
                <w:lang w:eastAsia="ru-RU"/>
              </w:rPr>
              <w:t xml:space="preserve">азмещение на официальном сайте  Административного регламента </w:t>
            </w:r>
            <w:r w:rsidR="00461E96">
              <w:rPr>
                <w:rFonts w:cs="Times New Roman"/>
                <w:sz w:val="24"/>
                <w:szCs w:val="24"/>
                <w:lang w:eastAsia="ru-RU"/>
              </w:rPr>
              <w:t>предоставления муниципальной</w:t>
            </w:r>
            <w:r w:rsidRPr="00986F9A">
              <w:rPr>
                <w:rFonts w:cs="Times New Roman"/>
                <w:sz w:val="24"/>
                <w:szCs w:val="24"/>
                <w:lang w:eastAsia="ru-RU"/>
              </w:rPr>
              <w:t xml:space="preserve"> услуги;</w:t>
            </w:r>
          </w:p>
          <w:p w:rsidR="000F422B" w:rsidRPr="00CD5485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овершенствование механизма отбора </w:t>
            </w:r>
            <w:r w:rsidR="00461E96">
              <w:rPr>
                <w:rFonts w:cs="Times New Roman"/>
                <w:sz w:val="24"/>
                <w:szCs w:val="24"/>
                <w:lang w:eastAsia="ru-RU"/>
              </w:rPr>
              <w:t>сотрудников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 xml:space="preserve"> для включения в состав комиссий, рабочих групп, принимающих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соответствующие </w:t>
            </w:r>
            <w:r w:rsidRPr="00C906D1">
              <w:rPr>
                <w:rFonts w:cs="Times New Roman"/>
                <w:sz w:val="24"/>
                <w:szCs w:val="24"/>
                <w:lang w:eastAsia="ru-RU"/>
              </w:rPr>
              <w:t>решения</w:t>
            </w:r>
            <w:r>
              <w:rPr>
                <w:rFonts w:cs="Times New Roman"/>
                <w:sz w:val="24"/>
                <w:szCs w:val="24"/>
                <w:lang w:eastAsia="ru-RU"/>
              </w:rPr>
              <w:t>;</w:t>
            </w:r>
          </w:p>
          <w:p w:rsidR="000F422B" w:rsidRPr="00CD5485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</w:t>
            </w:r>
            <w:r w:rsidRPr="00986F9A">
              <w:rPr>
                <w:rFonts w:cs="Times New Roman"/>
                <w:sz w:val="24"/>
                <w:szCs w:val="24"/>
                <w:lang w:eastAsia="ru-RU"/>
              </w:rPr>
              <w:t xml:space="preserve">существление </w:t>
            </w:r>
            <w:proofErr w:type="gramStart"/>
            <w:r w:rsidRPr="00986F9A">
              <w:rPr>
                <w:rFonts w:cs="Times New Roman"/>
                <w:sz w:val="24"/>
                <w:szCs w:val="24"/>
                <w:lang w:eastAsia="ru-RU"/>
              </w:rPr>
              <w:t>кон</w:t>
            </w:r>
            <w:r>
              <w:rPr>
                <w:rFonts w:cs="Times New Roman"/>
                <w:sz w:val="24"/>
                <w:szCs w:val="24"/>
                <w:lang w:eastAsia="ru-RU"/>
              </w:rPr>
              <w:t>троля за</w:t>
            </w:r>
            <w:proofErr w:type="gramEnd"/>
            <w:r>
              <w:rPr>
                <w:rFonts w:cs="Times New Roman"/>
                <w:sz w:val="24"/>
                <w:szCs w:val="24"/>
                <w:lang w:eastAsia="ru-RU"/>
              </w:rPr>
              <w:t xml:space="preserve"> исполнением положений А</w:t>
            </w:r>
            <w:r w:rsidRPr="00986F9A">
              <w:rPr>
                <w:rFonts w:cs="Times New Roman"/>
                <w:sz w:val="24"/>
                <w:szCs w:val="24"/>
                <w:lang w:eastAsia="ru-RU"/>
              </w:rPr>
              <w:t>дминистративного рег</w:t>
            </w:r>
            <w:r w:rsidR="00461E96">
              <w:rPr>
                <w:rFonts w:cs="Times New Roman"/>
                <w:sz w:val="24"/>
                <w:szCs w:val="24"/>
                <w:lang w:eastAsia="ru-RU"/>
              </w:rPr>
              <w:t xml:space="preserve">ламента оказания муниципальной </w:t>
            </w:r>
            <w:r w:rsidRPr="00986F9A">
              <w:rPr>
                <w:rFonts w:cs="Times New Roman"/>
                <w:sz w:val="24"/>
                <w:szCs w:val="24"/>
                <w:lang w:eastAsia="ru-RU"/>
              </w:rPr>
              <w:t>услуги;</w:t>
            </w:r>
          </w:p>
          <w:p w:rsidR="000F422B" w:rsidRPr="00CD5485" w:rsidRDefault="000F422B" w:rsidP="00B5741B">
            <w:pPr>
              <w:rPr>
                <w:rFonts w:cs="Times New Roman"/>
                <w:sz w:val="16"/>
                <w:szCs w:val="16"/>
                <w:lang w:eastAsia="ru-RU"/>
              </w:rPr>
            </w:pPr>
          </w:p>
          <w:p w:rsidR="000F422B" w:rsidRPr="00986F9A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</w:t>
            </w:r>
            <w:r w:rsidRPr="00986F9A">
              <w:rPr>
                <w:rFonts w:cs="Times New Roman"/>
                <w:sz w:val="24"/>
                <w:szCs w:val="24"/>
                <w:lang w:eastAsia="ru-RU"/>
              </w:rPr>
              <w:t xml:space="preserve">азъяснение </w:t>
            </w:r>
            <w:r w:rsidR="00461E96">
              <w:rPr>
                <w:rFonts w:cs="Times New Roman"/>
                <w:sz w:val="24"/>
                <w:szCs w:val="24"/>
                <w:lang w:eastAsia="ru-RU"/>
              </w:rPr>
              <w:t>сотрудникам</w:t>
            </w:r>
            <w:r w:rsidRPr="00986F9A">
              <w:rPr>
                <w:rFonts w:cs="Times New Roman"/>
                <w:sz w:val="24"/>
                <w:szCs w:val="24"/>
                <w:lang w:eastAsia="ru-RU"/>
              </w:rPr>
              <w:t xml:space="preserve">: </w:t>
            </w:r>
          </w:p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C906D1">
              <w:rPr>
                <w:rFonts w:cs="Times New Roman"/>
                <w:sz w:val="24"/>
                <w:szCs w:val="24"/>
                <w:lang w:eastAsia="ru-RU"/>
              </w:rPr>
              <w:t>- мер ответственности за совершение коррупционных правонарушений.</w:t>
            </w:r>
          </w:p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F422B" w:rsidRPr="00986F9A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422B" w:rsidRPr="002078EA" w:rsidTr="00B5741B">
        <w:tc>
          <w:tcPr>
            <w:tcW w:w="816" w:type="dxa"/>
          </w:tcPr>
          <w:p w:rsidR="000F422B" w:rsidRPr="002078EA" w:rsidRDefault="000F422B" w:rsidP="00B5741B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before="0" w:after="0" w:line="240" w:lineRule="auto"/>
              <w:ind w:left="284" w:right="0"/>
              <w:jc w:val="left"/>
              <w:rPr>
                <w:rFonts w:eastAsia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Pr="002078EA" w:rsidRDefault="000F422B" w:rsidP="00B5741B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0F422B" w:rsidRPr="002078EA" w:rsidRDefault="000F422B" w:rsidP="00B5741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8EA">
              <w:rPr>
                <w:rFonts w:ascii="Times New Roman" w:hAnsi="Times New Roman"/>
                <w:sz w:val="24"/>
                <w:szCs w:val="24"/>
              </w:rPr>
              <w:t xml:space="preserve">Незаконное оказание либо </w:t>
            </w:r>
            <w:r w:rsidR="00461E96">
              <w:rPr>
                <w:rFonts w:ascii="Times New Roman" w:hAnsi="Times New Roman"/>
                <w:sz w:val="24"/>
                <w:szCs w:val="24"/>
              </w:rPr>
              <w:t>отказ в оказании</w:t>
            </w:r>
            <w:r w:rsidRPr="002078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E96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078EA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F422B" w:rsidRPr="002078EA" w:rsidRDefault="00A86D86" w:rsidP="00B57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</w:tcPr>
          <w:p w:rsidR="000F422B" w:rsidRPr="002078EA" w:rsidRDefault="00A86D86" w:rsidP="00B57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</w:t>
            </w:r>
          </w:p>
        </w:tc>
        <w:tc>
          <w:tcPr>
            <w:tcW w:w="4394" w:type="dxa"/>
          </w:tcPr>
          <w:p w:rsidR="000F422B" w:rsidRPr="002078EA" w:rsidRDefault="000F422B" w:rsidP="00B5741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8EA">
              <w:rPr>
                <w:rFonts w:ascii="Times New Roman" w:hAnsi="Times New Roman"/>
                <w:sz w:val="24"/>
                <w:szCs w:val="24"/>
              </w:rPr>
              <w:t>Введение или расширение процессуальных форм взаимодействия граждан (организаций) и должностных лиц, например, использование информационных технологий в качестве приоритетного направления для осуществления служебной деятельности («одно окно», системы электронного обмена информацией).</w:t>
            </w:r>
          </w:p>
        </w:tc>
      </w:tr>
      <w:tr w:rsidR="000F422B" w:rsidRPr="00C906D1" w:rsidTr="00B5741B">
        <w:tc>
          <w:tcPr>
            <w:tcW w:w="816" w:type="dxa"/>
          </w:tcPr>
          <w:p w:rsidR="000F422B" w:rsidRPr="004B358E" w:rsidRDefault="000F422B" w:rsidP="00B5741B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134"/>
                <w:tab w:val="left" w:pos="567"/>
              </w:tabs>
              <w:spacing w:before="0" w:after="0" w:line="240" w:lineRule="auto"/>
              <w:ind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F422B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0F422B" w:rsidRPr="00C41CB3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31244">
              <w:rPr>
                <w:rFonts w:cs="Times New Roman"/>
                <w:sz w:val="24"/>
                <w:szCs w:val="24"/>
                <w:lang w:eastAsia="ru-RU"/>
              </w:rPr>
              <w:t xml:space="preserve">Требование от граждан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(юридических лиц) </w:t>
            </w:r>
            <w:r w:rsidRPr="00131244">
              <w:rPr>
                <w:rFonts w:cs="Times New Roman"/>
                <w:sz w:val="24"/>
                <w:szCs w:val="24"/>
                <w:lang w:eastAsia="ru-RU"/>
              </w:rPr>
              <w:t>информации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и документов</w:t>
            </w:r>
            <w:r w:rsidRPr="00131244">
              <w:rPr>
                <w:rFonts w:cs="Times New Roman"/>
                <w:sz w:val="24"/>
                <w:szCs w:val="24"/>
                <w:lang w:eastAsia="ru-RU"/>
              </w:rPr>
              <w:t>, предоставление котор</w:t>
            </w:r>
            <w:r>
              <w:rPr>
                <w:rFonts w:cs="Times New Roman"/>
                <w:sz w:val="24"/>
                <w:szCs w:val="24"/>
                <w:lang w:eastAsia="ru-RU"/>
              </w:rPr>
              <w:t>ых</w:t>
            </w:r>
            <w:r w:rsidRPr="00131244">
              <w:rPr>
                <w:rFonts w:cs="Times New Roman"/>
                <w:sz w:val="24"/>
                <w:szCs w:val="24"/>
                <w:lang w:eastAsia="ru-RU"/>
              </w:rPr>
              <w:t xml:space="preserve"> не предусмотрено </w:t>
            </w:r>
            <w:r>
              <w:rPr>
                <w:rFonts w:cs="Times New Roman"/>
                <w:sz w:val="24"/>
                <w:szCs w:val="24"/>
                <w:lang w:eastAsia="ru-RU"/>
              </w:rPr>
              <w:t>административным регламентом оказания услуги.</w:t>
            </w:r>
          </w:p>
        </w:tc>
        <w:tc>
          <w:tcPr>
            <w:tcW w:w="1984" w:type="dxa"/>
          </w:tcPr>
          <w:p w:rsidR="000F422B" w:rsidRPr="00C906D1" w:rsidRDefault="00A86D8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276" w:type="dxa"/>
          </w:tcPr>
          <w:p w:rsidR="000F422B" w:rsidRPr="00C906D1" w:rsidRDefault="00A86D86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4394" w:type="dxa"/>
          </w:tcPr>
          <w:p w:rsidR="000F422B" w:rsidRPr="00C906D1" w:rsidRDefault="000F422B" w:rsidP="00B5741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107F4">
              <w:rPr>
                <w:rFonts w:cs="Times New Roman"/>
                <w:sz w:val="24"/>
                <w:szCs w:val="24"/>
                <w:lang w:eastAsia="ru-RU"/>
              </w:rPr>
              <w:t>Оптимизация перечня документо</w:t>
            </w:r>
            <w:proofErr w:type="gramStart"/>
            <w:r w:rsidRPr="008107F4">
              <w:rPr>
                <w:rFonts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8107F4">
              <w:rPr>
                <w:rFonts w:cs="Times New Roman"/>
                <w:sz w:val="24"/>
                <w:szCs w:val="24"/>
                <w:lang w:eastAsia="ru-RU"/>
              </w:rPr>
              <w:t>материалов, информации), которые граждане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8107F4">
              <w:rPr>
                <w:rFonts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cs="Times New Roman"/>
                <w:sz w:val="24"/>
                <w:szCs w:val="24"/>
                <w:lang w:eastAsia="ru-RU"/>
              </w:rPr>
              <w:t>юридические лица</w:t>
            </w:r>
            <w:r w:rsidRPr="008107F4">
              <w:rPr>
                <w:rFonts w:cs="Times New Roman"/>
                <w:sz w:val="24"/>
                <w:szCs w:val="24"/>
                <w:lang w:eastAsia="ru-RU"/>
              </w:rPr>
              <w:t>) обязаны предоставить для реализации права.</w:t>
            </w:r>
          </w:p>
        </w:tc>
      </w:tr>
    </w:tbl>
    <w:p w:rsidR="0070642D" w:rsidRDefault="0070642D"/>
    <w:sectPr w:rsidR="0070642D" w:rsidSect="00476B6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513" w:rsidRDefault="00BB3513" w:rsidP="000F422B">
      <w:r>
        <w:separator/>
      </w:r>
    </w:p>
  </w:endnote>
  <w:endnote w:type="continuationSeparator" w:id="0">
    <w:p w:rsidR="00BB3513" w:rsidRDefault="00BB3513" w:rsidP="000F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513" w:rsidRDefault="00BB3513" w:rsidP="000F422B">
      <w:r>
        <w:separator/>
      </w:r>
    </w:p>
  </w:footnote>
  <w:footnote w:type="continuationSeparator" w:id="0">
    <w:p w:rsidR="00BB3513" w:rsidRDefault="00BB3513" w:rsidP="000F422B">
      <w:r>
        <w:continuationSeparator/>
      </w:r>
    </w:p>
  </w:footnote>
  <w:footnote w:id="1">
    <w:p w:rsidR="000F422B" w:rsidRPr="00404DE6" w:rsidRDefault="000F422B" w:rsidP="000F422B">
      <w:pPr>
        <w:pStyle w:val="a4"/>
        <w:jc w:val="both"/>
      </w:pPr>
      <w:r w:rsidRPr="00404DE6">
        <w:rPr>
          <w:rStyle w:val="a6"/>
        </w:rPr>
        <w:footnoteRef/>
      </w:r>
      <w:r w:rsidRPr="00404DE6">
        <w:t xml:space="preserve"> Указать функции</w:t>
      </w:r>
      <w:r>
        <w:t>,</w:t>
      </w:r>
      <w:r w:rsidRPr="00404DE6">
        <w:t xml:space="preserve"> входящие в перечень функций </w:t>
      </w:r>
      <w:r>
        <w:t>учреждения</w:t>
      </w:r>
      <w:r w:rsidRPr="00404DE6">
        <w:t xml:space="preserve">, при реализации которых наиболее вероятно возникновение коррупции (далее – перечень). </w:t>
      </w:r>
    </w:p>
  </w:footnote>
  <w:footnote w:id="2">
    <w:p w:rsidR="000F422B" w:rsidRPr="00EC778F" w:rsidRDefault="000F422B" w:rsidP="000F422B">
      <w:pPr>
        <w:pStyle w:val="a4"/>
        <w:jc w:val="both"/>
      </w:pPr>
      <w:r w:rsidRPr="00EC778F">
        <w:rPr>
          <w:rStyle w:val="a6"/>
        </w:rPr>
        <w:footnoteRef/>
      </w:r>
      <w:r w:rsidRPr="00EC778F">
        <w:t xml:space="preserve"> Типовые ситуации выявляются в результате декомпозиции реализуемых </w:t>
      </w:r>
      <w:r>
        <w:t>учреждением</w:t>
      </w:r>
      <w:r w:rsidRPr="00EC778F">
        <w:t xml:space="preserve"> функций, </w:t>
      </w:r>
      <w:r w:rsidRPr="00EC778F">
        <w:rPr>
          <w:rFonts w:cs="Times New Roman"/>
        </w:rPr>
        <w:t>в ходе которых наиболее вероятно возникновение коррупции.</w:t>
      </w:r>
    </w:p>
  </w:footnote>
  <w:footnote w:id="3">
    <w:p w:rsidR="000F422B" w:rsidRPr="00EC778F" w:rsidRDefault="000F422B" w:rsidP="000F422B">
      <w:pPr>
        <w:pStyle w:val="a4"/>
        <w:jc w:val="both"/>
      </w:pPr>
      <w:r w:rsidRPr="00EC778F">
        <w:rPr>
          <w:rStyle w:val="a6"/>
        </w:rPr>
        <w:footnoteRef/>
      </w:r>
      <w:r w:rsidRPr="00EC778F">
        <w:t xml:space="preserve"> Указываются должности </w:t>
      </w:r>
      <w:r>
        <w:t>в учреждении</w:t>
      </w:r>
      <w:r w:rsidRPr="00EC778F">
        <w:rPr>
          <w:rFonts w:cs="Times New Roman"/>
          <w:lang w:eastAsia="ru-RU"/>
        </w:rPr>
        <w:t xml:space="preserve">, исполнение обязанностей по которым предполагает участие </w:t>
      </w:r>
      <w:r>
        <w:rPr>
          <w:rFonts w:cs="Times New Roman"/>
          <w:lang w:eastAsia="ru-RU"/>
        </w:rPr>
        <w:t>работника учреждения</w:t>
      </w:r>
      <w:r w:rsidRPr="00EC778F">
        <w:rPr>
          <w:rFonts w:cs="Times New Roman"/>
          <w:lang w:eastAsia="ru-RU"/>
        </w:rPr>
        <w:t xml:space="preserve"> в реализации функций</w:t>
      </w:r>
      <w:r>
        <w:rPr>
          <w:rFonts w:cs="Times New Roman"/>
          <w:lang w:eastAsia="ru-RU"/>
        </w:rPr>
        <w:t>,</w:t>
      </w:r>
      <w:r w:rsidRPr="00EC778F">
        <w:rPr>
          <w:rFonts w:cs="Times New Roman"/>
          <w:lang w:eastAsia="ru-RU"/>
        </w:rPr>
        <w:t xml:space="preserve"> включенных в перечень.</w:t>
      </w:r>
    </w:p>
  </w:footnote>
  <w:footnote w:id="4">
    <w:p w:rsidR="000F422B" w:rsidRPr="00EC778F" w:rsidRDefault="000F422B" w:rsidP="000F422B">
      <w:pPr>
        <w:pStyle w:val="a4"/>
        <w:jc w:val="both"/>
      </w:pPr>
      <w:r w:rsidRPr="00EC778F">
        <w:rPr>
          <w:rStyle w:val="a6"/>
        </w:rPr>
        <w:footnoteRef/>
      </w:r>
      <w:r w:rsidRPr="00EC778F">
        <w:t xml:space="preserve"> Степень риска определяется в зависимости от уровня вовлеченности </w:t>
      </w:r>
      <w:proofErr w:type="spellStart"/>
      <w:r>
        <w:t>работниа</w:t>
      </w:r>
      <w:proofErr w:type="spellEnd"/>
      <w:r>
        <w:t xml:space="preserve"> учреждения</w:t>
      </w:r>
      <w:r w:rsidRPr="00EC778F">
        <w:t xml:space="preserve"> в процесс принятия решений при </w:t>
      </w:r>
      <w:r w:rsidRPr="00EC778F">
        <w:rPr>
          <w:rFonts w:cs="Times New Roman"/>
          <w:lang w:eastAsia="ru-RU"/>
        </w:rPr>
        <w:t>реализации функций, включенных в перечень,</w:t>
      </w:r>
      <w:r w:rsidRPr="00EC778F">
        <w:t xml:space="preserve"> (единолично, в составе комиссии, группы).</w:t>
      </w:r>
    </w:p>
  </w:footnote>
  <w:footnote w:id="5">
    <w:p w:rsidR="000F422B" w:rsidRPr="00EC778F" w:rsidRDefault="000F422B" w:rsidP="000F422B">
      <w:pPr>
        <w:pStyle w:val="a4"/>
        <w:jc w:val="both"/>
      </w:pPr>
      <w:r w:rsidRPr="00EC778F">
        <w:rPr>
          <w:rStyle w:val="a6"/>
        </w:rPr>
        <w:footnoteRef/>
      </w:r>
      <w:r w:rsidRPr="00EC778F">
        <w:t xml:space="preserve"> Указываются конкретные мероприятия, направленные на</w:t>
      </w:r>
      <w:r w:rsidRPr="00EC778F">
        <w:rPr>
          <w:rFonts w:cs="Times New Roman"/>
          <w:lang w:eastAsia="ru-RU"/>
        </w:rPr>
        <w:t xml:space="preserve"> минимизацию (устранение) коррупционного риска при реализации функций</w:t>
      </w:r>
      <w:r>
        <w:rPr>
          <w:rFonts w:cs="Times New Roman"/>
          <w:lang w:eastAsia="ru-RU"/>
        </w:rPr>
        <w:t>,</w:t>
      </w:r>
      <w:r w:rsidRPr="00EC778F">
        <w:rPr>
          <w:rFonts w:cs="Times New Roman"/>
          <w:lang w:eastAsia="ru-RU"/>
        </w:rPr>
        <w:t xml:space="preserve"> включенных в перечень.</w:t>
      </w:r>
    </w:p>
  </w:footnote>
  <w:footnote w:id="6">
    <w:p w:rsidR="000F422B" w:rsidRPr="002078EA" w:rsidRDefault="000F422B" w:rsidP="000F422B">
      <w:pPr>
        <w:pStyle w:val="a4"/>
        <w:jc w:val="both"/>
      </w:pPr>
      <w:r w:rsidRPr="002078EA">
        <w:rPr>
          <w:rStyle w:val="a6"/>
        </w:rPr>
        <w:footnoteRef/>
      </w:r>
      <w:r w:rsidRPr="002078EA">
        <w:t xml:space="preserve"> Указывается наименование </w:t>
      </w:r>
      <w:proofErr w:type="gramStart"/>
      <w:r w:rsidRPr="002078EA">
        <w:t>конкретной</w:t>
      </w:r>
      <w:proofErr w:type="gramEnd"/>
      <w:r w:rsidRPr="002078EA">
        <w:t xml:space="preserve"> </w:t>
      </w:r>
      <w:r w:rsidRPr="002078EA">
        <w:rPr>
          <w:rFonts w:cs="Times New Roman"/>
          <w:lang w:eastAsia="ru-RU"/>
        </w:rPr>
        <w:t xml:space="preserve">функций контроля (надзора) в рамках полномочий </w:t>
      </w:r>
      <w:r>
        <w:rPr>
          <w:rFonts w:cs="Times New Roman"/>
          <w:lang w:eastAsia="ru-RU"/>
        </w:rPr>
        <w:t>учреждения</w:t>
      </w:r>
      <w:r w:rsidRPr="002078EA">
        <w:t>.</w:t>
      </w:r>
    </w:p>
  </w:footnote>
  <w:footnote w:id="7">
    <w:p w:rsidR="000F422B" w:rsidRDefault="000F422B" w:rsidP="000F422B">
      <w:pPr>
        <w:pStyle w:val="a4"/>
      </w:pPr>
      <w:r>
        <w:rPr>
          <w:rStyle w:val="a6"/>
        </w:rPr>
        <w:footnoteRef/>
      </w:r>
      <w:r>
        <w:t xml:space="preserve"> Указывается наименование конкретной государственной (муниципальной) услуги.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87336"/>
    <w:multiLevelType w:val="multilevel"/>
    <w:tmpl w:val="6732505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16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52214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2B"/>
    <w:rsid w:val="000F422B"/>
    <w:rsid w:val="001E31C9"/>
    <w:rsid w:val="002C7C68"/>
    <w:rsid w:val="0033257D"/>
    <w:rsid w:val="003B35B1"/>
    <w:rsid w:val="003B49AC"/>
    <w:rsid w:val="003F2409"/>
    <w:rsid w:val="00461E96"/>
    <w:rsid w:val="00476B6C"/>
    <w:rsid w:val="004835C8"/>
    <w:rsid w:val="004A4E54"/>
    <w:rsid w:val="004F74BA"/>
    <w:rsid w:val="005F2D36"/>
    <w:rsid w:val="006A5D3F"/>
    <w:rsid w:val="006E2A0C"/>
    <w:rsid w:val="0070642D"/>
    <w:rsid w:val="007205A2"/>
    <w:rsid w:val="007326B5"/>
    <w:rsid w:val="007A7839"/>
    <w:rsid w:val="007F7C99"/>
    <w:rsid w:val="0081749D"/>
    <w:rsid w:val="0085459C"/>
    <w:rsid w:val="008A66B7"/>
    <w:rsid w:val="008D2ADD"/>
    <w:rsid w:val="009C712A"/>
    <w:rsid w:val="00A86D86"/>
    <w:rsid w:val="00B776D4"/>
    <w:rsid w:val="00BB3513"/>
    <w:rsid w:val="00BD63F7"/>
    <w:rsid w:val="00CC73AB"/>
    <w:rsid w:val="00D71657"/>
    <w:rsid w:val="00EA540B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2B"/>
    <w:pPr>
      <w:jc w:val="left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22B"/>
    <w:pPr>
      <w:ind w:firstLine="0"/>
      <w:jc w:val="left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F422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422B"/>
    <w:rPr>
      <w:rFonts w:ascii="Times New Roman" w:eastAsia="Times New Roman" w:hAnsi="Times New Roman" w:cs="Calibr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422B"/>
    <w:rPr>
      <w:vertAlign w:val="superscript"/>
    </w:rPr>
  </w:style>
  <w:style w:type="paragraph" w:customStyle="1" w:styleId="1">
    <w:name w:val="_Заголовок1"/>
    <w:basedOn w:val="a"/>
    <w:qFormat/>
    <w:rsid w:val="000F422B"/>
    <w:pPr>
      <w:keepNext/>
      <w:keepLines/>
      <w:numPr>
        <w:numId w:val="1"/>
      </w:numPr>
      <w:tabs>
        <w:tab w:val="left" w:pos="1134"/>
      </w:tabs>
      <w:spacing w:before="600" w:after="240" w:line="276" w:lineRule="auto"/>
      <w:ind w:right="567"/>
      <w:jc w:val="center"/>
      <w:outlineLvl w:val="0"/>
    </w:pPr>
    <w:rPr>
      <w:rFonts w:eastAsiaTheme="minorHAnsi" w:cs="Times New Roman"/>
      <w:b/>
      <w:szCs w:val="28"/>
    </w:rPr>
  </w:style>
  <w:style w:type="paragraph" w:customStyle="1" w:styleId="2">
    <w:name w:val="_Заголовок2"/>
    <w:basedOn w:val="1"/>
    <w:qFormat/>
    <w:rsid w:val="000F422B"/>
    <w:pPr>
      <w:numPr>
        <w:ilvl w:val="1"/>
      </w:numPr>
      <w:spacing w:before="240" w:after="120"/>
      <w:outlineLvl w:val="1"/>
    </w:pPr>
  </w:style>
  <w:style w:type="paragraph" w:customStyle="1" w:styleId="3">
    <w:name w:val="_Заголовок3"/>
    <w:basedOn w:val="2"/>
    <w:qFormat/>
    <w:rsid w:val="000F422B"/>
    <w:pPr>
      <w:numPr>
        <w:ilvl w:val="2"/>
      </w:numPr>
      <w:spacing w:before="120" w:after="80"/>
      <w:outlineLvl w:val="2"/>
    </w:pPr>
  </w:style>
  <w:style w:type="paragraph" w:customStyle="1" w:styleId="4">
    <w:name w:val="_Заголовок4"/>
    <w:basedOn w:val="3"/>
    <w:qFormat/>
    <w:rsid w:val="000F422B"/>
    <w:pPr>
      <w:keepLines w:val="0"/>
      <w:numPr>
        <w:ilvl w:val="3"/>
      </w:numPr>
      <w:spacing w:before="80" w:after="0"/>
      <w:ind w:right="0"/>
      <w:jc w:val="both"/>
      <w:outlineLvl w:val="3"/>
    </w:pPr>
    <w:rPr>
      <w:b w:val="0"/>
    </w:rPr>
  </w:style>
  <w:style w:type="paragraph" w:styleId="a7">
    <w:name w:val="No Spacing"/>
    <w:uiPriority w:val="1"/>
    <w:qFormat/>
    <w:rsid w:val="000F422B"/>
    <w:pPr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835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5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2B"/>
    <w:pPr>
      <w:jc w:val="left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22B"/>
    <w:pPr>
      <w:ind w:firstLine="0"/>
      <w:jc w:val="left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F422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422B"/>
    <w:rPr>
      <w:rFonts w:ascii="Times New Roman" w:eastAsia="Times New Roman" w:hAnsi="Times New Roman" w:cs="Calibr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422B"/>
    <w:rPr>
      <w:vertAlign w:val="superscript"/>
    </w:rPr>
  </w:style>
  <w:style w:type="paragraph" w:customStyle="1" w:styleId="1">
    <w:name w:val="_Заголовок1"/>
    <w:basedOn w:val="a"/>
    <w:qFormat/>
    <w:rsid w:val="000F422B"/>
    <w:pPr>
      <w:keepNext/>
      <w:keepLines/>
      <w:numPr>
        <w:numId w:val="1"/>
      </w:numPr>
      <w:tabs>
        <w:tab w:val="left" w:pos="1134"/>
      </w:tabs>
      <w:spacing w:before="600" w:after="240" w:line="276" w:lineRule="auto"/>
      <w:ind w:right="567"/>
      <w:jc w:val="center"/>
      <w:outlineLvl w:val="0"/>
    </w:pPr>
    <w:rPr>
      <w:rFonts w:eastAsiaTheme="minorHAnsi" w:cs="Times New Roman"/>
      <w:b/>
      <w:szCs w:val="28"/>
    </w:rPr>
  </w:style>
  <w:style w:type="paragraph" w:customStyle="1" w:styleId="2">
    <w:name w:val="_Заголовок2"/>
    <w:basedOn w:val="1"/>
    <w:qFormat/>
    <w:rsid w:val="000F422B"/>
    <w:pPr>
      <w:numPr>
        <w:ilvl w:val="1"/>
      </w:numPr>
      <w:spacing w:before="240" w:after="120"/>
      <w:outlineLvl w:val="1"/>
    </w:pPr>
  </w:style>
  <w:style w:type="paragraph" w:customStyle="1" w:styleId="3">
    <w:name w:val="_Заголовок3"/>
    <w:basedOn w:val="2"/>
    <w:qFormat/>
    <w:rsid w:val="000F422B"/>
    <w:pPr>
      <w:numPr>
        <w:ilvl w:val="2"/>
      </w:numPr>
      <w:spacing w:before="120" w:after="80"/>
      <w:outlineLvl w:val="2"/>
    </w:pPr>
  </w:style>
  <w:style w:type="paragraph" w:customStyle="1" w:styleId="4">
    <w:name w:val="_Заголовок4"/>
    <w:basedOn w:val="3"/>
    <w:qFormat/>
    <w:rsid w:val="000F422B"/>
    <w:pPr>
      <w:keepLines w:val="0"/>
      <w:numPr>
        <w:ilvl w:val="3"/>
      </w:numPr>
      <w:spacing w:before="80" w:after="0"/>
      <w:ind w:right="0"/>
      <w:jc w:val="both"/>
      <w:outlineLvl w:val="3"/>
    </w:pPr>
    <w:rPr>
      <w:b w:val="0"/>
    </w:rPr>
  </w:style>
  <w:style w:type="paragraph" w:styleId="a7">
    <w:name w:val="No Spacing"/>
    <w:uiPriority w:val="1"/>
    <w:qFormat/>
    <w:rsid w:val="000F422B"/>
    <w:pPr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835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5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2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16</cp:revision>
  <cp:lastPrinted>2023-06-01T10:24:00Z</cp:lastPrinted>
  <dcterms:created xsi:type="dcterms:W3CDTF">2017-09-29T04:36:00Z</dcterms:created>
  <dcterms:modified xsi:type="dcterms:W3CDTF">2023-06-02T06:09:00Z</dcterms:modified>
</cp:coreProperties>
</file>