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3"/>
        <w:gridCol w:w="7762"/>
      </w:tblGrid>
      <w:tr w:rsidR="00C131EF" w:rsidTr="00C131EF">
        <w:tc>
          <w:tcPr>
            <w:tcW w:w="1668" w:type="dxa"/>
          </w:tcPr>
          <w:p w:rsidR="00C131EF" w:rsidRDefault="00C131EF" w:rsidP="00C131E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414130" cy="1414130"/>
                  <wp:effectExtent l="0" t="0" r="0" b="0"/>
                  <wp:docPr id="1" name="Рисунок 1" descr="http://omsk.old.gks.ru/wps/wcm/connect/rosstat_ts/omsk/resources/32982e804ae5ac3e8fadcfcd2b11c90e/sn-201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omsk.old.gks.ru/wps/wcm/connect/rosstat_ts/omsk/resources/32982e804ae5ac3e8fadcfcd2b11c90e/sn-201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4065" cy="1404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2" w:type="dxa"/>
          </w:tcPr>
          <w:p w:rsidR="00C131EF" w:rsidRPr="00B76702" w:rsidRDefault="00D43765" w:rsidP="00B76702">
            <w:pPr>
              <w:ind w:firstLine="0"/>
              <w:jc w:val="center"/>
              <w:rPr>
                <w:rFonts w:ascii="Times New Roman" w:hAnsi="Times New Roman" w:cs="Times New Roman"/>
                <w:b/>
                <w:i/>
                <w:sz w:val="50"/>
                <w:szCs w:val="50"/>
              </w:rPr>
            </w:pPr>
            <w:r>
              <w:rPr>
                <w:rFonts w:ascii="Times New Roman" w:hAnsi="Times New Roman" w:cs="Times New Roman"/>
                <w:b/>
                <w:i/>
                <w:sz w:val="50"/>
                <w:szCs w:val="50"/>
              </w:rPr>
              <w:t>Экономическая перепись</w:t>
            </w:r>
            <w:r>
              <w:rPr>
                <w:rFonts w:ascii="Times New Roman" w:hAnsi="Times New Roman" w:cs="Times New Roman"/>
                <w:b/>
                <w:i/>
                <w:sz w:val="50"/>
                <w:szCs w:val="50"/>
              </w:rPr>
              <w:br/>
            </w:r>
            <w:r w:rsidRPr="00D43765">
              <w:rPr>
                <w:rFonts w:ascii="Times New Roman" w:hAnsi="Times New Roman" w:cs="Times New Roman"/>
                <w:b/>
                <w:i/>
                <w:sz w:val="50"/>
                <w:szCs w:val="50"/>
              </w:rPr>
              <w:t>малого бизнеса</w:t>
            </w:r>
          </w:p>
        </w:tc>
      </w:tr>
    </w:tbl>
    <w:p w:rsidR="00C131EF" w:rsidRPr="00C710B6" w:rsidRDefault="00C131EF" w:rsidP="00C131EF">
      <w:pPr>
        <w:jc w:val="left"/>
        <w:rPr>
          <w:sz w:val="10"/>
          <w:szCs w:val="10"/>
        </w:rPr>
      </w:pPr>
    </w:p>
    <w:p w:rsidR="00D43765" w:rsidRDefault="00C131EF" w:rsidP="00D43765">
      <w:pPr>
        <w:widowControl w:val="0"/>
        <w:autoSpaceDE/>
        <w:autoSpaceDN/>
        <w:adjustRightInd/>
        <w:spacing w:after="60"/>
      </w:pPr>
      <w:r w:rsidRPr="00D43765">
        <w:t>В  2021 году около 50 тысяч предпринимателей Ярославской области должны предоставить сведения о</w:t>
      </w:r>
      <w:r w:rsidR="00E96A65" w:rsidRPr="00D43765">
        <w:t xml:space="preserve"> своем бизнесе в </w:t>
      </w:r>
      <w:proofErr w:type="spellStart"/>
      <w:r w:rsidR="00E96A65" w:rsidRPr="00D43765">
        <w:t>Ярославльстат</w:t>
      </w:r>
      <w:proofErr w:type="spellEnd"/>
      <w:r w:rsidR="00E96A65" w:rsidRPr="00D43765">
        <w:t>.</w:t>
      </w:r>
    </w:p>
    <w:p w:rsidR="00D43765" w:rsidRPr="00D43765" w:rsidRDefault="00D43765" w:rsidP="00D43765">
      <w:pPr>
        <w:widowControl w:val="0"/>
        <w:autoSpaceDE/>
        <w:autoSpaceDN/>
        <w:adjustRightInd/>
        <w:spacing w:after="60"/>
      </w:pPr>
      <w:r>
        <w:t>Э</w:t>
      </w:r>
      <w:r w:rsidRPr="00D43765">
        <w:t>кономическая перепись малого бизнеса</w:t>
      </w:r>
      <w:r w:rsidR="00C710B6" w:rsidRPr="00C710B6">
        <w:t xml:space="preserve"> </w:t>
      </w:r>
      <w:r w:rsidR="00E047EE" w:rsidRPr="00E047EE">
        <w:t>(</w:t>
      </w:r>
      <w:r w:rsidR="00E047EE">
        <w:t>Сплошное наблюдение</w:t>
      </w:r>
      <w:r w:rsidR="00E047EE" w:rsidRPr="00E047EE">
        <w:t>)</w:t>
      </w:r>
      <w:r w:rsidRPr="00D43765">
        <w:t>, проводимая</w:t>
      </w:r>
      <w:r>
        <w:t xml:space="preserve"> Росстатом один раз в пять лет, </w:t>
      </w:r>
      <w:r w:rsidRPr="00D43765">
        <w:t>позволит сформировать полную и объективную информационную основу для успешной реализации государственной политики по развитию малого и среднего предпринимательства и выполнения задач, обозначенных Президентом Российской Федерации по повышению роли малого и среднего бизнеса в экономике России.</w:t>
      </w:r>
    </w:p>
    <w:p w:rsidR="00E96A65" w:rsidRPr="00D43765" w:rsidRDefault="00E96A65" w:rsidP="00D43765">
      <w:pPr>
        <w:spacing w:after="60"/>
      </w:pPr>
      <w:r w:rsidRPr="00D43765">
        <w:t>Представители малого бизнеса могут сдать отчет быстро, качественно и не выходя из офиса в электронном виде по формам сплошного федерального статистического наблюдения: № </w:t>
      </w:r>
      <w:proofErr w:type="spellStart"/>
      <w:r w:rsidRPr="00D43765">
        <w:t>МП-сп</w:t>
      </w:r>
      <w:proofErr w:type="spellEnd"/>
      <w:r w:rsidRPr="00D43765">
        <w:t xml:space="preserve"> «Сведения об основных показателях деятельности малого предприятия за 2020 год» и № 1-предприниматель «Сведения о деятельности индивидуального предпринимателя за 2020 год»:</w:t>
      </w:r>
    </w:p>
    <w:p w:rsidR="00E96A65" w:rsidRPr="00D43765" w:rsidRDefault="00E96A65" w:rsidP="00D43765">
      <w:pPr>
        <w:spacing w:after="60"/>
      </w:pPr>
      <w:r w:rsidRPr="00D43765">
        <w:rPr>
          <w:b/>
        </w:rPr>
        <w:t>с 15 января по 1 апреля 2021 года</w:t>
      </w:r>
    </w:p>
    <w:p w:rsidR="00E96A65" w:rsidRPr="00C710B6" w:rsidRDefault="00E96A65" w:rsidP="00D43765">
      <w:pPr>
        <w:spacing w:after="60"/>
        <w:rPr>
          <w:noProof/>
          <w:sz w:val="10"/>
          <w:szCs w:val="10"/>
        </w:rPr>
      </w:pPr>
    </w:p>
    <w:p w:rsidR="00E96A65" w:rsidRPr="00D43765" w:rsidRDefault="00E96A65" w:rsidP="00D43765">
      <w:pPr>
        <w:spacing w:after="60"/>
      </w:pPr>
      <w:r w:rsidRPr="00D43765">
        <w:rPr>
          <w:noProof/>
        </w:rPr>
        <w:drawing>
          <wp:inline distT="0" distB="0" distL="0" distR="0">
            <wp:extent cx="201930" cy="180975"/>
            <wp:effectExtent l="0" t="0" r="7620" b="9525"/>
            <wp:docPr id="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3765">
        <w:rPr>
          <w:lang w:val="en-US"/>
        </w:rPr>
        <w:t>  </w:t>
      </w:r>
      <w:r w:rsidRPr="00D43765">
        <w:t xml:space="preserve">на сайте Росстата (при наличии электронной подписи) – </w:t>
      </w:r>
      <w:hyperlink r:id="rId10" w:history="1">
        <w:r w:rsidRPr="00D43765">
          <w:rPr>
            <w:color w:val="0000FF"/>
            <w:u w:val="single"/>
          </w:rPr>
          <w:t>https://websbor.gks.ru/online/</w:t>
        </w:r>
      </w:hyperlink>
      <w:r w:rsidRPr="00D43765">
        <w:t>;</w:t>
      </w:r>
    </w:p>
    <w:p w:rsidR="00E96A65" w:rsidRPr="00D43765" w:rsidRDefault="00E96A65" w:rsidP="00D43765">
      <w:pPr>
        <w:spacing w:after="60"/>
      </w:pPr>
      <w:r w:rsidRPr="00D43765">
        <w:rPr>
          <w:noProof/>
        </w:rPr>
        <w:drawing>
          <wp:inline distT="0" distB="0" distL="0" distR="0">
            <wp:extent cx="201930" cy="180975"/>
            <wp:effectExtent l="0" t="0" r="7620" b="9525"/>
            <wp:docPr id="3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3765">
        <w:rPr>
          <w:lang w:val="en-US"/>
        </w:rPr>
        <w:t>  </w:t>
      </w:r>
      <w:r w:rsidRPr="00D43765">
        <w:t>у операторов электронного документооборота.</w:t>
      </w:r>
    </w:p>
    <w:p w:rsidR="00E96A65" w:rsidRPr="00D43765" w:rsidRDefault="00E96A65" w:rsidP="00D43765">
      <w:pPr>
        <w:spacing w:after="60"/>
        <w:rPr>
          <w:b/>
        </w:rPr>
      </w:pPr>
      <w:r w:rsidRPr="00D43765">
        <w:rPr>
          <w:b/>
        </w:rPr>
        <w:t>с 1 марта по 1 мая 2021 года</w:t>
      </w:r>
    </w:p>
    <w:p w:rsidR="00E96A65" w:rsidRPr="00D43765" w:rsidRDefault="00E96A65" w:rsidP="00D43765">
      <w:pPr>
        <w:spacing w:after="60"/>
      </w:pPr>
      <w:r w:rsidRPr="00D43765">
        <w:rPr>
          <w:noProof/>
        </w:rPr>
        <w:drawing>
          <wp:inline distT="0" distB="0" distL="0" distR="0">
            <wp:extent cx="201930" cy="180975"/>
            <wp:effectExtent l="0" t="0" r="7620" b="9525"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692" t="15686" r="16666" b="203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3765">
        <w:rPr>
          <w:lang w:val="en-US"/>
        </w:rPr>
        <w:t>  </w:t>
      </w:r>
      <w:r w:rsidRPr="00D43765">
        <w:t>на Едином портале государственных услуг (</w:t>
      </w:r>
      <w:hyperlink r:id="rId12" w:history="1">
        <w:r w:rsidRPr="00D43765">
          <w:rPr>
            <w:color w:val="0000FF"/>
            <w:u w:val="single"/>
          </w:rPr>
          <w:t>https://www.gosuslugi.ru/</w:t>
        </w:r>
      </w:hyperlink>
      <w:r w:rsidRPr="00D43765">
        <w:t>)</w:t>
      </w:r>
    </w:p>
    <w:p w:rsidR="00E96A65" w:rsidRPr="00D43765" w:rsidRDefault="00E96A65" w:rsidP="00D43765">
      <w:pPr>
        <w:spacing w:after="60"/>
      </w:pPr>
      <w:r w:rsidRPr="00D43765">
        <w:t>      (для юридических лиц – при наличии подтвержденной учетной записи и электронной подписи;    для индивидуальных предпринимателей – при наличии подтвержденной учетной записи);</w:t>
      </w:r>
    </w:p>
    <w:p w:rsidR="00D43765" w:rsidRDefault="00E96A65" w:rsidP="00D43765">
      <w:pPr>
        <w:spacing w:after="60"/>
      </w:pPr>
      <w:r w:rsidRPr="00D43765">
        <w:rPr>
          <w:b/>
        </w:rPr>
        <w:t>Участие в Сплошном наблюденииобязательно</w:t>
      </w:r>
      <w:r w:rsidRPr="00D43765">
        <w:t xml:space="preserve"> для всех малых и </w:t>
      </w:r>
      <w:proofErr w:type="spellStart"/>
      <w:r w:rsidRPr="00D43765">
        <w:t>микропредприятий</w:t>
      </w:r>
      <w:proofErr w:type="spellEnd"/>
      <w:r w:rsidRPr="00D43765">
        <w:t>, а также индивидуальных предпринимателей.</w:t>
      </w:r>
    </w:p>
    <w:p w:rsidR="00C710B6" w:rsidRPr="00D43765" w:rsidRDefault="00C710B6" w:rsidP="00C710B6">
      <w:pPr>
        <w:spacing w:after="60"/>
      </w:pPr>
      <w:proofErr w:type="spellStart"/>
      <w:r w:rsidRPr="00D43765">
        <w:t>Ярославльстат</w:t>
      </w:r>
      <w:proofErr w:type="spellEnd"/>
      <w:r w:rsidRPr="00D43765">
        <w:t xml:space="preserve"> гарантирует полную конфиденциальность данных, защиту информации, отсутствие фискального характера Сплошного наблюдения. Исключается передача сведений в налоговые и иные государственные органы </w:t>
      </w:r>
      <w:r w:rsidRPr="00D43765">
        <w:br/>
        <w:t xml:space="preserve">и контролирующие организации. Сплошное наблюдение не имеет никаких иных целей, кроме формирования информационных ресурсов, содержащих объективную, комплексную характеристику деятельности субъектов малого предпринимательства. </w:t>
      </w:r>
    </w:p>
    <w:p w:rsidR="00D43765" w:rsidRDefault="00D43765">
      <w:pPr>
        <w:autoSpaceDE/>
        <w:autoSpaceDN/>
        <w:adjustRightInd/>
        <w:ind w:firstLine="0"/>
        <w:jc w:val="left"/>
      </w:pPr>
      <w:r>
        <w:br w:type="page"/>
      </w:r>
    </w:p>
    <w:p w:rsidR="00C131EF" w:rsidRPr="00D43765" w:rsidRDefault="00C131EF" w:rsidP="00D43765">
      <w:pPr>
        <w:spacing w:after="60"/>
      </w:pPr>
      <w:r w:rsidRPr="00D43765">
        <w:lastRenderedPageBreak/>
        <w:t xml:space="preserve">Подтверждение защиты первичных данных и их обязательного обезличивания юридически обеспечивается Федеральными законами от 29.11.2007 № 282-ФЗ «Об официальном статистическом учете и системе государственной статистики </w:t>
      </w:r>
      <w:r w:rsidR="00791EDC" w:rsidRPr="00D43765">
        <w:br/>
      </w:r>
      <w:r w:rsidRPr="00D43765">
        <w:t xml:space="preserve">в Российской Федерации» и от 27.07.2006 № 152-ФЗ «О персональных данных». </w:t>
      </w:r>
    </w:p>
    <w:p w:rsidR="00E96A65" w:rsidRPr="00D43765" w:rsidRDefault="00E96A65" w:rsidP="00D43765">
      <w:pPr>
        <w:spacing w:after="60"/>
      </w:pPr>
    </w:p>
    <w:p w:rsidR="00E96A65" w:rsidRPr="00D43765" w:rsidRDefault="00E96A65" w:rsidP="00D43765">
      <w:pPr>
        <w:spacing w:after="60"/>
      </w:pPr>
      <w:r w:rsidRPr="00D43765">
        <w:t>В Ярославской области начала работу горячая телефонная линия по вопросам сплошного наблюдения за деятельностью субъектов малого предпринимательства.</w:t>
      </w:r>
    </w:p>
    <w:p w:rsidR="00E96A65" w:rsidRPr="00D43765" w:rsidRDefault="00E96A65" w:rsidP="00D43765">
      <w:pPr>
        <w:spacing w:after="60"/>
        <w:rPr>
          <w:b/>
          <w:bCs/>
        </w:rPr>
      </w:pPr>
      <w:r w:rsidRPr="00D43765">
        <w:rPr>
          <w:b/>
          <w:bCs/>
        </w:rPr>
        <w:t xml:space="preserve">Номер горячей телефонной линии </w:t>
      </w:r>
      <w:proofErr w:type="spellStart"/>
      <w:r w:rsidRPr="00D43765">
        <w:rPr>
          <w:b/>
          <w:bCs/>
        </w:rPr>
        <w:t>Ярославльстата</w:t>
      </w:r>
      <w:proofErr w:type="spellEnd"/>
      <w:r w:rsidRPr="00D43765">
        <w:rPr>
          <w:b/>
          <w:bCs/>
        </w:rPr>
        <w:t xml:space="preserve"> (4852) 420-818.</w:t>
      </w:r>
    </w:p>
    <w:p w:rsidR="00E96A65" w:rsidRPr="00D43765" w:rsidRDefault="00E047EE" w:rsidP="00D43765">
      <w:pPr>
        <w:spacing w:after="60"/>
      </w:pPr>
      <w:r>
        <w:rPr>
          <w:bCs/>
        </w:rPr>
        <w:t xml:space="preserve">На горячую </w:t>
      </w:r>
      <w:r w:rsidR="00E96A65" w:rsidRPr="00D43765">
        <w:rPr>
          <w:bCs/>
        </w:rPr>
        <w:t xml:space="preserve">линию можно звонить ежедневно, кроме субботы </w:t>
      </w:r>
      <w:r w:rsidR="00E96A65" w:rsidRPr="00D43765">
        <w:rPr>
          <w:bCs/>
        </w:rPr>
        <w:br/>
        <w:t xml:space="preserve">и воскресенья с 8 до 17 часов. Горячая телефонная линия будет работать </w:t>
      </w:r>
      <w:r w:rsidR="00E96A65" w:rsidRPr="00E047EE">
        <w:rPr>
          <w:bCs/>
        </w:rPr>
        <w:br/>
      </w:r>
      <w:r w:rsidR="00E96A65" w:rsidRPr="00D43765">
        <w:rPr>
          <w:bCs/>
        </w:rPr>
        <w:t>до мая 2021 года.</w:t>
      </w:r>
    </w:p>
    <w:p w:rsidR="00E96A65" w:rsidRPr="00D43765" w:rsidRDefault="00E96A65" w:rsidP="00D43765">
      <w:pPr>
        <w:spacing w:after="60"/>
      </w:pPr>
    </w:p>
    <w:p w:rsidR="00C131EF" w:rsidRPr="00D43765" w:rsidRDefault="007E7CFC" w:rsidP="00D43765">
      <w:pPr>
        <w:spacing w:after="60"/>
      </w:pPr>
      <w:r>
        <w:t xml:space="preserve">Предоставляя гарантии, </w:t>
      </w:r>
      <w:bookmarkStart w:id="0" w:name="_GoBack"/>
      <w:bookmarkEnd w:id="0"/>
      <w:proofErr w:type="spellStart"/>
      <w:r w:rsidR="00C131EF" w:rsidRPr="00D43765">
        <w:t>Ярославльстат</w:t>
      </w:r>
      <w:proofErr w:type="spellEnd"/>
      <w:r w:rsidR="00C131EF" w:rsidRPr="00D43765">
        <w:t>, в свою очередь, рассчитывает на своевременное получение полной и достоверной информации от предпринимателей.</w:t>
      </w:r>
    </w:p>
    <w:p w:rsidR="005A624E" w:rsidRPr="00D43765" w:rsidRDefault="005A624E" w:rsidP="00D43765">
      <w:pPr>
        <w:spacing w:after="60"/>
      </w:pPr>
    </w:p>
    <w:sectPr w:rsidR="005A624E" w:rsidRPr="00D43765" w:rsidSect="000613F8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134" w:right="567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71B1" w:rsidRDefault="007071B1" w:rsidP="002D10EB">
      <w:r>
        <w:separator/>
      </w:r>
    </w:p>
  </w:endnote>
  <w:endnote w:type="continuationSeparator" w:id="1">
    <w:p w:rsidR="007071B1" w:rsidRDefault="007071B1" w:rsidP="002D10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choolBook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3F8" w:rsidRPr="00EE07C7" w:rsidRDefault="000613F8" w:rsidP="000613F8">
    <w:pPr>
      <w:pStyle w:val="a7"/>
      <w:pBdr>
        <w:top w:val="thinThickSmallGap" w:sz="24" w:space="1" w:color="622423"/>
      </w:pBdr>
      <w:tabs>
        <w:tab w:val="clear" w:pos="4677"/>
        <w:tab w:val="clear" w:pos="9355"/>
        <w:tab w:val="right" w:pos="10205"/>
      </w:tabs>
      <w:jc w:val="center"/>
    </w:pPr>
    <w:r w:rsidRPr="00EE07C7">
      <w:rPr>
        <w:i/>
        <w:sz w:val="26"/>
        <w:szCs w:val="26"/>
      </w:rPr>
      <w:t>При использовании, цитировании и п</w:t>
    </w:r>
    <w:r>
      <w:rPr>
        <w:i/>
        <w:sz w:val="26"/>
        <w:szCs w:val="26"/>
      </w:rPr>
      <w:t>ерепечатке информации ссылка</w:t>
    </w:r>
    <w:r w:rsidRPr="00EE07C7">
      <w:rPr>
        <w:i/>
        <w:sz w:val="26"/>
        <w:szCs w:val="26"/>
      </w:rPr>
      <w:br/>
    </w:r>
    <w:r>
      <w:rPr>
        <w:i/>
        <w:sz w:val="26"/>
        <w:szCs w:val="26"/>
      </w:rPr>
      <w:t>на</w:t>
    </w:r>
    <w:r w:rsidRPr="00EE07C7">
      <w:rPr>
        <w:i/>
        <w:sz w:val="26"/>
        <w:szCs w:val="26"/>
      </w:rPr>
      <w:t xml:space="preserve"> ЯРОСЛАВЛЬСТАТ обязательна.</w:t>
    </w:r>
  </w:p>
  <w:p w:rsidR="000613F8" w:rsidRDefault="000613F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3F8" w:rsidRPr="00EE07C7" w:rsidRDefault="000613F8" w:rsidP="00EE07C7">
    <w:pPr>
      <w:pStyle w:val="a7"/>
      <w:pBdr>
        <w:top w:val="thinThickSmallGap" w:sz="24" w:space="1" w:color="622423"/>
      </w:pBdr>
      <w:tabs>
        <w:tab w:val="clear" w:pos="4677"/>
        <w:tab w:val="clear" w:pos="9355"/>
        <w:tab w:val="right" w:pos="10205"/>
      </w:tabs>
      <w:jc w:val="center"/>
    </w:pPr>
    <w:r w:rsidRPr="00EE07C7">
      <w:rPr>
        <w:i/>
        <w:sz w:val="26"/>
        <w:szCs w:val="26"/>
      </w:rPr>
      <w:t>При использовании, цитировании и п</w:t>
    </w:r>
    <w:r>
      <w:rPr>
        <w:i/>
        <w:sz w:val="26"/>
        <w:szCs w:val="26"/>
      </w:rPr>
      <w:t>ерепечатке информации ссылка</w:t>
    </w:r>
    <w:r w:rsidRPr="00EE07C7">
      <w:rPr>
        <w:i/>
        <w:sz w:val="26"/>
        <w:szCs w:val="26"/>
      </w:rPr>
      <w:br/>
    </w:r>
    <w:r>
      <w:rPr>
        <w:i/>
        <w:sz w:val="26"/>
        <w:szCs w:val="26"/>
      </w:rPr>
      <w:t>на</w:t>
    </w:r>
    <w:r w:rsidRPr="00EE07C7">
      <w:rPr>
        <w:i/>
        <w:sz w:val="26"/>
        <w:szCs w:val="26"/>
      </w:rPr>
      <w:t xml:space="preserve"> ЯРОСЛАВЛЬСТАТ обязательна.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71B1" w:rsidRDefault="007071B1" w:rsidP="002D10EB">
      <w:r>
        <w:separator/>
      </w:r>
    </w:p>
  </w:footnote>
  <w:footnote w:type="continuationSeparator" w:id="1">
    <w:p w:rsidR="007071B1" w:rsidRDefault="007071B1" w:rsidP="002D10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3F8" w:rsidRPr="00FF7D4D" w:rsidRDefault="000613F8" w:rsidP="000613F8">
    <w:pPr>
      <w:pStyle w:val="a5"/>
      <w:pBdr>
        <w:bottom w:val="thickThinSmallGap" w:sz="24" w:space="3" w:color="622423"/>
      </w:pBdr>
      <w:jc w:val="center"/>
      <w:rPr>
        <w:b/>
        <w:sz w:val="18"/>
        <w:szCs w:val="18"/>
      </w:rPr>
    </w:pPr>
    <w:r w:rsidRPr="00EE07C7">
      <w:rPr>
        <w:b/>
        <w:sz w:val="18"/>
        <w:szCs w:val="18"/>
      </w:rPr>
      <w:t xml:space="preserve">ТЕРРИТОРИАЛЬНЫЙ ОРГАН ФЕДЕРАЛЬНОЙ СЛУЖБЫ ГОСУДАРСТВЕННОЙ СТАТИСТИКИ </w:t>
    </w:r>
    <w:r w:rsidRPr="00FF7D4D">
      <w:rPr>
        <w:b/>
        <w:sz w:val="18"/>
        <w:szCs w:val="18"/>
      </w:rPr>
      <w:br/>
    </w:r>
    <w:r w:rsidRPr="00EE07C7">
      <w:rPr>
        <w:b/>
        <w:sz w:val="18"/>
        <w:szCs w:val="18"/>
      </w:rPr>
      <w:t>ПО ЯРОСЛАВСКОЙ ОБЛАСТИ</w:t>
    </w:r>
    <w:r w:rsidRPr="00FF7D4D">
      <w:rPr>
        <w:b/>
        <w:sz w:val="18"/>
        <w:szCs w:val="18"/>
      </w:rPr>
      <w:br/>
    </w:r>
    <w:r w:rsidRPr="00EE07C7">
      <w:rPr>
        <w:b/>
        <w:sz w:val="18"/>
        <w:szCs w:val="18"/>
      </w:rPr>
      <w:t>(ЯРОСЛАВЛЬСТАТ)</w:t>
    </w:r>
  </w:p>
  <w:p w:rsidR="000613F8" w:rsidRDefault="000613F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3F8" w:rsidRPr="00FF7D4D" w:rsidRDefault="000613F8" w:rsidP="00FF7D4D">
    <w:pPr>
      <w:pStyle w:val="a5"/>
      <w:pBdr>
        <w:bottom w:val="thickThinSmallGap" w:sz="24" w:space="17" w:color="622423"/>
      </w:pBdr>
      <w:jc w:val="center"/>
      <w:rPr>
        <w:b/>
        <w:sz w:val="18"/>
        <w:szCs w:val="18"/>
      </w:rPr>
    </w:pPr>
    <w:r w:rsidRPr="00EE07C7">
      <w:rPr>
        <w:b/>
        <w:sz w:val="18"/>
        <w:szCs w:val="18"/>
      </w:rPr>
      <w:t xml:space="preserve">ТЕРРИТОРИАЛЬНЫЙ ОРГАН ФЕДЕРАЛЬНОЙ СЛУЖБЫ ГОСУДАРСТВЕННОЙ СТАТИСТИКИ </w:t>
    </w:r>
    <w:r w:rsidRPr="00FF7D4D">
      <w:rPr>
        <w:b/>
        <w:sz w:val="18"/>
        <w:szCs w:val="18"/>
      </w:rPr>
      <w:br/>
    </w:r>
    <w:r w:rsidRPr="00EE07C7">
      <w:rPr>
        <w:b/>
        <w:sz w:val="18"/>
        <w:szCs w:val="18"/>
      </w:rPr>
      <w:t>ПО ЯРОСЛАВСКОЙ ОБЛАСТИ</w:t>
    </w:r>
    <w:r w:rsidRPr="00FF7D4D">
      <w:rPr>
        <w:b/>
        <w:sz w:val="18"/>
        <w:szCs w:val="18"/>
      </w:rPr>
      <w:br/>
    </w:r>
    <w:r w:rsidRPr="00EE07C7">
      <w:rPr>
        <w:b/>
        <w:sz w:val="18"/>
        <w:szCs w:val="18"/>
      </w:rPr>
      <w:t>(ЯРОСЛАВЛЬСТАТ)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A209A"/>
    <w:multiLevelType w:val="multilevel"/>
    <w:tmpl w:val="FACAA7B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4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FD1594"/>
    <w:rsid w:val="00004BFE"/>
    <w:rsid w:val="000102F0"/>
    <w:rsid w:val="000111D2"/>
    <w:rsid w:val="000113E3"/>
    <w:rsid w:val="00013052"/>
    <w:rsid w:val="000159AB"/>
    <w:rsid w:val="000201E4"/>
    <w:rsid w:val="000275E2"/>
    <w:rsid w:val="00036511"/>
    <w:rsid w:val="00044813"/>
    <w:rsid w:val="0005472B"/>
    <w:rsid w:val="000613F8"/>
    <w:rsid w:val="000614C4"/>
    <w:rsid w:val="00063A94"/>
    <w:rsid w:val="000721DE"/>
    <w:rsid w:val="00080B05"/>
    <w:rsid w:val="000878D7"/>
    <w:rsid w:val="00094E6F"/>
    <w:rsid w:val="000954EA"/>
    <w:rsid w:val="00097467"/>
    <w:rsid w:val="000B071E"/>
    <w:rsid w:val="000B08BE"/>
    <w:rsid w:val="000B1A09"/>
    <w:rsid w:val="000B2CF8"/>
    <w:rsid w:val="000C4409"/>
    <w:rsid w:val="000C6CA0"/>
    <w:rsid w:val="000C7152"/>
    <w:rsid w:val="000D39B7"/>
    <w:rsid w:val="00101745"/>
    <w:rsid w:val="0010720F"/>
    <w:rsid w:val="00107F30"/>
    <w:rsid w:val="00110ABD"/>
    <w:rsid w:val="001123B5"/>
    <w:rsid w:val="00112757"/>
    <w:rsid w:val="00117C98"/>
    <w:rsid w:val="00120505"/>
    <w:rsid w:val="00126D77"/>
    <w:rsid w:val="001270C5"/>
    <w:rsid w:val="0012728A"/>
    <w:rsid w:val="00130C8F"/>
    <w:rsid w:val="001343AB"/>
    <w:rsid w:val="001413BD"/>
    <w:rsid w:val="00141D22"/>
    <w:rsid w:val="001562AA"/>
    <w:rsid w:val="00163A3B"/>
    <w:rsid w:val="0016463C"/>
    <w:rsid w:val="001658EA"/>
    <w:rsid w:val="001711C7"/>
    <w:rsid w:val="001801B8"/>
    <w:rsid w:val="001A2757"/>
    <w:rsid w:val="001A780D"/>
    <w:rsid w:val="001B23A0"/>
    <w:rsid w:val="001B7E17"/>
    <w:rsid w:val="001C2D8C"/>
    <w:rsid w:val="001C3378"/>
    <w:rsid w:val="001E46B3"/>
    <w:rsid w:val="001E6339"/>
    <w:rsid w:val="001F4D68"/>
    <w:rsid w:val="001F6FDD"/>
    <w:rsid w:val="00200847"/>
    <w:rsid w:val="00213D25"/>
    <w:rsid w:val="002153E5"/>
    <w:rsid w:val="002244DD"/>
    <w:rsid w:val="002311BA"/>
    <w:rsid w:val="002346C8"/>
    <w:rsid w:val="00240946"/>
    <w:rsid w:val="00242785"/>
    <w:rsid w:val="00247EAB"/>
    <w:rsid w:val="00254FFD"/>
    <w:rsid w:val="002563AB"/>
    <w:rsid w:val="00267D07"/>
    <w:rsid w:val="00271767"/>
    <w:rsid w:val="002760E4"/>
    <w:rsid w:val="00285BEB"/>
    <w:rsid w:val="00285C14"/>
    <w:rsid w:val="00296B27"/>
    <w:rsid w:val="00296B34"/>
    <w:rsid w:val="002A490E"/>
    <w:rsid w:val="002A4C4C"/>
    <w:rsid w:val="002B21ED"/>
    <w:rsid w:val="002C17B7"/>
    <w:rsid w:val="002C3C84"/>
    <w:rsid w:val="002D10EB"/>
    <w:rsid w:val="002D1D20"/>
    <w:rsid w:val="002D7618"/>
    <w:rsid w:val="002E21A5"/>
    <w:rsid w:val="002E78C2"/>
    <w:rsid w:val="002E79F1"/>
    <w:rsid w:val="002F1BD3"/>
    <w:rsid w:val="0030626D"/>
    <w:rsid w:val="00312677"/>
    <w:rsid w:val="00320193"/>
    <w:rsid w:val="003306D7"/>
    <w:rsid w:val="00333581"/>
    <w:rsid w:val="0033729B"/>
    <w:rsid w:val="003524F9"/>
    <w:rsid w:val="003555E0"/>
    <w:rsid w:val="00360E17"/>
    <w:rsid w:val="00364B50"/>
    <w:rsid w:val="003656D4"/>
    <w:rsid w:val="003657B5"/>
    <w:rsid w:val="00365D9B"/>
    <w:rsid w:val="00370AA4"/>
    <w:rsid w:val="00372685"/>
    <w:rsid w:val="003756EF"/>
    <w:rsid w:val="00384506"/>
    <w:rsid w:val="00386AD7"/>
    <w:rsid w:val="00392173"/>
    <w:rsid w:val="00395F7B"/>
    <w:rsid w:val="0039649B"/>
    <w:rsid w:val="003A4A89"/>
    <w:rsid w:val="003A73D7"/>
    <w:rsid w:val="003B1673"/>
    <w:rsid w:val="003B1E62"/>
    <w:rsid w:val="003B51EA"/>
    <w:rsid w:val="003B7DFD"/>
    <w:rsid w:val="003C1DB2"/>
    <w:rsid w:val="003C6D17"/>
    <w:rsid w:val="003C7BCC"/>
    <w:rsid w:val="003D3E82"/>
    <w:rsid w:val="003D778F"/>
    <w:rsid w:val="003D797D"/>
    <w:rsid w:val="003E2C1A"/>
    <w:rsid w:val="003E3027"/>
    <w:rsid w:val="003E38DF"/>
    <w:rsid w:val="003E75D9"/>
    <w:rsid w:val="003F568D"/>
    <w:rsid w:val="003F6B1F"/>
    <w:rsid w:val="004002AB"/>
    <w:rsid w:val="00400F2E"/>
    <w:rsid w:val="00404533"/>
    <w:rsid w:val="00404A99"/>
    <w:rsid w:val="00411642"/>
    <w:rsid w:val="00413366"/>
    <w:rsid w:val="00414A05"/>
    <w:rsid w:val="00421509"/>
    <w:rsid w:val="00424BAB"/>
    <w:rsid w:val="00431BD9"/>
    <w:rsid w:val="00442784"/>
    <w:rsid w:val="00445044"/>
    <w:rsid w:val="00455DD2"/>
    <w:rsid w:val="00456193"/>
    <w:rsid w:val="00464F99"/>
    <w:rsid w:val="0049164D"/>
    <w:rsid w:val="004A7FEB"/>
    <w:rsid w:val="004B0E7F"/>
    <w:rsid w:val="004B28AF"/>
    <w:rsid w:val="004B28CE"/>
    <w:rsid w:val="004B53D1"/>
    <w:rsid w:val="004B7CD6"/>
    <w:rsid w:val="004C2B66"/>
    <w:rsid w:val="004C368D"/>
    <w:rsid w:val="004D434E"/>
    <w:rsid w:val="004D6311"/>
    <w:rsid w:val="004E5320"/>
    <w:rsid w:val="004E6F01"/>
    <w:rsid w:val="004F2523"/>
    <w:rsid w:val="004F2E28"/>
    <w:rsid w:val="004F6F2D"/>
    <w:rsid w:val="00512392"/>
    <w:rsid w:val="00523E20"/>
    <w:rsid w:val="00526EB1"/>
    <w:rsid w:val="005439BD"/>
    <w:rsid w:val="00546537"/>
    <w:rsid w:val="00546EEC"/>
    <w:rsid w:val="00547ACC"/>
    <w:rsid w:val="00553FBF"/>
    <w:rsid w:val="00555C66"/>
    <w:rsid w:val="00561D27"/>
    <w:rsid w:val="005656A8"/>
    <w:rsid w:val="005868C8"/>
    <w:rsid w:val="00591677"/>
    <w:rsid w:val="0059495F"/>
    <w:rsid w:val="00596C8D"/>
    <w:rsid w:val="00596E85"/>
    <w:rsid w:val="005A06A0"/>
    <w:rsid w:val="005A442F"/>
    <w:rsid w:val="005A624E"/>
    <w:rsid w:val="005C3A6C"/>
    <w:rsid w:val="005D3677"/>
    <w:rsid w:val="005D4303"/>
    <w:rsid w:val="005D7ABC"/>
    <w:rsid w:val="005E14C7"/>
    <w:rsid w:val="005E2E5F"/>
    <w:rsid w:val="005E7C7D"/>
    <w:rsid w:val="005F0EC2"/>
    <w:rsid w:val="006126CE"/>
    <w:rsid w:val="00612E6F"/>
    <w:rsid w:val="006139F3"/>
    <w:rsid w:val="00620C63"/>
    <w:rsid w:val="00635723"/>
    <w:rsid w:val="00644FF2"/>
    <w:rsid w:val="00645841"/>
    <w:rsid w:val="006532CB"/>
    <w:rsid w:val="00680733"/>
    <w:rsid w:val="00683712"/>
    <w:rsid w:val="00684B97"/>
    <w:rsid w:val="0068549A"/>
    <w:rsid w:val="00693754"/>
    <w:rsid w:val="00694E3A"/>
    <w:rsid w:val="006A01C2"/>
    <w:rsid w:val="006A180F"/>
    <w:rsid w:val="006A6599"/>
    <w:rsid w:val="006B0F63"/>
    <w:rsid w:val="006B1595"/>
    <w:rsid w:val="006C2163"/>
    <w:rsid w:val="006C5598"/>
    <w:rsid w:val="006C771A"/>
    <w:rsid w:val="006D5511"/>
    <w:rsid w:val="006D6BED"/>
    <w:rsid w:val="006E0A64"/>
    <w:rsid w:val="006F044D"/>
    <w:rsid w:val="006F0AF8"/>
    <w:rsid w:val="006F11D1"/>
    <w:rsid w:val="006F1386"/>
    <w:rsid w:val="006F204E"/>
    <w:rsid w:val="007034EB"/>
    <w:rsid w:val="007071B1"/>
    <w:rsid w:val="00713A9D"/>
    <w:rsid w:val="007211E1"/>
    <w:rsid w:val="007217C2"/>
    <w:rsid w:val="00724ADC"/>
    <w:rsid w:val="00730B57"/>
    <w:rsid w:val="00735521"/>
    <w:rsid w:val="00740A35"/>
    <w:rsid w:val="0075023E"/>
    <w:rsid w:val="00752D5D"/>
    <w:rsid w:val="007552D3"/>
    <w:rsid w:val="00757803"/>
    <w:rsid w:val="007639F6"/>
    <w:rsid w:val="00781EA6"/>
    <w:rsid w:val="007843AA"/>
    <w:rsid w:val="00791EDC"/>
    <w:rsid w:val="007975FA"/>
    <w:rsid w:val="007A3B6E"/>
    <w:rsid w:val="007A4E26"/>
    <w:rsid w:val="007A5C28"/>
    <w:rsid w:val="007B39FC"/>
    <w:rsid w:val="007B4E11"/>
    <w:rsid w:val="007B5398"/>
    <w:rsid w:val="007B5EFD"/>
    <w:rsid w:val="007B60FB"/>
    <w:rsid w:val="007B7FB7"/>
    <w:rsid w:val="007C7C1F"/>
    <w:rsid w:val="007D42C2"/>
    <w:rsid w:val="007D69F5"/>
    <w:rsid w:val="007D6EDC"/>
    <w:rsid w:val="007E0EB8"/>
    <w:rsid w:val="007E7CFC"/>
    <w:rsid w:val="007F0810"/>
    <w:rsid w:val="00800353"/>
    <w:rsid w:val="00802DA5"/>
    <w:rsid w:val="00805EF0"/>
    <w:rsid w:val="008151A6"/>
    <w:rsid w:val="00817014"/>
    <w:rsid w:val="00827BFF"/>
    <w:rsid w:val="0083043D"/>
    <w:rsid w:val="00832BD0"/>
    <w:rsid w:val="0084588C"/>
    <w:rsid w:val="00845C71"/>
    <w:rsid w:val="0084684E"/>
    <w:rsid w:val="00862510"/>
    <w:rsid w:val="00863046"/>
    <w:rsid w:val="00866CB7"/>
    <w:rsid w:val="00883CC5"/>
    <w:rsid w:val="008A05D0"/>
    <w:rsid w:val="008A49FA"/>
    <w:rsid w:val="008A68FC"/>
    <w:rsid w:val="008B5515"/>
    <w:rsid w:val="008E39C9"/>
    <w:rsid w:val="008F009F"/>
    <w:rsid w:val="008F420F"/>
    <w:rsid w:val="0093157B"/>
    <w:rsid w:val="00932C3C"/>
    <w:rsid w:val="00934C7B"/>
    <w:rsid w:val="009361A2"/>
    <w:rsid w:val="009411A1"/>
    <w:rsid w:val="00944D21"/>
    <w:rsid w:val="00950843"/>
    <w:rsid w:val="0096522D"/>
    <w:rsid w:val="00967803"/>
    <w:rsid w:val="009700C8"/>
    <w:rsid w:val="0097407E"/>
    <w:rsid w:val="009835A8"/>
    <w:rsid w:val="00983D7F"/>
    <w:rsid w:val="00986132"/>
    <w:rsid w:val="009906A9"/>
    <w:rsid w:val="009908FF"/>
    <w:rsid w:val="00991038"/>
    <w:rsid w:val="0099535A"/>
    <w:rsid w:val="0099791A"/>
    <w:rsid w:val="00997F83"/>
    <w:rsid w:val="009A7C98"/>
    <w:rsid w:val="009B3265"/>
    <w:rsid w:val="009C100E"/>
    <w:rsid w:val="009D5EFD"/>
    <w:rsid w:val="009E0634"/>
    <w:rsid w:val="009F2A0A"/>
    <w:rsid w:val="009F5B85"/>
    <w:rsid w:val="009F6B15"/>
    <w:rsid w:val="00A01706"/>
    <w:rsid w:val="00A017E8"/>
    <w:rsid w:val="00A05276"/>
    <w:rsid w:val="00A17FC9"/>
    <w:rsid w:val="00A216B7"/>
    <w:rsid w:val="00A34682"/>
    <w:rsid w:val="00A36E67"/>
    <w:rsid w:val="00A40193"/>
    <w:rsid w:val="00A43465"/>
    <w:rsid w:val="00A44463"/>
    <w:rsid w:val="00A47790"/>
    <w:rsid w:val="00A47ADC"/>
    <w:rsid w:val="00A514D6"/>
    <w:rsid w:val="00A57A28"/>
    <w:rsid w:val="00A600D2"/>
    <w:rsid w:val="00A63E26"/>
    <w:rsid w:val="00A8161B"/>
    <w:rsid w:val="00A8161E"/>
    <w:rsid w:val="00A81BD3"/>
    <w:rsid w:val="00A83561"/>
    <w:rsid w:val="00A9741F"/>
    <w:rsid w:val="00AA240F"/>
    <w:rsid w:val="00AB05EB"/>
    <w:rsid w:val="00AB4969"/>
    <w:rsid w:val="00AC4E68"/>
    <w:rsid w:val="00AC679D"/>
    <w:rsid w:val="00AC7F43"/>
    <w:rsid w:val="00AE1CFB"/>
    <w:rsid w:val="00AF1625"/>
    <w:rsid w:val="00B02E06"/>
    <w:rsid w:val="00B04282"/>
    <w:rsid w:val="00B06EC3"/>
    <w:rsid w:val="00B12F22"/>
    <w:rsid w:val="00B147CE"/>
    <w:rsid w:val="00B14ECF"/>
    <w:rsid w:val="00B1664B"/>
    <w:rsid w:val="00B23831"/>
    <w:rsid w:val="00B3056D"/>
    <w:rsid w:val="00B4128F"/>
    <w:rsid w:val="00B42D1E"/>
    <w:rsid w:val="00B47662"/>
    <w:rsid w:val="00B478CF"/>
    <w:rsid w:val="00B559C2"/>
    <w:rsid w:val="00B61492"/>
    <w:rsid w:val="00B6231F"/>
    <w:rsid w:val="00B62EBF"/>
    <w:rsid w:val="00B65C64"/>
    <w:rsid w:val="00B761F8"/>
    <w:rsid w:val="00B76702"/>
    <w:rsid w:val="00B807AB"/>
    <w:rsid w:val="00B87A36"/>
    <w:rsid w:val="00B94DA4"/>
    <w:rsid w:val="00B95DB0"/>
    <w:rsid w:val="00B97EEF"/>
    <w:rsid w:val="00BA1916"/>
    <w:rsid w:val="00BA483C"/>
    <w:rsid w:val="00BA6770"/>
    <w:rsid w:val="00BB0B28"/>
    <w:rsid w:val="00BB68B0"/>
    <w:rsid w:val="00BC3AA7"/>
    <w:rsid w:val="00BD26A8"/>
    <w:rsid w:val="00BF36EC"/>
    <w:rsid w:val="00BF57EE"/>
    <w:rsid w:val="00BF78CE"/>
    <w:rsid w:val="00C00619"/>
    <w:rsid w:val="00C131EF"/>
    <w:rsid w:val="00C16263"/>
    <w:rsid w:val="00C27D85"/>
    <w:rsid w:val="00C3340F"/>
    <w:rsid w:val="00C34060"/>
    <w:rsid w:val="00C505F6"/>
    <w:rsid w:val="00C50BA9"/>
    <w:rsid w:val="00C60E53"/>
    <w:rsid w:val="00C710B6"/>
    <w:rsid w:val="00C76656"/>
    <w:rsid w:val="00C9044F"/>
    <w:rsid w:val="00CA420B"/>
    <w:rsid w:val="00CA70FF"/>
    <w:rsid w:val="00CB01FC"/>
    <w:rsid w:val="00CC21AC"/>
    <w:rsid w:val="00CC275B"/>
    <w:rsid w:val="00CC4FD2"/>
    <w:rsid w:val="00CD0045"/>
    <w:rsid w:val="00CE57F6"/>
    <w:rsid w:val="00CE5D43"/>
    <w:rsid w:val="00CF2A78"/>
    <w:rsid w:val="00CF7E79"/>
    <w:rsid w:val="00D019BA"/>
    <w:rsid w:val="00D057F0"/>
    <w:rsid w:val="00D124FD"/>
    <w:rsid w:val="00D215A3"/>
    <w:rsid w:val="00D2210E"/>
    <w:rsid w:val="00D2375C"/>
    <w:rsid w:val="00D2664F"/>
    <w:rsid w:val="00D2788C"/>
    <w:rsid w:val="00D317D1"/>
    <w:rsid w:val="00D33F80"/>
    <w:rsid w:val="00D35D46"/>
    <w:rsid w:val="00D36CD3"/>
    <w:rsid w:val="00D40CD4"/>
    <w:rsid w:val="00D43765"/>
    <w:rsid w:val="00D47C40"/>
    <w:rsid w:val="00D50DE9"/>
    <w:rsid w:val="00D51962"/>
    <w:rsid w:val="00D60F2E"/>
    <w:rsid w:val="00D61878"/>
    <w:rsid w:val="00D63D1F"/>
    <w:rsid w:val="00D64D50"/>
    <w:rsid w:val="00D66151"/>
    <w:rsid w:val="00D7273B"/>
    <w:rsid w:val="00D80CD3"/>
    <w:rsid w:val="00D86288"/>
    <w:rsid w:val="00D96445"/>
    <w:rsid w:val="00DB32EC"/>
    <w:rsid w:val="00DD5C0C"/>
    <w:rsid w:val="00DE1B87"/>
    <w:rsid w:val="00DE30BF"/>
    <w:rsid w:val="00DE477B"/>
    <w:rsid w:val="00DE614F"/>
    <w:rsid w:val="00DF1A5B"/>
    <w:rsid w:val="00DF2CD9"/>
    <w:rsid w:val="00DF7DB5"/>
    <w:rsid w:val="00E02757"/>
    <w:rsid w:val="00E047EE"/>
    <w:rsid w:val="00E12E8E"/>
    <w:rsid w:val="00E202C7"/>
    <w:rsid w:val="00E23D14"/>
    <w:rsid w:val="00E271FC"/>
    <w:rsid w:val="00E36798"/>
    <w:rsid w:val="00E372B9"/>
    <w:rsid w:val="00E4261A"/>
    <w:rsid w:val="00E4353C"/>
    <w:rsid w:val="00E44F2C"/>
    <w:rsid w:val="00E4721E"/>
    <w:rsid w:val="00E52BA0"/>
    <w:rsid w:val="00E56559"/>
    <w:rsid w:val="00E63583"/>
    <w:rsid w:val="00E666A3"/>
    <w:rsid w:val="00E73438"/>
    <w:rsid w:val="00E9071E"/>
    <w:rsid w:val="00E957D3"/>
    <w:rsid w:val="00E96A65"/>
    <w:rsid w:val="00EA47CD"/>
    <w:rsid w:val="00EB157A"/>
    <w:rsid w:val="00EC043C"/>
    <w:rsid w:val="00EC419A"/>
    <w:rsid w:val="00ED3FD2"/>
    <w:rsid w:val="00ED443D"/>
    <w:rsid w:val="00EE0005"/>
    <w:rsid w:val="00EE07C7"/>
    <w:rsid w:val="00EE3F97"/>
    <w:rsid w:val="00EE5896"/>
    <w:rsid w:val="00F03AF4"/>
    <w:rsid w:val="00F12B8C"/>
    <w:rsid w:val="00F17A5F"/>
    <w:rsid w:val="00F23B4D"/>
    <w:rsid w:val="00F25D70"/>
    <w:rsid w:val="00F32D4A"/>
    <w:rsid w:val="00F3568F"/>
    <w:rsid w:val="00F42136"/>
    <w:rsid w:val="00F42996"/>
    <w:rsid w:val="00F46277"/>
    <w:rsid w:val="00F46A9E"/>
    <w:rsid w:val="00F474A9"/>
    <w:rsid w:val="00F53687"/>
    <w:rsid w:val="00F70BB7"/>
    <w:rsid w:val="00F70BC0"/>
    <w:rsid w:val="00F7251D"/>
    <w:rsid w:val="00F73399"/>
    <w:rsid w:val="00F762AA"/>
    <w:rsid w:val="00F8020C"/>
    <w:rsid w:val="00FA031B"/>
    <w:rsid w:val="00FB03CE"/>
    <w:rsid w:val="00FB4427"/>
    <w:rsid w:val="00FC1D4B"/>
    <w:rsid w:val="00FC20A6"/>
    <w:rsid w:val="00FD1594"/>
    <w:rsid w:val="00FD20D3"/>
    <w:rsid w:val="00FD68F4"/>
    <w:rsid w:val="00FD6F14"/>
    <w:rsid w:val="00FD79F6"/>
    <w:rsid w:val="00FE0A9C"/>
    <w:rsid w:val="00FE6433"/>
    <w:rsid w:val="00FE7249"/>
    <w:rsid w:val="00FE7EAB"/>
    <w:rsid w:val="00FF2730"/>
    <w:rsid w:val="00FF7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1594"/>
    <w:pPr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FD1594"/>
    <w:pPr>
      <w:keepNext/>
      <w:numPr>
        <w:numId w:val="1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D1594"/>
    <w:pPr>
      <w:keepNext/>
      <w:numPr>
        <w:ilvl w:val="1"/>
        <w:numId w:val="1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qFormat/>
    <w:rsid w:val="00FD159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qFormat/>
    <w:rsid w:val="00FD159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FD15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D15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D159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FD159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FD15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FD1594"/>
    <w:pPr>
      <w:widowControl w:val="0"/>
      <w:spacing w:line="280" w:lineRule="auto"/>
      <w:jc w:val="center"/>
    </w:pPr>
    <w:rPr>
      <w:b/>
    </w:rPr>
  </w:style>
  <w:style w:type="paragraph" w:styleId="a3">
    <w:name w:val="caption"/>
    <w:basedOn w:val="a"/>
    <w:next w:val="a"/>
    <w:qFormat/>
    <w:rsid w:val="00FD1594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Hyperlink"/>
    <w:rsid w:val="007B5EFD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2D10E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2D10EB"/>
    <w:rPr>
      <w:sz w:val="28"/>
      <w:szCs w:val="28"/>
    </w:rPr>
  </w:style>
  <w:style w:type="paragraph" w:styleId="a7">
    <w:name w:val="footer"/>
    <w:basedOn w:val="a"/>
    <w:link w:val="a8"/>
    <w:uiPriority w:val="99"/>
    <w:rsid w:val="002D10E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2D10EB"/>
    <w:rPr>
      <w:sz w:val="28"/>
      <w:szCs w:val="28"/>
    </w:rPr>
  </w:style>
  <w:style w:type="paragraph" w:styleId="a9">
    <w:name w:val="Body Text Indent"/>
    <w:basedOn w:val="a"/>
    <w:link w:val="aa"/>
    <w:rsid w:val="00BD26A8"/>
    <w:pPr>
      <w:spacing w:after="120"/>
      <w:ind w:left="283"/>
    </w:pPr>
  </w:style>
  <w:style w:type="character" w:customStyle="1" w:styleId="aa">
    <w:name w:val="Основной текст с отступом Знак"/>
    <w:link w:val="a9"/>
    <w:rsid w:val="00BD26A8"/>
    <w:rPr>
      <w:sz w:val="28"/>
      <w:szCs w:val="28"/>
    </w:rPr>
  </w:style>
  <w:style w:type="paragraph" w:customStyle="1" w:styleId="ab">
    <w:name w:val="таблица"/>
    <w:basedOn w:val="a"/>
    <w:rsid w:val="00BD26A8"/>
    <w:pPr>
      <w:autoSpaceDE/>
      <w:autoSpaceDN/>
      <w:adjustRightInd/>
      <w:ind w:firstLine="0"/>
      <w:jc w:val="left"/>
    </w:pPr>
    <w:rPr>
      <w:rFonts w:ascii="SchoolBook" w:hAnsi="SchoolBook"/>
      <w:sz w:val="26"/>
      <w:szCs w:val="20"/>
    </w:rPr>
  </w:style>
  <w:style w:type="character" w:customStyle="1" w:styleId="10">
    <w:name w:val="Заголовок 1 Знак"/>
    <w:link w:val="1"/>
    <w:rsid w:val="000C6CA0"/>
    <w:rPr>
      <w:rFonts w:cs="Arial"/>
      <w:b/>
      <w:bCs/>
      <w:kern w:val="32"/>
      <w:sz w:val="28"/>
      <w:szCs w:val="32"/>
    </w:rPr>
  </w:style>
  <w:style w:type="paragraph" w:styleId="ac">
    <w:name w:val="Balloon Text"/>
    <w:basedOn w:val="a"/>
    <w:link w:val="ad"/>
    <w:rsid w:val="00EE07C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EE07C7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C131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1594"/>
    <w:pPr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FD1594"/>
    <w:pPr>
      <w:keepNext/>
      <w:numPr>
        <w:numId w:val="1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D1594"/>
    <w:pPr>
      <w:keepNext/>
      <w:numPr>
        <w:ilvl w:val="1"/>
        <w:numId w:val="1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qFormat/>
    <w:rsid w:val="00FD159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qFormat/>
    <w:rsid w:val="00FD159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FD15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D15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D159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FD159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FD15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FD1594"/>
    <w:pPr>
      <w:widowControl w:val="0"/>
      <w:spacing w:line="280" w:lineRule="auto"/>
      <w:jc w:val="center"/>
    </w:pPr>
    <w:rPr>
      <w:b/>
    </w:rPr>
  </w:style>
  <w:style w:type="paragraph" w:styleId="a3">
    <w:name w:val="caption"/>
    <w:basedOn w:val="a"/>
    <w:next w:val="a"/>
    <w:qFormat/>
    <w:rsid w:val="00FD1594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Hyperlink"/>
    <w:rsid w:val="007B5EFD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2D10E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2D10EB"/>
    <w:rPr>
      <w:sz w:val="28"/>
      <w:szCs w:val="28"/>
    </w:rPr>
  </w:style>
  <w:style w:type="paragraph" w:styleId="a7">
    <w:name w:val="footer"/>
    <w:basedOn w:val="a"/>
    <w:link w:val="a8"/>
    <w:uiPriority w:val="99"/>
    <w:rsid w:val="002D10E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2D10EB"/>
    <w:rPr>
      <w:sz w:val="28"/>
      <w:szCs w:val="28"/>
    </w:rPr>
  </w:style>
  <w:style w:type="paragraph" w:styleId="a9">
    <w:name w:val="Body Text Indent"/>
    <w:basedOn w:val="a"/>
    <w:link w:val="aa"/>
    <w:rsid w:val="00BD26A8"/>
    <w:pPr>
      <w:spacing w:after="120"/>
      <w:ind w:left="283"/>
    </w:pPr>
  </w:style>
  <w:style w:type="character" w:customStyle="1" w:styleId="aa">
    <w:name w:val="Основной текст с отступом Знак"/>
    <w:link w:val="a9"/>
    <w:rsid w:val="00BD26A8"/>
    <w:rPr>
      <w:sz w:val="28"/>
      <w:szCs w:val="28"/>
    </w:rPr>
  </w:style>
  <w:style w:type="paragraph" w:customStyle="1" w:styleId="ab">
    <w:name w:val="таблица"/>
    <w:basedOn w:val="a"/>
    <w:rsid w:val="00BD26A8"/>
    <w:pPr>
      <w:autoSpaceDE/>
      <w:autoSpaceDN/>
      <w:adjustRightInd/>
      <w:ind w:firstLine="0"/>
      <w:jc w:val="left"/>
    </w:pPr>
    <w:rPr>
      <w:rFonts w:ascii="SchoolBook" w:hAnsi="SchoolBook"/>
      <w:sz w:val="26"/>
      <w:szCs w:val="20"/>
    </w:rPr>
  </w:style>
  <w:style w:type="character" w:customStyle="1" w:styleId="10">
    <w:name w:val="Заголовок 1 Знак"/>
    <w:link w:val="1"/>
    <w:rsid w:val="000C6CA0"/>
    <w:rPr>
      <w:rFonts w:cs="Arial"/>
      <w:b/>
      <w:bCs/>
      <w:kern w:val="32"/>
      <w:sz w:val="28"/>
      <w:szCs w:val="32"/>
    </w:rPr>
  </w:style>
  <w:style w:type="paragraph" w:styleId="ac">
    <w:name w:val="Balloon Text"/>
    <w:basedOn w:val="a"/>
    <w:link w:val="ad"/>
    <w:rsid w:val="00EE07C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EE07C7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C131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9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suslugi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ebsbor.gks.ru/online/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7D00D-AECB-4BAB-86D1-5A7ABFFE2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323</Words>
  <Characters>2478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ТЕРРИТОРИАЛЬНЫЙ ОРГАН ФЕДЕРАЛЬНОЙ СЛУЖБЫ ГОСУДАРСТВЕННОЙ СТАТИСТИКИ ПО ЯРОСЛАВСКОЙ ОБЛАСТИ (ЯРОСЛАВЛЬСТАТ)</vt:lpstr>
    </vt:vector>
  </TitlesOfParts>
  <Company>Kraftway</Company>
  <LinksUpToDate>false</LinksUpToDate>
  <CharactersWithSpaces>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ТЕРРИТОРИАЛЬНЫЙ ОРГАН ФЕДЕРАЛЬНОЙ СЛУЖБЫ ГОСУДАРСТВЕННОЙ СТАТИСТИКИ ПО ЯРОСЛАВСКОЙ ОБЛАСТИ (ЯРОСЛАВЛЬСТАТ)</dc:title>
  <dc:creator>GEG</dc:creator>
  <cp:lastModifiedBy>P76_KuchinaEV</cp:lastModifiedBy>
  <cp:revision>2</cp:revision>
  <cp:lastPrinted>2018-06-13T08:43:00Z</cp:lastPrinted>
  <dcterms:created xsi:type="dcterms:W3CDTF">2021-02-09T07:29:00Z</dcterms:created>
  <dcterms:modified xsi:type="dcterms:W3CDTF">2021-02-09T07:29:00Z</dcterms:modified>
</cp:coreProperties>
</file>