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2A7" w:rsidRDefault="00A07114" w:rsidP="00A07114">
      <w:pPr>
        <w:jc w:val="center"/>
        <w:rPr>
          <w:b/>
          <w:sz w:val="44"/>
          <w:szCs w:val="44"/>
        </w:rPr>
      </w:pPr>
      <w:r w:rsidRPr="00A07114">
        <w:rPr>
          <w:b/>
          <w:sz w:val="44"/>
          <w:szCs w:val="44"/>
        </w:rPr>
        <w:t>ООО УКТЕСТ-А</w:t>
      </w:r>
    </w:p>
    <w:p w:rsidR="00A07114" w:rsidRDefault="00A07114" w:rsidP="00A07114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Информация о системах Инженерно-технического обеспечения</w:t>
      </w:r>
    </w:p>
    <w:p w:rsidR="00A07114" w:rsidRPr="00301994" w:rsidRDefault="00A07114" w:rsidP="00A07114">
      <w:pPr>
        <w:rPr>
          <w:sz w:val="32"/>
          <w:szCs w:val="32"/>
        </w:rPr>
      </w:pPr>
    </w:p>
    <w:p w:rsidR="00A07114" w:rsidRDefault="00A07114" w:rsidP="00A07114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Система электроснабжени</w:t>
      </w:r>
      <w:proofErr w:type="gramStart"/>
      <w:r>
        <w:rPr>
          <w:sz w:val="32"/>
          <w:szCs w:val="32"/>
        </w:rPr>
        <w:t>я(</w:t>
      </w:r>
      <w:proofErr w:type="gramEnd"/>
      <w:r>
        <w:rPr>
          <w:sz w:val="32"/>
          <w:szCs w:val="32"/>
        </w:rPr>
        <w:t>сети электроснабжения)</w:t>
      </w:r>
    </w:p>
    <w:p w:rsidR="00A07114" w:rsidRDefault="00A07114" w:rsidP="00A07114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Система водоснабжени</w:t>
      </w:r>
      <w:proofErr w:type="gramStart"/>
      <w:r>
        <w:rPr>
          <w:sz w:val="32"/>
          <w:szCs w:val="32"/>
        </w:rPr>
        <w:t>я(</w:t>
      </w:r>
      <w:proofErr w:type="gramEnd"/>
      <w:r>
        <w:rPr>
          <w:sz w:val="32"/>
          <w:szCs w:val="32"/>
        </w:rPr>
        <w:t>сети водоснабжения)</w:t>
      </w:r>
    </w:p>
    <w:p w:rsidR="00A07114" w:rsidRDefault="00A07114" w:rsidP="00A07114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Система водоотведения (сети водоотведения)</w:t>
      </w:r>
    </w:p>
    <w:p w:rsidR="00A07114" w:rsidRDefault="00A07114" w:rsidP="00A07114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Отопление, вентиляции и кондиционирования воздуха, тепловые сети</w:t>
      </w:r>
    </w:p>
    <w:p w:rsidR="00A07114" w:rsidRDefault="00A07114" w:rsidP="00A07114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Сети связи</w:t>
      </w:r>
    </w:p>
    <w:p w:rsidR="00A07114" w:rsidRDefault="00A07114" w:rsidP="00A07114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Система связи</w:t>
      </w:r>
    </w:p>
    <w:p w:rsidR="00A07114" w:rsidRDefault="00A07114" w:rsidP="00A07114">
      <w:pPr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Система газоснабжени</w:t>
      </w:r>
      <w:proofErr w:type="gramStart"/>
      <w:r>
        <w:rPr>
          <w:sz w:val="32"/>
          <w:szCs w:val="32"/>
        </w:rPr>
        <w:t>я(</w:t>
      </w:r>
      <w:proofErr w:type="gramEnd"/>
      <w:r>
        <w:rPr>
          <w:sz w:val="32"/>
          <w:szCs w:val="32"/>
        </w:rPr>
        <w:t>сети газоснабжения)</w:t>
      </w:r>
    </w:p>
    <w:p w:rsidR="00A07114" w:rsidRPr="00301994" w:rsidRDefault="00A07114" w:rsidP="00A07114">
      <w:pPr>
        <w:tabs>
          <w:tab w:val="left" w:pos="3214"/>
        </w:tabs>
        <w:rPr>
          <w:sz w:val="32"/>
          <w:szCs w:val="32"/>
        </w:rPr>
      </w:pPr>
    </w:p>
    <w:p w:rsidR="00A07114" w:rsidRPr="00A07114" w:rsidRDefault="00A07114" w:rsidP="00A07114">
      <w:pPr>
        <w:jc w:val="center"/>
        <w:rPr>
          <w:b/>
          <w:sz w:val="44"/>
          <w:szCs w:val="44"/>
        </w:rPr>
      </w:pPr>
      <w:bookmarkStart w:id="0" w:name="_GoBack"/>
      <w:bookmarkEnd w:id="0"/>
    </w:p>
    <w:sectPr w:rsidR="00A07114" w:rsidRPr="00A07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96C2C"/>
    <w:multiLevelType w:val="hybridMultilevel"/>
    <w:tmpl w:val="6636B8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378"/>
    <w:rsid w:val="00A07114"/>
    <w:rsid w:val="00B40378"/>
    <w:rsid w:val="00D0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2015-04-24T18:34:00Z</dcterms:created>
  <dcterms:modified xsi:type="dcterms:W3CDTF">2015-04-24T18:35:00Z</dcterms:modified>
</cp:coreProperties>
</file>