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100" w:rsidRDefault="00E05100" w:rsidP="00E05100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ИНФОРМАЦИОННОЕ СООБЩЕНИЕ</w:t>
      </w:r>
    </w:p>
    <w:p w:rsidR="00E05100" w:rsidRDefault="00E05100" w:rsidP="00E0510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05100" w:rsidRDefault="00E05100" w:rsidP="00E05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Администрация сельского поселения Ишня Ярославской области в соответствии с Распоряжением от </w:t>
      </w:r>
      <w:r w:rsidR="006F1C04">
        <w:rPr>
          <w:rFonts w:ascii="Times New Roman" w:hAnsi="Times New Roman"/>
          <w:sz w:val="28"/>
          <w:szCs w:val="28"/>
        </w:rPr>
        <w:t>17.06</w:t>
      </w:r>
      <w:r>
        <w:rPr>
          <w:rFonts w:ascii="Times New Roman" w:hAnsi="Times New Roman"/>
          <w:sz w:val="28"/>
          <w:szCs w:val="28"/>
        </w:rPr>
        <w:t>.2016г. №</w:t>
      </w:r>
      <w:r w:rsidR="006F1C04">
        <w:rPr>
          <w:rFonts w:ascii="Times New Roman" w:hAnsi="Times New Roman"/>
          <w:sz w:val="28"/>
          <w:szCs w:val="28"/>
        </w:rPr>
        <w:t>40</w:t>
      </w:r>
      <w:r>
        <w:rPr>
          <w:rFonts w:ascii="Times New Roman" w:hAnsi="Times New Roman"/>
          <w:sz w:val="28"/>
          <w:szCs w:val="28"/>
        </w:rPr>
        <w:t>-р сообщает о публикации сообщения о приёме заявлений о предстоящем предоставлении земельного участка в аренду по адресу:</w:t>
      </w:r>
    </w:p>
    <w:p w:rsidR="00E05100" w:rsidRDefault="00E05100" w:rsidP="00E0510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-Ярославская область, Ростовский район,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Шугорский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сельский округ, </w:t>
      </w:r>
    </w:p>
    <w:p w:rsidR="00E05100" w:rsidRDefault="00E05100" w:rsidP="00E0510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д.Судино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площадью 993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., для ведения личного подсобного хозяйства, с правом аренды;</w:t>
      </w:r>
    </w:p>
    <w:p w:rsidR="00E05100" w:rsidRDefault="00E05100" w:rsidP="00E0510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Прием заявок о намерении участвовать в аукционе на право заключения договора аренды вышеуказанного земельного участка, осуществляется по заявлению в письменном виде по адресу: Ярославская область, Ростовский район,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ул.Молодёжная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д.7,кв.32 в течение 30 дней со дня опубликования и размещения извещения в газете  «Ростовский вестник», ежедневно в рабочее время с 9.00 до 16.00 часов, кроме выходных и праздничных дней. Заявление подается в Администрацию сельского поселения Ишня по вышеуказанному адресу лично, через представителя, по почте.</w:t>
      </w:r>
    </w:p>
    <w:p w:rsidR="00E05100" w:rsidRDefault="00E05100" w:rsidP="00E05100"/>
    <w:bookmarkEnd w:id="0"/>
    <w:p w:rsidR="00E05100" w:rsidRDefault="00E05100" w:rsidP="00E05100"/>
    <w:p w:rsidR="00484F3D" w:rsidRDefault="00484F3D"/>
    <w:sectPr w:rsidR="00484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14A"/>
    <w:rsid w:val="00484F3D"/>
    <w:rsid w:val="004A714A"/>
    <w:rsid w:val="006F1C04"/>
    <w:rsid w:val="00E0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1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1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6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5</cp:revision>
  <dcterms:created xsi:type="dcterms:W3CDTF">2016-06-16T12:43:00Z</dcterms:created>
  <dcterms:modified xsi:type="dcterms:W3CDTF">2016-06-17T06:57:00Z</dcterms:modified>
</cp:coreProperties>
</file>