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4B" w:rsidRPr="00C3194B" w:rsidRDefault="00C3194B" w:rsidP="00C3194B">
      <w:pPr>
        <w:tabs>
          <w:tab w:val="left" w:pos="252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-535305</wp:posOffset>
            </wp:positionV>
            <wp:extent cx="1153160" cy="1247775"/>
            <wp:effectExtent l="19050" t="0" r="8890" b="0"/>
            <wp:wrapSquare wrapText="bothSides"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36"/>
          <w:szCs w:val="36"/>
        </w:rPr>
        <w:t xml:space="preserve">Информация о ценах </w:t>
      </w:r>
      <w:proofErr w:type="gramStart"/>
      <w:r>
        <w:rPr>
          <w:rFonts w:ascii="Times New Roman" w:hAnsi="Times New Roman"/>
          <w:sz w:val="36"/>
          <w:szCs w:val="36"/>
        </w:rPr>
        <w:t xml:space="preserve">( </w:t>
      </w:r>
      <w:proofErr w:type="gramEnd"/>
      <w:r>
        <w:rPr>
          <w:rFonts w:ascii="Times New Roman" w:hAnsi="Times New Roman"/>
          <w:sz w:val="36"/>
          <w:szCs w:val="36"/>
        </w:rPr>
        <w:t>тарифах) на коммунальные ресурсы</w:t>
      </w:r>
    </w:p>
    <w:p w:rsidR="00C3194B" w:rsidRDefault="00C3194B" w:rsidP="00C3194B">
      <w:pPr>
        <w:tabs>
          <w:tab w:val="left" w:pos="313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с 01.07.2016</w:t>
      </w:r>
    </w:p>
    <w:tbl>
      <w:tblPr>
        <w:tblStyle w:val="a3"/>
        <w:tblW w:w="15090" w:type="dxa"/>
        <w:tblInd w:w="0" w:type="dxa"/>
        <w:tblLayout w:type="fixed"/>
        <w:tblLook w:val="04A0"/>
      </w:tblPr>
      <w:tblGrid>
        <w:gridCol w:w="1242"/>
        <w:gridCol w:w="1985"/>
        <w:gridCol w:w="1276"/>
        <w:gridCol w:w="1417"/>
        <w:gridCol w:w="3739"/>
        <w:gridCol w:w="3275"/>
        <w:gridCol w:w="2156"/>
      </w:tblGrid>
      <w:tr w:rsidR="00C3194B" w:rsidTr="00C3194B">
        <w:trPr>
          <w:trHeight w:val="196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Ресурс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Поставщик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Единица измерения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Установленная цена (тариф) на ресурс для потребителей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Номер и дата нормативного правового акта  устанавливающего цену (тариф)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Орган, выпустивший нормативный правовой акт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Тариф (цена) применяемая управляющей организацией для расчета размера платежей для потребителей, руб.</w:t>
            </w:r>
          </w:p>
        </w:tc>
      </w:tr>
      <w:tr w:rsidR="00C3194B" w:rsidTr="00C3194B">
        <w:trPr>
          <w:trHeight w:val="934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Холодная вода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Коммуналь-ные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услуги»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>
              <w:rPr>
                <w:rFonts w:ascii="Times New Roman" w:hAnsi="Times New Roman"/>
              </w:rPr>
              <w:t>Яр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</w:tr>
      <w:tr w:rsidR="00C3194B" w:rsidTr="00C3194B">
        <w:trPr>
          <w:trHeight w:val="853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Водоотведение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Коммуналь-ные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услуги»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39,00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>
              <w:rPr>
                <w:rFonts w:ascii="Times New Roman" w:hAnsi="Times New Roman"/>
              </w:rPr>
              <w:t>Яр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39,00</w:t>
            </w:r>
          </w:p>
        </w:tc>
      </w:tr>
      <w:tr w:rsidR="00C3194B" w:rsidTr="00C3194B">
        <w:trPr>
          <w:trHeight w:val="480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t>-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t>-</w:t>
            </w:r>
          </w:p>
        </w:tc>
      </w:tr>
      <w:tr w:rsidR="00C3194B" w:rsidTr="00C3194B">
        <w:trPr>
          <w:trHeight w:val="103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Отопление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1714,00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01.07.2016г. №495-лт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>
              <w:rPr>
                <w:rFonts w:ascii="Times New Roman" w:hAnsi="Times New Roman"/>
              </w:rPr>
              <w:t>Яр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1714,00</w:t>
            </w:r>
          </w:p>
        </w:tc>
      </w:tr>
      <w:tr w:rsidR="00C3194B" w:rsidTr="00C3194B">
        <w:trPr>
          <w:trHeight w:val="103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Газоснабжение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ОАО "Газпром газораспределение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Ярославль"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Гкал</w:t>
            </w:r>
          </w:p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6,37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01.07.2015г. № 61-ви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>
              <w:rPr>
                <w:rFonts w:ascii="Times New Roman" w:hAnsi="Times New Roman"/>
              </w:rPr>
              <w:t>Яр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6,37</w:t>
            </w:r>
          </w:p>
        </w:tc>
      </w:tr>
      <w:tr w:rsidR="00C3194B" w:rsidTr="00C3194B">
        <w:trPr>
          <w:trHeight w:val="104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ОАО "Ярославская сбытовая компания"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Default="00C319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кВт/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3,27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01.07.2015г. № 61-ви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  <w:jc w:val="center"/>
            </w:pPr>
            <w:r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>
              <w:rPr>
                <w:rFonts w:ascii="Times New Roman" w:hAnsi="Times New Roman"/>
              </w:rPr>
              <w:t>Яр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Default="00C3194B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3,27</w:t>
            </w:r>
          </w:p>
        </w:tc>
      </w:tr>
    </w:tbl>
    <w:p w:rsidR="00C3194B" w:rsidRDefault="00C3194B" w:rsidP="00C3194B">
      <w:pPr>
        <w:tabs>
          <w:tab w:val="left" w:pos="1455"/>
        </w:tabs>
      </w:pPr>
    </w:p>
    <w:p w:rsidR="00F75934" w:rsidRDefault="00F75934"/>
    <w:sectPr w:rsidR="00F75934" w:rsidSect="007A53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48"/>
    <w:rsid w:val="00046687"/>
    <w:rsid w:val="000A6E48"/>
    <w:rsid w:val="002B7DD3"/>
    <w:rsid w:val="002D6CD1"/>
    <w:rsid w:val="00564F0E"/>
    <w:rsid w:val="00615066"/>
    <w:rsid w:val="00736770"/>
    <w:rsid w:val="007A539F"/>
    <w:rsid w:val="00B71F0B"/>
    <w:rsid w:val="00C3194B"/>
    <w:rsid w:val="00EC1FD0"/>
    <w:rsid w:val="00F62E6F"/>
    <w:rsid w:val="00F75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C319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ценах (тарифах) на коммунальные ресурсы  2015г</vt:lpstr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ценах (тарифах) на коммунальные ресурсы  2015г</dc:title>
  <dc:creator>Алла</dc:creator>
  <cp:lastModifiedBy>УК ТЕСТ-А</cp:lastModifiedBy>
  <cp:revision>4</cp:revision>
  <cp:lastPrinted>2015-04-07T13:23:00Z</cp:lastPrinted>
  <dcterms:created xsi:type="dcterms:W3CDTF">2015-04-24T08:30:00Z</dcterms:created>
  <dcterms:modified xsi:type="dcterms:W3CDTF">2016-07-29T08:41:00Z</dcterms:modified>
</cp:coreProperties>
</file>