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51" w:rsidRPr="0026115E" w:rsidRDefault="00F93E51" w:rsidP="00F93E51">
      <w:pPr>
        <w:jc w:val="center"/>
      </w:pPr>
      <w:r>
        <w:t>П</w:t>
      </w:r>
      <w:r w:rsidRPr="0026115E">
        <w:t xml:space="preserve">ояснительная </w:t>
      </w:r>
      <w:r>
        <w:t xml:space="preserve"> </w:t>
      </w:r>
      <w:r w:rsidRPr="0026115E">
        <w:t>записка</w:t>
      </w:r>
      <w:r>
        <w:t xml:space="preserve"> </w:t>
      </w:r>
      <w:r w:rsidRPr="0026115E">
        <w:t xml:space="preserve"> к</w:t>
      </w:r>
      <w:r>
        <w:t xml:space="preserve"> </w:t>
      </w:r>
      <w:r w:rsidRPr="0026115E">
        <w:t xml:space="preserve"> исполнению </w:t>
      </w:r>
      <w:r>
        <w:t xml:space="preserve"> </w:t>
      </w:r>
      <w:r w:rsidRPr="0026115E">
        <w:t xml:space="preserve">бюджета </w:t>
      </w:r>
      <w:r>
        <w:t xml:space="preserve"> </w:t>
      </w:r>
      <w:r w:rsidRPr="0026115E">
        <w:t>сельского</w:t>
      </w:r>
      <w:r>
        <w:t xml:space="preserve"> </w:t>
      </w:r>
      <w:r w:rsidRPr="0026115E">
        <w:t xml:space="preserve"> поселения</w:t>
      </w:r>
    </w:p>
    <w:p w:rsidR="00F93E51" w:rsidRDefault="00F93E51" w:rsidP="00F93E51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>
        <w:t xml:space="preserve">за  </w:t>
      </w:r>
      <w:r w:rsidR="004F08C6">
        <w:t>1 полугодие</w:t>
      </w:r>
      <w:r>
        <w:t xml:space="preserve">  </w:t>
      </w:r>
      <w:r w:rsidRPr="0026115E">
        <w:t>20</w:t>
      </w:r>
      <w:r>
        <w:t xml:space="preserve">22 </w:t>
      </w:r>
      <w:r w:rsidRPr="0026115E">
        <w:t xml:space="preserve"> год</w:t>
      </w:r>
      <w:r>
        <w:t>а.</w:t>
      </w:r>
    </w:p>
    <w:p w:rsidR="00F93E51" w:rsidRPr="0026115E" w:rsidRDefault="00F93E51" w:rsidP="00F93E51">
      <w:pPr>
        <w:jc w:val="center"/>
      </w:pPr>
    </w:p>
    <w:p w:rsidR="00F93E51" w:rsidRDefault="00F93E51" w:rsidP="00F93E51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F93E51" w:rsidRPr="0026115E" w:rsidRDefault="00F93E51" w:rsidP="00F93E51">
      <w:pPr>
        <w:rPr>
          <w:b/>
          <w:u w:val="single"/>
        </w:rPr>
      </w:pPr>
    </w:p>
    <w:p w:rsidR="00F93E51" w:rsidRPr="0026115E" w:rsidRDefault="00F93E51" w:rsidP="00F93E51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Pr="0026115E">
        <w:t xml:space="preserve">за </w:t>
      </w:r>
      <w:r>
        <w:t xml:space="preserve"> </w:t>
      </w:r>
      <w:r w:rsidR="004F08C6">
        <w:t>1 полугодие</w:t>
      </w:r>
      <w:r>
        <w:t xml:space="preserve">  2022</w:t>
      </w:r>
      <w:r w:rsidRPr="0026115E">
        <w:t xml:space="preserve"> г.  выполнен</w:t>
      </w:r>
      <w:r>
        <w:t xml:space="preserve"> </w:t>
      </w:r>
      <w:r w:rsidRPr="0026115E">
        <w:t xml:space="preserve"> в  сумме</w:t>
      </w:r>
      <w:r>
        <w:t xml:space="preserve">   </w:t>
      </w:r>
      <w:r w:rsidR="00FE78BB" w:rsidRPr="00FE78BB">
        <w:t>18189911,3</w:t>
      </w:r>
      <w:r w:rsidR="00FE78BB">
        <w:t xml:space="preserve">0 </w:t>
      </w:r>
      <w:r w:rsidRPr="0026115E">
        <w:t>руб. или</w:t>
      </w:r>
      <w:r>
        <w:t xml:space="preserve">  </w:t>
      </w:r>
      <w:r w:rsidR="00FE78BB">
        <w:t>36</w:t>
      </w:r>
      <w:r>
        <w:t xml:space="preserve"> </w:t>
      </w:r>
      <w:r w:rsidRPr="0026115E">
        <w:t>% к  годовому плану.</w:t>
      </w:r>
    </w:p>
    <w:p w:rsidR="00F93E51" w:rsidRPr="0026115E" w:rsidRDefault="00F93E51" w:rsidP="00F93E51">
      <w:r w:rsidRPr="0026115E">
        <w:t xml:space="preserve">  Собственных доходов поступило</w:t>
      </w:r>
      <w:r>
        <w:t xml:space="preserve">  </w:t>
      </w:r>
      <w:r w:rsidR="00FE78BB" w:rsidRPr="00FE78BB">
        <w:t>6 690 793,23</w:t>
      </w:r>
      <w:r w:rsidRPr="0026115E">
        <w:t>.руб. или</w:t>
      </w:r>
      <w:r>
        <w:t xml:space="preserve">  </w:t>
      </w:r>
      <w:r w:rsidR="00FE78BB">
        <w:t>54</w:t>
      </w:r>
      <w:r w:rsidRPr="0026115E">
        <w:t xml:space="preserve"> % к плану года.</w:t>
      </w:r>
    </w:p>
    <w:p w:rsidR="00F93E51" w:rsidRPr="0026115E" w:rsidRDefault="00F93E51" w:rsidP="00F93E51"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F93E51" w:rsidRDefault="00F93E51" w:rsidP="00F93E51">
      <w:r w:rsidRPr="0026115E">
        <w:t>- налога на доходы физических лиц</w:t>
      </w:r>
      <w:r>
        <w:t xml:space="preserve"> -  </w:t>
      </w:r>
      <w:r w:rsidR="00FE78BB" w:rsidRPr="00FE78BB">
        <w:t>709771,68</w:t>
      </w:r>
      <w:r w:rsidRPr="0026115E">
        <w:t xml:space="preserve">руб. или </w:t>
      </w:r>
      <w:r w:rsidR="004735B3">
        <w:t>11</w:t>
      </w:r>
      <w:r>
        <w:t xml:space="preserve"> 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F93E51" w:rsidRPr="0026115E" w:rsidRDefault="00F93E51" w:rsidP="00F93E51">
      <w:r>
        <w:t xml:space="preserve">- акцизы по подакцизным товарам –  </w:t>
      </w:r>
      <w:r w:rsidR="00FE78BB" w:rsidRPr="00FE78BB">
        <w:t>2370402,28</w:t>
      </w:r>
      <w:r>
        <w:t xml:space="preserve">руб или </w:t>
      </w:r>
      <w:r w:rsidR="004735B3">
        <w:t>35</w:t>
      </w:r>
      <w:r>
        <w:t xml:space="preserve"> % от собственных доходов</w:t>
      </w:r>
      <w:r w:rsidRPr="0026115E">
        <w:t xml:space="preserve">                                                                                   </w:t>
      </w:r>
    </w:p>
    <w:p w:rsidR="00F93E51" w:rsidRDefault="00F93E51" w:rsidP="00F93E51">
      <w:r w:rsidRPr="0026115E">
        <w:t>- налог на имущество физ</w:t>
      </w:r>
      <w:r>
        <w:t>ических лиц</w:t>
      </w:r>
      <w:r w:rsidRPr="0026115E">
        <w:t xml:space="preserve">          </w:t>
      </w:r>
      <w:r>
        <w:t>-</w:t>
      </w:r>
      <w:r w:rsidRPr="0026115E">
        <w:t xml:space="preserve">    </w:t>
      </w:r>
      <w:r w:rsidR="00FE78BB" w:rsidRPr="00FE78BB">
        <w:t>2 069 509,70</w:t>
      </w:r>
      <w:r w:rsidR="00FE78BB">
        <w:t xml:space="preserve"> </w:t>
      </w:r>
      <w:r w:rsidRPr="0026115E">
        <w:t>руб.</w:t>
      </w:r>
      <w:r>
        <w:t xml:space="preserve"> или  </w:t>
      </w:r>
      <w:r w:rsidR="004735B3">
        <w:t>31</w:t>
      </w:r>
      <w:r>
        <w:t xml:space="preserve">% </w:t>
      </w:r>
      <w:r w:rsidRPr="0026115E">
        <w:t xml:space="preserve"> </w:t>
      </w:r>
    </w:p>
    <w:p w:rsidR="00F93E51" w:rsidRDefault="00F93E51" w:rsidP="00F93E51">
      <w:r w:rsidRPr="0026115E">
        <w:t xml:space="preserve">- земельный налог                                 </w:t>
      </w:r>
      <w:r>
        <w:t>-</w:t>
      </w:r>
      <w:r w:rsidRPr="0026115E">
        <w:t xml:space="preserve">     </w:t>
      </w:r>
      <w:r w:rsidR="00FE78BB">
        <w:t>1857225,62</w:t>
      </w:r>
      <w:r>
        <w:t xml:space="preserve">  </w:t>
      </w:r>
      <w:r w:rsidRPr="0026115E">
        <w:t>руб.</w:t>
      </w:r>
      <w:r>
        <w:t xml:space="preserve"> </w:t>
      </w:r>
      <w:r w:rsidRPr="0026115E">
        <w:t xml:space="preserve">или </w:t>
      </w:r>
      <w:r>
        <w:t xml:space="preserve"> </w:t>
      </w:r>
      <w:r w:rsidR="004735B3">
        <w:t>28</w:t>
      </w:r>
      <w:r>
        <w:t xml:space="preserve"> </w:t>
      </w:r>
      <w:r w:rsidRPr="0026115E">
        <w:t>%</w:t>
      </w:r>
      <w:r w:rsidRPr="007B12D2">
        <w:t xml:space="preserve"> </w:t>
      </w:r>
      <w:r>
        <w:t>собственных доходов</w:t>
      </w:r>
      <w:r w:rsidRPr="0026115E">
        <w:t xml:space="preserve">   </w:t>
      </w:r>
    </w:p>
    <w:p w:rsidR="00F93E51" w:rsidRDefault="00F93E51" w:rsidP="00F93E51">
      <w:pPr>
        <w:jc w:val="both"/>
      </w:pPr>
      <w:r>
        <w:t xml:space="preserve">- единый сельскохозяйственный  налог     -      </w:t>
      </w:r>
      <w:r w:rsidR="00FE78BB" w:rsidRPr="00FE78BB">
        <w:t>5949,89</w:t>
      </w:r>
      <w:r>
        <w:t>руб</w:t>
      </w:r>
      <w:r w:rsidRPr="0026115E">
        <w:t xml:space="preserve"> </w:t>
      </w:r>
    </w:p>
    <w:p w:rsidR="00F93E51" w:rsidRPr="0026115E" w:rsidRDefault="00F93E51" w:rsidP="00F93E51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F93E51" w:rsidRPr="0026115E" w:rsidRDefault="00F93E51" w:rsidP="00F93E51">
      <w:r>
        <w:t xml:space="preserve"> </w:t>
      </w:r>
      <w:r w:rsidRPr="0026115E">
        <w:t xml:space="preserve"> находящегося в муниципальной</w:t>
      </w:r>
    </w:p>
    <w:p w:rsidR="00F93E51" w:rsidRDefault="00F93E51" w:rsidP="00F93E51">
      <w:pPr>
        <w:jc w:val="both"/>
      </w:pPr>
      <w:r>
        <w:t xml:space="preserve"> </w:t>
      </w:r>
      <w:r w:rsidRPr="0026115E">
        <w:t xml:space="preserve"> собственности                                           </w:t>
      </w:r>
      <w:r>
        <w:t>-</w:t>
      </w:r>
      <w:r w:rsidRPr="0026115E">
        <w:t xml:space="preserve">         </w:t>
      </w:r>
      <w:r w:rsidR="00FE78BB" w:rsidRPr="00FE78BB">
        <w:t>418 462,21</w:t>
      </w:r>
      <w:r w:rsidRPr="0026115E">
        <w:t xml:space="preserve">руб. </w:t>
      </w:r>
      <w:r>
        <w:t xml:space="preserve">или </w:t>
      </w:r>
      <w:r w:rsidR="004735B3">
        <w:t>6</w:t>
      </w:r>
      <w:r>
        <w:t>%</w:t>
      </w:r>
    </w:p>
    <w:p w:rsidR="00F93E51" w:rsidRDefault="00F93E51" w:rsidP="00F93E51">
      <w:pPr>
        <w:jc w:val="both"/>
      </w:pPr>
      <w:r>
        <w:t>-в</w:t>
      </w:r>
      <w:r w:rsidRPr="007E29BC">
        <w:t>озмещение ущерба при возникновении страховых случаев, когда выгодоприобретателями выступают получатели средств бюджета сельского поселения</w:t>
      </w:r>
      <w:r>
        <w:t xml:space="preserve"> – </w:t>
      </w:r>
      <w:r w:rsidR="004735B3" w:rsidRPr="004735B3">
        <w:t>52 478,97</w:t>
      </w:r>
      <w:r>
        <w:t xml:space="preserve"> </w:t>
      </w:r>
      <w:proofErr w:type="spellStart"/>
      <w:r>
        <w:t>руб</w:t>
      </w:r>
      <w:proofErr w:type="spellEnd"/>
    </w:p>
    <w:p w:rsidR="004D3663" w:rsidRDefault="004D3663" w:rsidP="00F93E51">
      <w:pPr>
        <w:jc w:val="both"/>
      </w:pPr>
      <w:r w:rsidRPr="004D3663">
        <w:t>Прочие безвозмездные поступления в бюджеты сельских поселений</w:t>
      </w:r>
      <w:r>
        <w:t xml:space="preserve"> – 85000,00руб.</w:t>
      </w:r>
    </w:p>
    <w:p w:rsidR="00F93E51" w:rsidRPr="007E29BC" w:rsidRDefault="00F93E51" w:rsidP="00F93E51">
      <w:pPr>
        <w:tabs>
          <w:tab w:val="left" w:pos="6173"/>
        </w:tabs>
        <w:jc w:val="both"/>
      </w:pPr>
      <w:r>
        <w:t xml:space="preserve"> -п</w:t>
      </w:r>
      <w:r w:rsidRPr="007E29BC">
        <w:t>рочие доходы от компенсации затрат бюджетов сельских поселений</w:t>
      </w:r>
      <w:r>
        <w:t xml:space="preserve"> – </w:t>
      </w:r>
      <w:r w:rsidR="004D3663" w:rsidRPr="004D3663">
        <w:t>35562,03</w:t>
      </w:r>
      <w:r w:rsidR="004735B3">
        <w:t xml:space="preserve"> </w:t>
      </w:r>
      <w:r>
        <w:t>руб</w:t>
      </w:r>
      <w:r w:rsidR="004D3663">
        <w:t>.</w:t>
      </w:r>
    </w:p>
    <w:p w:rsidR="00F93E51" w:rsidRDefault="00F93E51" w:rsidP="00F93E51">
      <w:pPr>
        <w:tabs>
          <w:tab w:val="left" w:pos="6173"/>
        </w:tabs>
        <w:jc w:val="both"/>
      </w:pPr>
      <w:r>
        <w:t>-д</w:t>
      </w:r>
      <w:r w:rsidRPr="007E29BC">
        <w:t>оходы от продажи земельных участков, находящихся в собственности сельских поселений</w:t>
      </w:r>
      <w:r w:rsidR="004735B3">
        <w:t xml:space="preserve">  – 1064218,50 </w:t>
      </w:r>
      <w:proofErr w:type="spellStart"/>
      <w:r w:rsidR="004735B3">
        <w:t>руб</w:t>
      </w:r>
      <w:proofErr w:type="spellEnd"/>
      <w:r w:rsidR="004735B3">
        <w:t xml:space="preserve">  или 16</w:t>
      </w:r>
      <w:r>
        <w:t>%</w:t>
      </w:r>
    </w:p>
    <w:p w:rsidR="00F93E51" w:rsidRPr="000A6266" w:rsidRDefault="00F93E51" w:rsidP="00F93E51">
      <w:pPr>
        <w:jc w:val="both"/>
      </w:pPr>
      <w:r>
        <w:t xml:space="preserve">Наибольший удельный </w:t>
      </w:r>
      <w:r w:rsidRPr="0026115E">
        <w:t xml:space="preserve">вес в доходах приходится  на  </w:t>
      </w:r>
      <w:r w:rsidRPr="000A6266">
        <w:t>земельный налог, акцизы по подакцизным товарам</w:t>
      </w:r>
      <w:r>
        <w:t>, доходы от продажи земельных участков</w:t>
      </w:r>
    </w:p>
    <w:p w:rsidR="00F93E51" w:rsidRDefault="00F93E51" w:rsidP="00F93E51">
      <w:pPr>
        <w:jc w:val="both"/>
        <w:rPr>
          <w:b/>
        </w:rPr>
      </w:pPr>
      <w:r>
        <w:rPr>
          <w:b/>
        </w:rPr>
        <w:t>Из Федерального бюджета  получено:</w:t>
      </w:r>
    </w:p>
    <w:p w:rsidR="00F93E51" w:rsidRDefault="00F93E51" w:rsidP="00F93E51">
      <w:pPr>
        <w:jc w:val="both"/>
      </w:pPr>
      <w:r>
        <w:t xml:space="preserve">-  субвенция на осуществление первичного воинского учета – </w:t>
      </w:r>
      <w:r w:rsidR="004735B3" w:rsidRPr="004735B3">
        <w:t>121960</w:t>
      </w:r>
      <w:r>
        <w:t xml:space="preserve"> </w:t>
      </w:r>
      <w:proofErr w:type="spellStart"/>
      <w:r>
        <w:t>руб</w:t>
      </w:r>
      <w:proofErr w:type="spellEnd"/>
    </w:p>
    <w:p w:rsidR="00F93E51" w:rsidRDefault="00F93E51" w:rsidP="00F93E51">
      <w:pPr>
        <w:jc w:val="both"/>
      </w:pPr>
      <w:r w:rsidRPr="00DE538A">
        <w:rPr>
          <w:b/>
          <w:u w:val="single"/>
        </w:rPr>
        <w:t xml:space="preserve">Из </w:t>
      </w:r>
      <w:proofErr w:type="gramStart"/>
      <w:r w:rsidRPr="00DE538A">
        <w:rPr>
          <w:b/>
          <w:u w:val="single"/>
        </w:rPr>
        <w:t>областного</w:t>
      </w:r>
      <w:proofErr w:type="gramEnd"/>
      <w:r>
        <w:rPr>
          <w:b/>
          <w:u w:val="single"/>
        </w:rPr>
        <w:t xml:space="preserve"> и районного</w:t>
      </w:r>
      <w:r w:rsidRPr="00DE538A">
        <w:rPr>
          <w:b/>
          <w:u w:val="single"/>
        </w:rPr>
        <w:t xml:space="preserve"> бюджет</w:t>
      </w:r>
      <w:r>
        <w:rPr>
          <w:b/>
          <w:u w:val="single"/>
        </w:rPr>
        <w:t xml:space="preserve">ов </w:t>
      </w:r>
      <w:r w:rsidRPr="0026115E">
        <w:t xml:space="preserve"> получена </w:t>
      </w:r>
    </w:p>
    <w:p w:rsidR="00F93E51" w:rsidRDefault="00F93E51" w:rsidP="00F93E51">
      <w:pPr>
        <w:jc w:val="both"/>
      </w:pPr>
      <w:r>
        <w:t>-  д</w:t>
      </w:r>
      <w:r w:rsidRPr="00BD54CE">
        <w:t xml:space="preserve">отация  </w:t>
      </w:r>
      <w:r w:rsidRPr="0026115E">
        <w:t xml:space="preserve">на выравнивание уровня бюджетной обеспеченности в сумме </w:t>
      </w:r>
      <w:r>
        <w:t xml:space="preserve">- </w:t>
      </w:r>
      <w:r w:rsidR="000B0DF4">
        <w:t>7070500</w:t>
      </w:r>
      <w:r>
        <w:t xml:space="preserve"> </w:t>
      </w:r>
      <w:proofErr w:type="spellStart"/>
      <w:r>
        <w:t>р</w:t>
      </w:r>
      <w:r w:rsidRPr="0026115E">
        <w:t>уб</w:t>
      </w:r>
      <w:proofErr w:type="spellEnd"/>
    </w:p>
    <w:p w:rsidR="00F93E51" w:rsidRDefault="00F93E51" w:rsidP="00F93E51">
      <w:pPr>
        <w:jc w:val="both"/>
      </w:pPr>
      <w:r>
        <w:t xml:space="preserve">- прочие дотации бюджетам сельских поселений – </w:t>
      </w:r>
      <w:r w:rsidR="000B0DF4" w:rsidRPr="000B0DF4">
        <w:t>180000</w:t>
      </w:r>
      <w:r>
        <w:t xml:space="preserve"> </w:t>
      </w:r>
      <w:proofErr w:type="spellStart"/>
      <w:r>
        <w:t>руб</w:t>
      </w:r>
      <w:proofErr w:type="spellEnd"/>
    </w:p>
    <w:p w:rsidR="00F93E51" w:rsidRDefault="00F93E51" w:rsidP="00F93E51">
      <w:pPr>
        <w:jc w:val="both"/>
      </w:pPr>
    </w:p>
    <w:p w:rsidR="00F93E51" w:rsidRDefault="00F93E51" w:rsidP="00F93E51">
      <w:pPr>
        <w:jc w:val="both"/>
        <w:rPr>
          <w:b/>
          <w:u w:val="single"/>
        </w:rPr>
      </w:pPr>
      <w:r w:rsidRPr="00900AD6">
        <w:rPr>
          <w:b/>
          <w:u w:val="single"/>
        </w:rPr>
        <w:t xml:space="preserve">РАСХОДЫ </w:t>
      </w:r>
    </w:p>
    <w:p w:rsidR="00F93E51" w:rsidRPr="00900AD6" w:rsidRDefault="00F93E51" w:rsidP="00F93E51">
      <w:pPr>
        <w:jc w:val="both"/>
        <w:rPr>
          <w:b/>
        </w:rPr>
      </w:pPr>
    </w:p>
    <w:p w:rsidR="00F93E51" w:rsidRDefault="00F93E51" w:rsidP="00F93E51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 xml:space="preserve"> 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Pr="00900AD6">
        <w:t xml:space="preserve"> за </w:t>
      </w:r>
      <w:r w:rsidR="004F08C6">
        <w:t>1 полугодие</w:t>
      </w:r>
      <w:bookmarkStart w:id="0" w:name="_GoBack"/>
      <w:bookmarkEnd w:id="0"/>
      <w:r>
        <w:t xml:space="preserve">  2022 </w:t>
      </w:r>
      <w:r w:rsidRPr="00900AD6">
        <w:t xml:space="preserve"> г</w:t>
      </w:r>
      <w:r>
        <w:t xml:space="preserve">ода </w:t>
      </w:r>
      <w:r w:rsidRPr="00900AD6">
        <w:t xml:space="preserve"> исполнена в сумме</w:t>
      </w:r>
      <w:r>
        <w:t xml:space="preserve">  </w:t>
      </w:r>
      <w:r w:rsidR="000B0DF4" w:rsidRPr="000B0DF4">
        <w:t>17310648,28</w:t>
      </w:r>
      <w:r w:rsidRPr="00900AD6">
        <w:t>руб. или</w:t>
      </w:r>
      <w:r>
        <w:t xml:space="preserve">  </w:t>
      </w:r>
      <w:r w:rsidR="000B0DF4">
        <w:t>3</w:t>
      </w:r>
      <w:r>
        <w:t xml:space="preserve">1 </w:t>
      </w:r>
      <w:r w:rsidRPr="00900AD6">
        <w:t>% к плану года.</w:t>
      </w:r>
      <w:r>
        <w:t xml:space="preserve"> </w:t>
      </w:r>
    </w:p>
    <w:p w:rsidR="00F93E51" w:rsidRDefault="00F93E51" w:rsidP="00F93E51">
      <w:pPr>
        <w:jc w:val="both"/>
      </w:pPr>
    </w:p>
    <w:p w:rsidR="00F93E51" w:rsidRPr="00900AD6" w:rsidRDefault="00F93E51" w:rsidP="00F93E51">
      <w:pPr>
        <w:jc w:val="both"/>
      </w:pPr>
      <w:r w:rsidRPr="00C810A6">
        <w:rPr>
          <w:b/>
          <w:u w:val="single"/>
        </w:rPr>
        <w:t>На финансирование общегосударственных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вопросов</w:t>
      </w:r>
      <w:r>
        <w:rPr>
          <w:b/>
          <w:u w:val="single"/>
        </w:rPr>
        <w:t xml:space="preserve"> 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0B0DF4" w:rsidRPr="000B0DF4">
        <w:t>5791683,38</w:t>
      </w:r>
      <w:r w:rsidR="000B0DF4">
        <w:t xml:space="preserve"> </w:t>
      </w:r>
      <w:r>
        <w:t>р</w:t>
      </w:r>
      <w:r w:rsidRPr="00900AD6">
        <w:t>уб. в том числе:</w:t>
      </w:r>
    </w:p>
    <w:p w:rsidR="00F93E51" w:rsidRPr="00900AD6" w:rsidRDefault="00F93E51" w:rsidP="000B0DF4">
      <w:pPr>
        <w:numPr>
          <w:ilvl w:val="0"/>
          <w:numId w:val="1"/>
        </w:numPr>
        <w:jc w:val="both"/>
      </w:pPr>
      <w:r w:rsidRPr="00900AD6">
        <w:t>на содержание</w:t>
      </w:r>
      <w:r>
        <w:t xml:space="preserve"> </w:t>
      </w:r>
      <w:r w:rsidRPr="00900AD6">
        <w:t xml:space="preserve"> высшего должностн</w:t>
      </w:r>
      <w:r>
        <w:t xml:space="preserve">ого </w:t>
      </w:r>
      <w:r w:rsidRPr="00900AD6">
        <w:t xml:space="preserve"> лица: зарплата</w:t>
      </w:r>
      <w:r>
        <w:t xml:space="preserve"> </w:t>
      </w:r>
      <w:r w:rsidRPr="00900AD6">
        <w:t xml:space="preserve"> с начислен</w:t>
      </w:r>
      <w:r>
        <w:t xml:space="preserve">иями – </w:t>
      </w:r>
      <w:r w:rsidR="000B0DF4" w:rsidRPr="000B0DF4">
        <w:t>547825,01</w:t>
      </w:r>
      <w:r w:rsidRPr="00900AD6">
        <w:t>руб.</w:t>
      </w:r>
    </w:p>
    <w:p w:rsidR="00F93E51" w:rsidRDefault="00F93E51" w:rsidP="000B0DF4">
      <w:pPr>
        <w:numPr>
          <w:ilvl w:val="0"/>
          <w:numId w:val="1"/>
        </w:numPr>
        <w:jc w:val="both"/>
      </w:pPr>
      <w:r w:rsidRPr="00900AD6">
        <w:t xml:space="preserve">на функционирование местной администрации </w:t>
      </w:r>
      <w:r>
        <w:t xml:space="preserve">– </w:t>
      </w:r>
      <w:r w:rsidR="000B0DF4" w:rsidRPr="000B0DF4">
        <w:t>2840505,59</w:t>
      </w:r>
      <w:r w:rsidR="000B0DF4">
        <w:t xml:space="preserve"> </w:t>
      </w:r>
      <w:r w:rsidRPr="00900AD6">
        <w:t>руб.</w:t>
      </w:r>
    </w:p>
    <w:p w:rsidR="00F93E51" w:rsidRDefault="00F93E51" w:rsidP="00F93E51">
      <w:pPr>
        <w:ind w:left="720"/>
        <w:jc w:val="both"/>
      </w:pPr>
      <w:r>
        <w:t xml:space="preserve">из них: зарплата с начислениями – </w:t>
      </w:r>
      <w:r w:rsidR="000B0DF4" w:rsidRPr="000B0DF4">
        <w:t>2 042 836,47</w:t>
      </w:r>
      <w:r>
        <w:t xml:space="preserve">руб, услуги связи  - </w:t>
      </w:r>
      <w:r w:rsidR="00C17523">
        <w:t>85187,74</w:t>
      </w:r>
      <w:r>
        <w:t xml:space="preserve"> </w:t>
      </w:r>
      <w:proofErr w:type="spellStart"/>
      <w:r>
        <w:t>руб</w:t>
      </w:r>
      <w:proofErr w:type="spellEnd"/>
    </w:p>
    <w:p w:rsidR="00F93E51" w:rsidRDefault="00F93E51" w:rsidP="00F93E51">
      <w:pPr>
        <w:ind w:left="720"/>
        <w:jc w:val="both"/>
      </w:pPr>
      <w:r>
        <w:t xml:space="preserve">коммунальные услуги – </w:t>
      </w:r>
      <w:r w:rsidR="00C17523">
        <w:t>93668,76</w:t>
      </w:r>
      <w:r>
        <w:t xml:space="preserve">  </w:t>
      </w:r>
      <w:proofErr w:type="spellStart"/>
      <w:r>
        <w:t>руб</w:t>
      </w:r>
      <w:proofErr w:type="spellEnd"/>
      <w:r>
        <w:t xml:space="preserve">, публикация – 105025,37 </w:t>
      </w:r>
      <w:proofErr w:type="spellStart"/>
      <w:r>
        <w:t>руб</w:t>
      </w:r>
      <w:proofErr w:type="spellEnd"/>
    </w:p>
    <w:p w:rsidR="00F93E51" w:rsidRDefault="00F93E51" w:rsidP="00F93E51">
      <w:pPr>
        <w:ind w:left="720"/>
        <w:jc w:val="both"/>
      </w:pPr>
      <w:r>
        <w:t xml:space="preserve">программное обслуживание – </w:t>
      </w:r>
      <w:r w:rsidR="00C17523">
        <w:t xml:space="preserve">161793,9 </w:t>
      </w:r>
      <w:proofErr w:type="spellStart"/>
      <w:r>
        <w:t>руб</w:t>
      </w:r>
      <w:proofErr w:type="spellEnd"/>
      <w:r>
        <w:t xml:space="preserve"> </w:t>
      </w:r>
    </w:p>
    <w:p w:rsidR="00F93E51" w:rsidRDefault="00F93E51" w:rsidP="00F93E51">
      <w:pPr>
        <w:ind w:left="360"/>
        <w:jc w:val="both"/>
      </w:pPr>
      <w:r>
        <w:t xml:space="preserve">3)  межбюджетный трансферт на казначейское исполнение бюджета   -  </w:t>
      </w:r>
      <w:r w:rsidR="000B0DF4" w:rsidRPr="000B0DF4">
        <w:t>48480</w:t>
      </w:r>
      <w:r>
        <w:t xml:space="preserve">  </w:t>
      </w:r>
      <w:proofErr w:type="spellStart"/>
      <w:r>
        <w:t>руб</w:t>
      </w:r>
      <w:proofErr w:type="spellEnd"/>
      <w:r>
        <w:t xml:space="preserve"> </w:t>
      </w:r>
    </w:p>
    <w:p w:rsidR="00F93E51" w:rsidRDefault="00F93E51" w:rsidP="00F93E51">
      <w:pPr>
        <w:ind w:left="360"/>
        <w:jc w:val="both"/>
      </w:pPr>
      <w:r>
        <w:t xml:space="preserve">4)  </w:t>
      </w:r>
      <w:r w:rsidRPr="00CB310F">
        <w:t>другие общегосударственные вопросы</w:t>
      </w:r>
      <w:r w:rsidRPr="001D72A1">
        <w:rPr>
          <w:b/>
        </w:rPr>
        <w:t xml:space="preserve"> –</w:t>
      </w:r>
      <w:r>
        <w:t xml:space="preserve">  </w:t>
      </w:r>
      <w:r w:rsidR="000B0DF4" w:rsidRPr="000B0DF4">
        <w:t>2354872,78</w:t>
      </w:r>
      <w:r>
        <w:t>руб,    из них:</w:t>
      </w:r>
    </w:p>
    <w:p w:rsidR="00CB06D6" w:rsidRDefault="00CB06D6" w:rsidP="00F93E51">
      <w:pPr>
        <w:ind w:left="360"/>
        <w:jc w:val="both"/>
      </w:pPr>
      <w:r>
        <w:t xml:space="preserve">5) ремонт квартиры </w:t>
      </w:r>
      <w:proofErr w:type="spellStart"/>
      <w:r>
        <w:t>ул</w:t>
      </w:r>
      <w:proofErr w:type="gramStart"/>
      <w:r>
        <w:t>.Р</w:t>
      </w:r>
      <w:proofErr w:type="gramEnd"/>
      <w:r>
        <w:t>остовская</w:t>
      </w:r>
      <w:proofErr w:type="spellEnd"/>
      <w:r>
        <w:t xml:space="preserve"> д.7 </w:t>
      </w:r>
      <w:proofErr w:type="spellStart"/>
      <w:r>
        <w:t>кв</w:t>
      </w:r>
      <w:proofErr w:type="spellEnd"/>
      <w:r>
        <w:t xml:space="preserve"> 1 </w:t>
      </w:r>
      <w:r w:rsidR="00C17523">
        <w:t>–</w:t>
      </w:r>
      <w:r>
        <w:t xml:space="preserve"> </w:t>
      </w:r>
      <w:r w:rsidR="00C17523">
        <w:t>2354872,78 руб.</w:t>
      </w:r>
    </w:p>
    <w:p w:rsidR="00C17523" w:rsidRDefault="00C17523" w:rsidP="00F93E51">
      <w:pPr>
        <w:ind w:left="360"/>
        <w:jc w:val="both"/>
      </w:pPr>
      <w:r>
        <w:t>6)</w:t>
      </w:r>
      <w:r w:rsidRPr="00C17523">
        <w:t xml:space="preserve"> членские взносы Ассоциации  –  40254 </w:t>
      </w:r>
      <w:proofErr w:type="spellStart"/>
      <w:r w:rsidRPr="00C17523">
        <w:t>руб</w:t>
      </w:r>
      <w:proofErr w:type="spellEnd"/>
    </w:p>
    <w:p w:rsidR="00F93E51" w:rsidRDefault="00F93E51" w:rsidP="00F93E51">
      <w:r w:rsidRPr="00165F3D">
        <w:t xml:space="preserve">   </w:t>
      </w:r>
      <w:r>
        <w:t xml:space="preserve">  </w:t>
      </w:r>
      <w:r w:rsidRPr="002A3EAB">
        <w:rPr>
          <w:u w:val="single"/>
        </w:rPr>
        <w:t xml:space="preserve">расходы </w:t>
      </w:r>
      <w:r w:rsidRPr="006362F2">
        <w:rPr>
          <w:b/>
          <w:u w:val="single"/>
        </w:rPr>
        <w:t>по МУ «Транспортно-хозяйственная служба</w:t>
      </w:r>
      <w:r>
        <w:t>»</w:t>
      </w:r>
      <w:r w:rsidRPr="00165F3D">
        <w:t xml:space="preserve"> – </w:t>
      </w:r>
      <w:r>
        <w:t xml:space="preserve">  </w:t>
      </w:r>
      <w:r w:rsidR="00F028D5" w:rsidRPr="00F028D5">
        <w:t>1989813,79</w:t>
      </w:r>
      <w:r>
        <w:t xml:space="preserve">руб </w:t>
      </w:r>
    </w:p>
    <w:p w:rsidR="00F93E51" w:rsidRDefault="00F93E51" w:rsidP="00F93E51">
      <w:r>
        <w:t xml:space="preserve"> из них: зарплата с начислениями –  </w:t>
      </w:r>
      <w:r w:rsidR="00F028D5" w:rsidRPr="00F028D5">
        <w:t>1539810,02</w:t>
      </w:r>
      <w:r>
        <w:t>руб, коммунальные услуги  –</w:t>
      </w:r>
      <w:r w:rsidR="00F551E7">
        <w:t xml:space="preserve"> 69752,93</w:t>
      </w:r>
      <w:r>
        <w:t xml:space="preserve"> </w:t>
      </w:r>
      <w:proofErr w:type="spellStart"/>
      <w:r>
        <w:t>руб</w:t>
      </w:r>
      <w:proofErr w:type="spellEnd"/>
      <w:r>
        <w:t>, ремонт и т/</w:t>
      </w:r>
      <w:proofErr w:type="gramStart"/>
      <w:r>
        <w:t>о</w:t>
      </w:r>
      <w:proofErr w:type="gramEnd"/>
      <w:r>
        <w:t xml:space="preserve"> </w:t>
      </w:r>
      <w:proofErr w:type="gramStart"/>
      <w:r>
        <w:t>машин</w:t>
      </w:r>
      <w:proofErr w:type="gramEnd"/>
      <w:r>
        <w:t xml:space="preserve"> – </w:t>
      </w:r>
      <w:r w:rsidR="00F551E7">
        <w:t xml:space="preserve">134248 </w:t>
      </w:r>
      <w:proofErr w:type="spellStart"/>
      <w:r>
        <w:t>руб</w:t>
      </w:r>
      <w:proofErr w:type="spellEnd"/>
      <w:r>
        <w:t xml:space="preserve">,   ОСАГО – 13579,68 </w:t>
      </w:r>
      <w:proofErr w:type="spellStart"/>
      <w:r>
        <w:t>руб</w:t>
      </w:r>
      <w:proofErr w:type="spellEnd"/>
      <w:r>
        <w:t>,</w:t>
      </w:r>
    </w:p>
    <w:p w:rsidR="00F93E51" w:rsidRDefault="00F93E51" w:rsidP="00F93E51">
      <w:r>
        <w:lastRenderedPageBreak/>
        <w:t>приобретение матер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 xml:space="preserve">апасов:   ГСМ – </w:t>
      </w:r>
      <w:r w:rsidR="00F551E7">
        <w:t>202820,00</w:t>
      </w:r>
      <w:r>
        <w:t xml:space="preserve"> </w:t>
      </w:r>
      <w:proofErr w:type="spellStart"/>
      <w:r>
        <w:t>руб</w:t>
      </w:r>
      <w:proofErr w:type="spellEnd"/>
      <w:r>
        <w:t>,</w:t>
      </w:r>
    </w:p>
    <w:p w:rsidR="00F93E51" w:rsidRDefault="00F93E51" w:rsidP="00F93E51">
      <w:r>
        <w:t xml:space="preserve">: </w:t>
      </w:r>
    </w:p>
    <w:p w:rsidR="00F93E51" w:rsidRDefault="00F93E51" w:rsidP="00F93E51">
      <w:r w:rsidRPr="006E6714">
        <w:rPr>
          <w:b/>
          <w:u w:val="single"/>
        </w:rPr>
        <w:t>На национальную оборону</w:t>
      </w:r>
      <w:r>
        <w:t xml:space="preserve"> – расходы составили  </w:t>
      </w:r>
      <w:r w:rsidR="004D3663" w:rsidRPr="004D3663">
        <w:t>121960</w:t>
      </w:r>
      <w:r w:rsidR="00F551E7">
        <w:t>,00</w:t>
      </w:r>
      <w:r>
        <w:t xml:space="preserve"> </w:t>
      </w:r>
      <w:proofErr w:type="spellStart"/>
      <w:r>
        <w:t>руб</w:t>
      </w:r>
      <w:proofErr w:type="spellEnd"/>
      <w:r>
        <w:t xml:space="preserve">,  из них: </w:t>
      </w:r>
    </w:p>
    <w:p w:rsidR="00F93E51" w:rsidRDefault="00F93E51" w:rsidP="00F93E51">
      <w:r>
        <w:t xml:space="preserve">  з/плата с  начислениями – </w:t>
      </w:r>
      <w:r w:rsidR="004D3663" w:rsidRPr="004D3663">
        <w:t>121960</w:t>
      </w:r>
      <w:r w:rsidR="00F551E7">
        <w:t>,00</w:t>
      </w:r>
      <w:r>
        <w:t xml:space="preserve"> </w:t>
      </w:r>
      <w:proofErr w:type="spellStart"/>
      <w:r>
        <w:t>руб</w:t>
      </w:r>
      <w:proofErr w:type="spellEnd"/>
    </w:p>
    <w:p w:rsidR="00F93E51" w:rsidRDefault="00F93E51" w:rsidP="00F93E51"/>
    <w:p w:rsidR="00F93E51" w:rsidRDefault="00F93E51" w:rsidP="00F93E51">
      <w:pPr>
        <w:jc w:val="both"/>
      </w:pPr>
      <w:r w:rsidRPr="00B21075">
        <w:rPr>
          <w:b/>
          <w:u w:val="single"/>
        </w:rPr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  </w:t>
      </w:r>
      <w:r w:rsidR="004D3663" w:rsidRPr="004D3663">
        <w:t>5483633,57</w:t>
      </w:r>
      <w:r>
        <w:t>руб    в  т. ч</w:t>
      </w:r>
      <w:proofErr w:type="gramStart"/>
      <w:r>
        <w:t xml:space="preserve"> :</w:t>
      </w:r>
      <w:proofErr w:type="gramEnd"/>
    </w:p>
    <w:p w:rsidR="00F93E51" w:rsidRDefault="00F93E51" w:rsidP="00F93E51">
      <w:pPr>
        <w:jc w:val="both"/>
      </w:pPr>
      <w:r w:rsidRPr="00057F65">
        <w:rPr>
          <w:b/>
        </w:rPr>
        <w:t>дорожное хозяйство</w:t>
      </w:r>
      <w:r>
        <w:t xml:space="preserve"> –     </w:t>
      </w:r>
      <w:r w:rsidR="004D3663" w:rsidRPr="004D3663">
        <w:t>5483633,57</w:t>
      </w:r>
      <w:r>
        <w:t xml:space="preserve">руб.  в </w:t>
      </w:r>
      <w:proofErr w:type="spellStart"/>
      <w:r>
        <w:t>т.ч</w:t>
      </w:r>
      <w:proofErr w:type="spellEnd"/>
      <w:r>
        <w:t>.</w:t>
      </w:r>
    </w:p>
    <w:p w:rsidR="00F93E51" w:rsidRDefault="00F93E51" w:rsidP="00F93E51">
      <w:pPr>
        <w:jc w:val="both"/>
      </w:pPr>
      <w:r>
        <w:t xml:space="preserve">зимнее содержание дорог -   940133,70 </w:t>
      </w:r>
      <w:proofErr w:type="spellStart"/>
      <w:r>
        <w:t>руб</w:t>
      </w:r>
      <w:proofErr w:type="spellEnd"/>
      <w:r>
        <w:t>,</w:t>
      </w:r>
    </w:p>
    <w:p w:rsidR="00F93E51" w:rsidRDefault="00F93E51" w:rsidP="00F93E51">
      <w:pPr>
        <w:jc w:val="both"/>
      </w:pPr>
      <w:r>
        <w:t xml:space="preserve">составление,  экспертиза смет  –    </w:t>
      </w:r>
      <w:r w:rsidR="003C6ED5">
        <w:t>335305,77</w:t>
      </w:r>
      <w:r>
        <w:t xml:space="preserve"> </w:t>
      </w:r>
      <w:proofErr w:type="spellStart"/>
      <w:r>
        <w:t>руб</w:t>
      </w:r>
      <w:proofErr w:type="spellEnd"/>
    </w:p>
    <w:p w:rsidR="003C6ED5" w:rsidRDefault="003C6ED5" w:rsidP="00F93E51">
      <w:pPr>
        <w:jc w:val="both"/>
      </w:pPr>
      <w:r>
        <w:t>ремонт и содержание дорог -4200194,10 руб.</w:t>
      </w:r>
    </w:p>
    <w:p w:rsidR="00DD1139" w:rsidRDefault="00DD1139" w:rsidP="00F93E51">
      <w:pPr>
        <w:jc w:val="both"/>
      </w:pPr>
      <w:r w:rsidRPr="00DD1139">
        <w:t>другие вопросы в области национальной экономики</w:t>
      </w:r>
      <w:r>
        <w:t xml:space="preserve"> – 8000,00 руб.</w:t>
      </w:r>
    </w:p>
    <w:p w:rsidR="00F93E51" w:rsidRDefault="00F93E51" w:rsidP="00F93E51">
      <w:pPr>
        <w:jc w:val="both"/>
        <w:rPr>
          <w:b/>
          <w:u w:val="single"/>
        </w:rPr>
      </w:pPr>
    </w:p>
    <w:p w:rsidR="00F93E51" w:rsidRDefault="00F93E51" w:rsidP="00F93E51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жилищно-коммунальное хозяйство   </w:t>
      </w:r>
      <w:r>
        <w:t xml:space="preserve">расходы   составили   </w:t>
      </w:r>
      <w:r w:rsidR="003C6ED5" w:rsidRPr="003C6ED5">
        <w:t>4999615,38</w:t>
      </w:r>
      <w:r>
        <w:t xml:space="preserve">руб.          </w:t>
      </w:r>
    </w:p>
    <w:p w:rsidR="00F93E51" w:rsidRDefault="00F93E51" w:rsidP="00F93E51">
      <w:pPr>
        <w:jc w:val="both"/>
      </w:pPr>
      <w:r>
        <w:t xml:space="preserve"> из них:</w:t>
      </w:r>
    </w:p>
    <w:p w:rsidR="00F93E51" w:rsidRDefault="00F93E51" w:rsidP="00F93E51">
      <w:pPr>
        <w:jc w:val="both"/>
      </w:pPr>
      <w:r w:rsidRPr="001771F5">
        <w:rPr>
          <w:b/>
        </w:rPr>
        <w:t>на жилищное хозяйство</w:t>
      </w:r>
      <w:r>
        <w:t xml:space="preserve"> –  </w:t>
      </w:r>
      <w:r w:rsidR="003C6ED5" w:rsidRPr="003C6ED5">
        <w:t>306913,38</w:t>
      </w:r>
      <w:r>
        <w:t xml:space="preserve">руб </w:t>
      </w:r>
      <w:proofErr w:type="gramStart"/>
      <w:r>
        <w:t xml:space="preserve">( </w:t>
      </w:r>
      <w:proofErr w:type="gramEnd"/>
      <w:r>
        <w:t>взнос на капитальный ремонт)</w:t>
      </w:r>
    </w:p>
    <w:p w:rsidR="00F93E51" w:rsidRDefault="00F93E51" w:rsidP="00F93E51">
      <w:pPr>
        <w:jc w:val="both"/>
      </w:pPr>
      <w:r w:rsidRPr="00077258">
        <w:rPr>
          <w:b/>
        </w:rPr>
        <w:t>на благоустройство</w:t>
      </w:r>
      <w:r>
        <w:rPr>
          <w:b/>
        </w:rPr>
        <w:t xml:space="preserve"> (</w:t>
      </w:r>
      <w:r w:rsidRPr="0014492A">
        <w:t>расходы по МУ «Транспортно-хоз. служба</w:t>
      </w:r>
      <w:r>
        <w:rPr>
          <w:b/>
        </w:rPr>
        <w:t>»</w:t>
      </w:r>
      <w:r w:rsidRPr="00900AD6">
        <w:rPr>
          <w:b/>
        </w:rPr>
        <w:t xml:space="preserve"> </w:t>
      </w:r>
      <w:r w:rsidRPr="00900AD6">
        <w:t xml:space="preserve"> </w:t>
      </w:r>
      <w:r>
        <w:t xml:space="preserve">– </w:t>
      </w:r>
      <w:r w:rsidR="003C6ED5" w:rsidRPr="003C6ED5">
        <w:t>4692702</w:t>
      </w:r>
      <w:r w:rsidR="003C6ED5">
        <w:t xml:space="preserve">,00 </w:t>
      </w:r>
      <w:proofErr w:type="spellStart"/>
      <w:r w:rsidRPr="00900AD6">
        <w:t>руб</w:t>
      </w:r>
      <w:proofErr w:type="spellEnd"/>
      <w:proofErr w:type="gramStart"/>
      <w:r>
        <w:t xml:space="preserve"> ,</w:t>
      </w:r>
      <w:proofErr w:type="gramEnd"/>
      <w:r>
        <w:t xml:space="preserve"> </w:t>
      </w:r>
    </w:p>
    <w:p w:rsidR="00F93E51" w:rsidRDefault="00F93E51" w:rsidP="00F93E51">
      <w:pPr>
        <w:jc w:val="both"/>
      </w:pPr>
      <w:r>
        <w:t xml:space="preserve">в том числе: </w:t>
      </w:r>
    </w:p>
    <w:p w:rsidR="00F93E51" w:rsidRDefault="00F93E51" w:rsidP="00F93E51">
      <w:pPr>
        <w:jc w:val="both"/>
      </w:pPr>
      <w:r>
        <w:t xml:space="preserve">зарплата с начислениями –  </w:t>
      </w:r>
      <w:r w:rsidR="003C6ED5" w:rsidRPr="003C6ED5">
        <w:t>862 942,93</w:t>
      </w:r>
      <w:r>
        <w:t>руб</w:t>
      </w:r>
    </w:p>
    <w:p w:rsidR="00F93E51" w:rsidRDefault="00F93E51" w:rsidP="00F93E51">
      <w:pPr>
        <w:jc w:val="both"/>
      </w:pPr>
      <w:r>
        <w:t xml:space="preserve"> у</w:t>
      </w:r>
      <w:r w:rsidRPr="00441076">
        <w:t>лично</w:t>
      </w:r>
      <w:r>
        <w:t xml:space="preserve">е </w:t>
      </w:r>
      <w:r w:rsidRPr="00441076">
        <w:t xml:space="preserve"> освещени</w:t>
      </w:r>
      <w:r>
        <w:t>е, ТО</w:t>
      </w:r>
      <w:r w:rsidRPr="00441076">
        <w:t xml:space="preserve">, </w:t>
      </w:r>
      <w:r>
        <w:t xml:space="preserve"> замена ламп </w:t>
      </w:r>
      <w:r w:rsidRPr="00441076">
        <w:t>–</w:t>
      </w:r>
      <w:r>
        <w:t xml:space="preserve">  </w:t>
      </w:r>
      <w:r w:rsidR="00FC77B2">
        <w:t>176358,66</w:t>
      </w:r>
      <w:r>
        <w:t xml:space="preserve"> </w:t>
      </w:r>
      <w:proofErr w:type="spellStart"/>
      <w:r w:rsidRPr="00441076">
        <w:t>руб</w:t>
      </w:r>
      <w:proofErr w:type="spellEnd"/>
      <w:r w:rsidRPr="00441076">
        <w:t>,</w:t>
      </w:r>
      <w:r>
        <w:t xml:space="preserve"> </w:t>
      </w:r>
    </w:p>
    <w:p w:rsidR="00FC77B2" w:rsidRDefault="00FC77B2" w:rsidP="00F93E51">
      <w:pPr>
        <w:jc w:val="both"/>
      </w:pPr>
      <w:r>
        <w:t>модернизация уличного освещения – 170231,04 руб.</w:t>
      </w:r>
    </w:p>
    <w:p w:rsidR="00F93E51" w:rsidRDefault="00F93E51" w:rsidP="00F93E51">
      <w:pPr>
        <w:jc w:val="both"/>
      </w:pPr>
      <w:r>
        <w:t xml:space="preserve">коммунальные услуги –  </w:t>
      </w:r>
      <w:r w:rsidR="00FC77B2">
        <w:t>1011780,80</w:t>
      </w:r>
      <w:r>
        <w:t xml:space="preserve">  </w:t>
      </w:r>
      <w:proofErr w:type="spellStart"/>
      <w:r>
        <w:t>руб</w:t>
      </w:r>
      <w:proofErr w:type="spellEnd"/>
      <w:r>
        <w:t xml:space="preserve">, </w:t>
      </w:r>
    </w:p>
    <w:p w:rsidR="00F93E51" w:rsidRDefault="00F93E51" w:rsidP="00F93E51">
      <w:pPr>
        <w:jc w:val="both"/>
      </w:pPr>
      <w:r>
        <w:t xml:space="preserve">проверка смет, экспертиза –    </w:t>
      </w:r>
      <w:r w:rsidR="00FC77B2">
        <w:t>306978,41</w:t>
      </w:r>
      <w:r>
        <w:t xml:space="preserve"> </w:t>
      </w:r>
      <w:proofErr w:type="spellStart"/>
      <w:r>
        <w:t>руб</w:t>
      </w:r>
      <w:proofErr w:type="spellEnd"/>
      <w:r>
        <w:t xml:space="preserve">, </w:t>
      </w:r>
    </w:p>
    <w:p w:rsidR="00FC77B2" w:rsidRDefault="00FC77B2" w:rsidP="00F93E51">
      <w:pPr>
        <w:jc w:val="both"/>
      </w:pPr>
      <w:r>
        <w:t>спиливание аварийных деревьев – 187129,79 руб.</w:t>
      </w:r>
    </w:p>
    <w:p w:rsidR="00F93E51" w:rsidRDefault="00F93E51" w:rsidP="00F93E51">
      <w:pPr>
        <w:jc w:val="both"/>
      </w:pPr>
      <w:proofErr w:type="spellStart"/>
      <w:r>
        <w:rPr>
          <w:u w:val="single"/>
        </w:rPr>
        <w:t>п</w:t>
      </w:r>
      <w:r w:rsidRPr="00DC438D">
        <w:rPr>
          <w:u w:val="single"/>
        </w:rPr>
        <w:t>риобрет</w:t>
      </w:r>
      <w:proofErr w:type="spellEnd"/>
      <w:r w:rsidRPr="00DC438D">
        <w:rPr>
          <w:u w:val="single"/>
        </w:rPr>
        <w:t>.</w:t>
      </w:r>
      <w:r>
        <w:rPr>
          <w:u w:val="single"/>
        </w:rPr>
        <w:t xml:space="preserve"> матер. запасо</w:t>
      </w:r>
      <w:proofErr w:type="gramStart"/>
      <w:r w:rsidRPr="00DC438D">
        <w:rPr>
          <w:u w:val="single"/>
        </w:rPr>
        <w:t>в</w:t>
      </w:r>
      <w:r>
        <w:t>–</w:t>
      </w:r>
      <w:proofErr w:type="gramEnd"/>
      <w:r>
        <w:t xml:space="preserve">   дизтопливо – </w:t>
      </w:r>
      <w:r w:rsidR="00FC77B2">
        <w:t>1002534,68</w:t>
      </w:r>
      <w:r>
        <w:t xml:space="preserve">  </w:t>
      </w:r>
      <w:proofErr w:type="spellStart"/>
      <w:r>
        <w:t>руб</w:t>
      </w:r>
      <w:proofErr w:type="spellEnd"/>
      <w:r>
        <w:t xml:space="preserve"> , </w:t>
      </w:r>
    </w:p>
    <w:p w:rsidR="00F93E51" w:rsidRPr="000141C3" w:rsidRDefault="00F93E51" w:rsidP="00F93E51">
      <w:pPr>
        <w:jc w:val="both"/>
      </w:pPr>
      <w:r w:rsidRPr="00A66562">
        <w:rPr>
          <w:u w:val="single"/>
        </w:rPr>
        <w:t>приобретение основных средств</w:t>
      </w:r>
      <w:r w:rsidRPr="000141C3">
        <w:t xml:space="preserve">:    косилка </w:t>
      </w:r>
      <w:r w:rsidR="00FC77B2">
        <w:t xml:space="preserve">КРН-2,1,конт. </w:t>
      </w:r>
      <w:proofErr w:type="spellStart"/>
      <w:r w:rsidR="00FC77B2">
        <w:t>площ</w:t>
      </w:r>
      <w:proofErr w:type="spellEnd"/>
      <w:r w:rsidR="00FC77B2">
        <w:t>. – 610634,41</w:t>
      </w:r>
      <w:r>
        <w:t xml:space="preserve"> </w:t>
      </w:r>
      <w:proofErr w:type="spellStart"/>
      <w:r>
        <w:t>руб</w:t>
      </w:r>
      <w:proofErr w:type="spellEnd"/>
      <w:r w:rsidRPr="000141C3">
        <w:t xml:space="preserve"> </w:t>
      </w:r>
    </w:p>
    <w:p w:rsidR="00F93E51" w:rsidRPr="000141C3" w:rsidRDefault="00F93E51" w:rsidP="00F93E51">
      <w:pPr>
        <w:jc w:val="both"/>
      </w:pPr>
    </w:p>
    <w:p w:rsidR="00F93E51" w:rsidRDefault="00F93E51" w:rsidP="00F93E51">
      <w:pPr>
        <w:jc w:val="both"/>
      </w:pPr>
      <w:r w:rsidRPr="00016C3A">
        <w:rPr>
          <w:b/>
          <w:u w:val="single"/>
        </w:rPr>
        <w:t>На профессиональную подготовку, повышение квалификации</w:t>
      </w:r>
      <w:r>
        <w:t xml:space="preserve"> –  </w:t>
      </w:r>
      <w:r w:rsidR="00FC77B2">
        <w:t>15800,00</w:t>
      </w:r>
      <w:r>
        <w:t xml:space="preserve"> </w:t>
      </w:r>
      <w:proofErr w:type="spellStart"/>
      <w:r>
        <w:t>руб</w:t>
      </w:r>
      <w:proofErr w:type="spellEnd"/>
    </w:p>
    <w:p w:rsidR="00F93E51" w:rsidRDefault="00F93E51" w:rsidP="00F93E51">
      <w:pPr>
        <w:jc w:val="both"/>
      </w:pPr>
    </w:p>
    <w:p w:rsidR="00F93E51" w:rsidRDefault="00F93E51" w:rsidP="00F93E51">
      <w:pPr>
        <w:jc w:val="both"/>
      </w:pPr>
      <w:r w:rsidRPr="004C17CF">
        <w:rPr>
          <w:b/>
          <w:u w:val="single"/>
        </w:rPr>
        <w:t>На молодежную политику</w:t>
      </w:r>
      <w:proofErr w:type="gramStart"/>
      <w:r w:rsidRPr="004C17CF">
        <w:rPr>
          <w:b/>
          <w:u w:val="single"/>
        </w:rPr>
        <w:t xml:space="preserve"> :</w:t>
      </w:r>
      <w:proofErr w:type="gramEnd"/>
      <w:r>
        <w:t xml:space="preserve">   </w:t>
      </w:r>
      <w:r w:rsidR="00FC77B2">
        <w:t>55835,00</w:t>
      </w:r>
      <w:r>
        <w:t xml:space="preserve">  </w:t>
      </w:r>
      <w:proofErr w:type="spellStart"/>
      <w:r>
        <w:t>руб</w:t>
      </w:r>
      <w:proofErr w:type="spellEnd"/>
      <w:r>
        <w:t xml:space="preserve"> ( на проведение мероприятий)</w:t>
      </w:r>
    </w:p>
    <w:p w:rsidR="00F93E51" w:rsidRDefault="00F93E51" w:rsidP="00F93E51">
      <w:pPr>
        <w:jc w:val="both"/>
      </w:pPr>
    </w:p>
    <w:p w:rsidR="00F93E51" w:rsidRDefault="00F93E51" w:rsidP="00F93E51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 xml:space="preserve">–   </w:t>
      </w:r>
      <w:r w:rsidR="00FC77B2">
        <w:rPr>
          <w:b/>
        </w:rPr>
        <w:t>67457,04</w:t>
      </w:r>
      <w:r>
        <w:rPr>
          <w:b/>
        </w:rPr>
        <w:t xml:space="preserve">  </w:t>
      </w:r>
      <w:proofErr w:type="spellStart"/>
      <w:r>
        <w:rPr>
          <w:b/>
        </w:rPr>
        <w:t>руб</w:t>
      </w:r>
      <w:proofErr w:type="spellEnd"/>
      <w:r>
        <w:rPr>
          <w:b/>
        </w:rPr>
        <w:t xml:space="preserve">, </w:t>
      </w:r>
      <w:r w:rsidRPr="007314C4">
        <w:t>из них</w:t>
      </w:r>
      <w:r>
        <w:rPr>
          <w:b/>
        </w:rPr>
        <w:t>:</w:t>
      </w:r>
    </w:p>
    <w:p w:rsidR="00F93E51" w:rsidRDefault="00F93E51" w:rsidP="00F93E51">
      <w:pPr>
        <w:jc w:val="both"/>
        <w:rPr>
          <w:b/>
        </w:rPr>
      </w:pPr>
      <w:r>
        <w:rPr>
          <w:b/>
        </w:rPr>
        <w:t xml:space="preserve">-  </w:t>
      </w:r>
      <w:r w:rsidRPr="00016C3A">
        <w:t>на пенсионное обеспечение –</w:t>
      </w:r>
      <w:r>
        <w:t xml:space="preserve">  </w:t>
      </w:r>
      <w:r w:rsidR="00FC77B2" w:rsidRPr="00FC77B2">
        <w:t xml:space="preserve">67457,04  </w:t>
      </w:r>
      <w:proofErr w:type="spellStart"/>
      <w:r w:rsidRPr="00016C3A">
        <w:t>руб</w:t>
      </w:r>
      <w:proofErr w:type="spellEnd"/>
    </w:p>
    <w:p w:rsidR="00F93E51" w:rsidRDefault="00F93E51" w:rsidP="00F93E51">
      <w:pPr>
        <w:jc w:val="both"/>
        <w:rPr>
          <w:b/>
          <w:u w:val="single"/>
        </w:rPr>
      </w:pPr>
    </w:p>
    <w:p w:rsidR="00F93E51" w:rsidRDefault="00F93E51" w:rsidP="00F93E51">
      <w:pPr>
        <w:jc w:val="both"/>
        <w:rPr>
          <w:b/>
        </w:rPr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>
        <w:rPr>
          <w:b/>
        </w:rPr>
        <w:t xml:space="preserve">  </w:t>
      </w:r>
      <w:r w:rsidR="005D22BD" w:rsidRPr="005D22BD">
        <w:rPr>
          <w:b/>
        </w:rPr>
        <w:t>446685,52</w:t>
      </w:r>
      <w:r>
        <w:rPr>
          <w:b/>
        </w:rPr>
        <w:t>руб</w:t>
      </w:r>
    </w:p>
    <w:p w:rsidR="00F93E51" w:rsidRDefault="00F93E51" w:rsidP="00F93E51">
      <w:pPr>
        <w:jc w:val="both"/>
      </w:pPr>
      <w:r>
        <w:t>в</w:t>
      </w:r>
      <w:r w:rsidRPr="0062217B">
        <w:t xml:space="preserve"> </w:t>
      </w:r>
      <w:proofErr w:type="spellStart"/>
      <w:r w:rsidRPr="0062217B">
        <w:t>т.ч</w:t>
      </w:r>
      <w:proofErr w:type="spellEnd"/>
      <w:r w:rsidRPr="0062217B">
        <w:t xml:space="preserve">. </w:t>
      </w:r>
      <w:r w:rsidRPr="00E35A07">
        <w:rPr>
          <w:b/>
        </w:rPr>
        <w:t>физическая культура</w:t>
      </w:r>
      <w:r w:rsidRPr="0062217B">
        <w:rPr>
          <w:b/>
        </w:rPr>
        <w:t xml:space="preserve"> </w:t>
      </w:r>
      <w:r w:rsidRPr="00016C3A">
        <w:t xml:space="preserve">– </w:t>
      </w:r>
      <w:r>
        <w:t xml:space="preserve"> </w:t>
      </w:r>
      <w:r w:rsidR="005D22BD" w:rsidRPr="005D22BD">
        <w:t>446685,52</w:t>
      </w:r>
      <w:r>
        <w:t>руб</w:t>
      </w:r>
    </w:p>
    <w:p w:rsidR="00F93E51" w:rsidRDefault="00F93E51" w:rsidP="00F93E51">
      <w:pPr>
        <w:jc w:val="both"/>
      </w:pPr>
      <w:r>
        <w:t xml:space="preserve">из них: зарплата с начислениями –    </w:t>
      </w:r>
      <w:r w:rsidR="005D22BD" w:rsidRPr="005D22BD">
        <w:t>318 062,21</w:t>
      </w:r>
      <w:r>
        <w:t>руб</w:t>
      </w:r>
    </w:p>
    <w:p w:rsidR="00FF1E4C" w:rsidRDefault="00FF1E4C"/>
    <w:sectPr w:rsidR="00FF1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51"/>
    <w:rsid w:val="000B0DF4"/>
    <w:rsid w:val="003720BE"/>
    <w:rsid w:val="003C6ED5"/>
    <w:rsid w:val="004735B3"/>
    <w:rsid w:val="004D3663"/>
    <w:rsid w:val="004F08C6"/>
    <w:rsid w:val="005D22BD"/>
    <w:rsid w:val="00C17523"/>
    <w:rsid w:val="00CB06D6"/>
    <w:rsid w:val="00DD1139"/>
    <w:rsid w:val="00F028D5"/>
    <w:rsid w:val="00F551E7"/>
    <w:rsid w:val="00F93E51"/>
    <w:rsid w:val="00FC77B2"/>
    <w:rsid w:val="00FE78BB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4</cp:revision>
  <dcterms:created xsi:type="dcterms:W3CDTF">2022-08-03T08:42:00Z</dcterms:created>
  <dcterms:modified xsi:type="dcterms:W3CDTF">2022-08-03T13:41:00Z</dcterms:modified>
</cp:coreProperties>
</file>