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897" w:rsidRPr="00CE4990" w:rsidRDefault="00D01897" w:rsidP="00D01897">
      <w:pPr>
        <w:pStyle w:val="a3"/>
        <w:jc w:val="center"/>
        <w:rPr>
          <w:sz w:val="28"/>
          <w:szCs w:val="28"/>
        </w:rPr>
      </w:pPr>
      <w:r w:rsidRPr="00CE4990">
        <w:rPr>
          <w:sz w:val="28"/>
          <w:szCs w:val="28"/>
        </w:rPr>
        <w:t>МУНИЦИПАЛЬНЫЙ СОВЕТ СЕЛЬСКОГО  ПОСЕЛЕНИЯ   ИШНЯ</w:t>
      </w:r>
    </w:p>
    <w:p w:rsidR="00D01897" w:rsidRPr="00CE4990" w:rsidRDefault="00D01897" w:rsidP="00D01897">
      <w:pPr>
        <w:pStyle w:val="a3"/>
        <w:jc w:val="center"/>
        <w:rPr>
          <w:sz w:val="28"/>
          <w:szCs w:val="28"/>
        </w:rPr>
      </w:pPr>
      <w:r w:rsidRPr="00CE4990">
        <w:rPr>
          <w:sz w:val="28"/>
          <w:szCs w:val="28"/>
        </w:rPr>
        <w:t>ЧЕТВЕРТОГО  СОЗЫВА</w:t>
      </w:r>
    </w:p>
    <w:p w:rsidR="00D01897" w:rsidRPr="00CE4990" w:rsidRDefault="00D01897" w:rsidP="00D01897">
      <w:pPr>
        <w:pStyle w:val="a3"/>
        <w:jc w:val="center"/>
        <w:rPr>
          <w:sz w:val="28"/>
          <w:szCs w:val="28"/>
        </w:rPr>
      </w:pPr>
    </w:p>
    <w:p w:rsidR="00AB76A8" w:rsidRDefault="00AB76A8" w:rsidP="00080C20">
      <w:pPr>
        <w:pStyle w:val="a3"/>
        <w:rPr>
          <w:sz w:val="28"/>
          <w:szCs w:val="28"/>
        </w:rPr>
      </w:pPr>
    </w:p>
    <w:p w:rsidR="00D01897" w:rsidRPr="00CE4990" w:rsidRDefault="00D01897" w:rsidP="00D01897">
      <w:pPr>
        <w:pStyle w:val="a3"/>
        <w:jc w:val="center"/>
        <w:rPr>
          <w:sz w:val="28"/>
          <w:szCs w:val="28"/>
        </w:rPr>
      </w:pPr>
      <w:r w:rsidRPr="00CE4990">
        <w:rPr>
          <w:sz w:val="28"/>
          <w:szCs w:val="28"/>
        </w:rPr>
        <w:t>РЕШЕНИ</w:t>
      </w:r>
      <w:r w:rsidR="00080C20">
        <w:rPr>
          <w:sz w:val="28"/>
          <w:szCs w:val="28"/>
        </w:rPr>
        <w:t>Е</w:t>
      </w:r>
    </w:p>
    <w:p w:rsidR="00D01897" w:rsidRPr="00CE4990" w:rsidRDefault="00D01897" w:rsidP="00D01897">
      <w:pPr>
        <w:pStyle w:val="a3"/>
        <w:jc w:val="center"/>
        <w:rPr>
          <w:sz w:val="28"/>
          <w:szCs w:val="28"/>
        </w:rPr>
      </w:pPr>
    </w:p>
    <w:p w:rsidR="00D01897" w:rsidRPr="00CE4990" w:rsidRDefault="00D01897" w:rsidP="00D01897">
      <w:pPr>
        <w:pStyle w:val="a3"/>
        <w:jc w:val="both"/>
        <w:rPr>
          <w:sz w:val="28"/>
          <w:szCs w:val="28"/>
        </w:rPr>
      </w:pPr>
    </w:p>
    <w:p w:rsidR="00D01897" w:rsidRPr="00CE4990" w:rsidRDefault="00D01897" w:rsidP="00D01897">
      <w:pPr>
        <w:pStyle w:val="a3"/>
        <w:jc w:val="both"/>
        <w:rPr>
          <w:sz w:val="28"/>
          <w:szCs w:val="28"/>
        </w:rPr>
      </w:pPr>
      <w:r w:rsidRPr="00CE4990">
        <w:rPr>
          <w:sz w:val="28"/>
          <w:szCs w:val="28"/>
        </w:rPr>
        <w:t xml:space="preserve">от   </w:t>
      </w:r>
      <w:r w:rsidR="000623CC">
        <w:rPr>
          <w:sz w:val="28"/>
          <w:szCs w:val="28"/>
        </w:rPr>
        <w:t>18.02.2021</w:t>
      </w:r>
      <w:r w:rsidRPr="00CE4990">
        <w:rPr>
          <w:sz w:val="28"/>
          <w:szCs w:val="28"/>
        </w:rPr>
        <w:t xml:space="preserve">                                                      №  </w:t>
      </w:r>
      <w:r w:rsidR="00273753">
        <w:rPr>
          <w:sz w:val="28"/>
          <w:szCs w:val="28"/>
        </w:rPr>
        <w:t>4</w:t>
      </w:r>
      <w:r w:rsidRPr="00CE4990">
        <w:rPr>
          <w:sz w:val="28"/>
          <w:szCs w:val="28"/>
        </w:rPr>
        <w:t xml:space="preserve"> </w:t>
      </w:r>
    </w:p>
    <w:p w:rsidR="00D01897" w:rsidRPr="00CE4990" w:rsidRDefault="00D01897" w:rsidP="00D01897">
      <w:pPr>
        <w:pStyle w:val="a3"/>
        <w:jc w:val="both"/>
        <w:rPr>
          <w:sz w:val="28"/>
          <w:szCs w:val="28"/>
        </w:rPr>
      </w:pPr>
      <w:proofErr w:type="spellStart"/>
      <w:r w:rsidRPr="00CE4990">
        <w:rPr>
          <w:sz w:val="28"/>
          <w:szCs w:val="28"/>
        </w:rPr>
        <w:t>р.п</w:t>
      </w:r>
      <w:proofErr w:type="spellEnd"/>
      <w:r w:rsidRPr="00CE4990">
        <w:rPr>
          <w:sz w:val="28"/>
          <w:szCs w:val="28"/>
        </w:rPr>
        <w:t>. Ишня</w:t>
      </w:r>
    </w:p>
    <w:p w:rsidR="00D01897" w:rsidRPr="00CE4990" w:rsidRDefault="00D01897" w:rsidP="00D01897">
      <w:pPr>
        <w:pStyle w:val="a3"/>
        <w:jc w:val="both"/>
        <w:rPr>
          <w:sz w:val="28"/>
          <w:szCs w:val="28"/>
        </w:rPr>
      </w:pPr>
    </w:p>
    <w:p w:rsidR="00D01897" w:rsidRPr="00CE4990" w:rsidRDefault="000902CE" w:rsidP="00D01897">
      <w:pPr>
        <w:pStyle w:val="a3"/>
        <w:jc w:val="both"/>
        <w:rPr>
          <w:sz w:val="28"/>
          <w:szCs w:val="28"/>
        </w:rPr>
      </w:pPr>
      <w:r w:rsidRPr="000902CE">
        <w:rPr>
          <w:sz w:val="28"/>
          <w:szCs w:val="28"/>
        </w:rPr>
        <w:t>Об инициативных проектах</w:t>
      </w:r>
    </w:p>
    <w:p w:rsidR="00D01897" w:rsidRPr="00CE4990" w:rsidRDefault="00D01897" w:rsidP="00D01897">
      <w:pPr>
        <w:pStyle w:val="a3"/>
        <w:jc w:val="both"/>
        <w:rPr>
          <w:sz w:val="28"/>
          <w:szCs w:val="28"/>
        </w:rPr>
      </w:pPr>
    </w:p>
    <w:p w:rsidR="000902CE" w:rsidRDefault="001A4127" w:rsidP="000902CE">
      <w:pPr>
        <w:pStyle w:val="a3"/>
        <w:jc w:val="both"/>
        <w:rPr>
          <w:sz w:val="28"/>
          <w:szCs w:val="28"/>
        </w:rPr>
      </w:pPr>
      <w:r>
        <w:rPr>
          <w:sz w:val="28"/>
          <w:szCs w:val="28"/>
        </w:rPr>
        <w:t xml:space="preserve">        </w:t>
      </w:r>
      <w:r w:rsidR="000902CE" w:rsidRPr="000902CE">
        <w:rPr>
          <w:sz w:val="28"/>
          <w:szCs w:val="28"/>
        </w:rPr>
        <w:t xml:space="preserve">В соответствии с Федеральными законами от 20.07.2020 № 236-ФЗ «О внесении изменений в Федеральный закон «Об общих принципах организации местного самоуправления в Российской Федерации», от 20.07.2020 года № 216-ФЗ «О внесении изменений в Бюджетный кодекс Российской Федерации», руководствуясь Уставом  сельского поселения Ишня Ростовского района,  муниципальный Совет сельского поселения </w:t>
      </w:r>
      <w:r w:rsidR="000902CE">
        <w:rPr>
          <w:sz w:val="28"/>
          <w:szCs w:val="28"/>
        </w:rPr>
        <w:t xml:space="preserve">Ишня </w:t>
      </w:r>
      <w:r w:rsidR="000902CE" w:rsidRPr="000902CE">
        <w:rPr>
          <w:sz w:val="28"/>
          <w:szCs w:val="28"/>
        </w:rPr>
        <w:t>РЕШИЛ:</w:t>
      </w:r>
    </w:p>
    <w:p w:rsidR="000902CE" w:rsidRDefault="000902CE" w:rsidP="000902CE">
      <w:pPr>
        <w:pStyle w:val="a3"/>
        <w:jc w:val="both"/>
        <w:rPr>
          <w:sz w:val="28"/>
          <w:szCs w:val="28"/>
        </w:rPr>
      </w:pPr>
    </w:p>
    <w:p w:rsidR="000902CE" w:rsidRPr="000902CE" w:rsidRDefault="000902CE" w:rsidP="000902CE">
      <w:pPr>
        <w:pStyle w:val="a3"/>
        <w:jc w:val="both"/>
        <w:rPr>
          <w:sz w:val="28"/>
          <w:szCs w:val="28"/>
        </w:rPr>
      </w:pPr>
    </w:p>
    <w:p w:rsidR="000902CE" w:rsidRPr="000902CE" w:rsidRDefault="001A4127" w:rsidP="000902CE">
      <w:pPr>
        <w:pStyle w:val="a3"/>
        <w:jc w:val="both"/>
        <w:rPr>
          <w:sz w:val="28"/>
          <w:szCs w:val="28"/>
        </w:rPr>
      </w:pPr>
      <w:r>
        <w:rPr>
          <w:sz w:val="28"/>
          <w:szCs w:val="28"/>
        </w:rPr>
        <w:t xml:space="preserve">      1.</w:t>
      </w:r>
      <w:r w:rsidR="000902CE" w:rsidRPr="000902CE">
        <w:rPr>
          <w:sz w:val="28"/>
          <w:szCs w:val="28"/>
        </w:rPr>
        <w:t>Утвердить Порядок выдвижения, внесения, обсуждения, рассмотрения инициативных проектов, проведения их</w:t>
      </w:r>
      <w:r>
        <w:rPr>
          <w:sz w:val="28"/>
          <w:szCs w:val="28"/>
        </w:rPr>
        <w:t xml:space="preserve"> конкурсного отбора (приложение </w:t>
      </w:r>
      <w:r w:rsidR="000902CE" w:rsidRPr="000902CE">
        <w:rPr>
          <w:sz w:val="28"/>
          <w:szCs w:val="28"/>
        </w:rPr>
        <w:t>№ 1).</w:t>
      </w:r>
    </w:p>
    <w:p w:rsidR="000902CE" w:rsidRPr="000902CE" w:rsidRDefault="001A4127" w:rsidP="000902CE">
      <w:pPr>
        <w:pStyle w:val="a3"/>
        <w:jc w:val="both"/>
        <w:rPr>
          <w:sz w:val="28"/>
          <w:szCs w:val="28"/>
        </w:rPr>
      </w:pPr>
      <w:r>
        <w:rPr>
          <w:sz w:val="28"/>
          <w:szCs w:val="28"/>
        </w:rPr>
        <w:t xml:space="preserve">      2.</w:t>
      </w:r>
      <w:r w:rsidR="000902CE" w:rsidRPr="000902CE">
        <w:rPr>
          <w:sz w:val="28"/>
          <w:szCs w:val="28"/>
        </w:rPr>
        <w:t>Утвердить Порядок формирования и деятельности комиссии по проведению конкурсного отбора инициативных проектов (приложение № 2).</w:t>
      </w:r>
    </w:p>
    <w:p w:rsidR="000902CE" w:rsidRPr="000902CE" w:rsidRDefault="001A4127" w:rsidP="000902CE">
      <w:pPr>
        <w:pStyle w:val="a3"/>
        <w:jc w:val="both"/>
        <w:rPr>
          <w:sz w:val="28"/>
          <w:szCs w:val="28"/>
        </w:rPr>
      </w:pPr>
      <w:r>
        <w:rPr>
          <w:sz w:val="28"/>
          <w:szCs w:val="28"/>
        </w:rPr>
        <w:t xml:space="preserve">       3.</w:t>
      </w:r>
      <w:r w:rsidR="000902CE" w:rsidRPr="000902CE">
        <w:rPr>
          <w:sz w:val="28"/>
          <w:szCs w:val="28"/>
        </w:rPr>
        <w:t>Утвердить 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(приложение № 3).</w:t>
      </w:r>
    </w:p>
    <w:p w:rsidR="000902CE" w:rsidRPr="00BE2941" w:rsidRDefault="001A4127" w:rsidP="000902CE">
      <w:pPr>
        <w:pStyle w:val="a3"/>
        <w:jc w:val="both"/>
        <w:rPr>
          <w:sz w:val="28"/>
          <w:szCs w:val="28"/>
        </w:rPr>
      </w:pPr>
      <w:r>
        <w:rPr>
          <w:sz w:val="28"/>
          <w:szCs w:val="28"/>
        </w:rPr>
        <w:t xml:space="preserve">       4.</w:t>
      </w:r>
      <w:r w:rsidR="000902CE" w:rsidRPr="00BE2941">
        <w:rPr>
          <w:sz w:val="28"/>
          <w:szCs w:val="28"/>
        </w:rPr>
        <w:t>Решение вступает в силу с</w:t>
      </w:r>
      <w:r w:rsidR="00080C20">
        <w:rPr>
          <w:sz w:val="28"/>
          <w:szCs w:val="28"/>
        </w:rPr>
        <w:t xml:space="preserve"> момента опубликования.</w:t>
      </w:r>
    </w:p>
    <w:p w:rsidR="000902CE" w:rsidRPr="000902CE" w:rsidRDefault="001A4127" w:rsidP="000902CE">
      <w:pPr>
        <w:pStyle w:val="a3"/>
        <w:jc w:val="both"/>
        <w:rPr>
          <w:sz w:val="28"/>
          <w:szCs w:val="28"/>
        </w:rPr>
      </w:pPr>
      <w:r>
        <w:rPr>
          <w:sz w:val="28"/>
          <w:szCs w:val="28"/>
        </w:rPr>
        <w:t xml:space="preserve">       5.</w:t>
      </w:r>
      <w:r w:rsidR="000902CE" w:rsidRPr="000902CE">
        <w:rPr>
          <w:sz w:val="28"/>
          <w:szCs w:val="28"/>
        </w:rPr>
        <w:t>Опубликовать решение в газете «Ростовский вестник», и на информационном сайте Администрации сельского поселения Ишня в сети интернет.</w:t>
      </w:r>
    </w:p>
    <w:p w:rsidR="00D01897" w:rsidRPr="00CE4990" w:rsidRDefault="001A4127" w:rsidP="000902CE">
      <w:pPr>
        <w:pStyle w:val="a3"/>
        <w:jc w:val="both"/>
        <w:rPr>
          <w:sz w:val="28"/>
          <w:szCs w:val="28"/>
        </w:rPr>
      </w:pPr>
      <w:r>
        <w:rPr>
          <w:sz w:val="28"/>
          <w:szCs w:val="28"/>
        </w:rPr>
        <w:t xml:space="preserve">      6.</w:t>
      </w:r>
      <w:proofErr w:type="gramStart"/>
      <w:r w:rsidR="000902CE" w:rsidRPr="000902CE">
        <w:rPr>
          <w:sz w:val="28"/>
          <w:szCs w:val="28"/>
        </w:rPr>
        <w:t>Контроль за</w:t>
      </w:r>
      <w:proofErr w:type="gramEnd"/>
      <w:r w:rsidR="000902CE" w:rsidRPr="000902CE">
        <w:rPr>
          <w:sz w:val="28"/>
          <w:szCs w:val="28"/>
        </w:rPr>
        <w:t xml:space="preserve"> исполнением настоящего решения возл</w:t>
      </w:r>
      <w:r>
        <w:rPr>
          <w:sz w:val="28"/>
          <w:szCs w:val="28"/>
        </w:rPr>
        <w:t>ожить на комиссию по местному самоуправлению и законности</w:t>
      </w:r>
      <w:r w:rsidR="000902CE" w:rsidRPr="000902CE">
        <w:rPr>
          <w:sz w:val="28"/>
          <w:szCs w:val="28"/>
        </w:rPr>
        <w:t>.</w:t>
      </w:r>
    </w:p>
    <w:p w:rsidR="000902CE" w:rsidRDefault="000902CE" w:rsidP="00D01897">
      <w:pPr>
        <w:pStyle w:val="a3"/>
        <w:jc w:val="both"/>
        <w:rPr>
          <w:sz w:val="28"/>
          <w:szCs w:val="28"/>
        </w:rPr>
      </w:pPr>
    </w:p>
    <w:p w:rsidR="000902CE" w:rsidRDefault="000902CE" w:rsidP="00D01897">
      <w:pPr>
        <w:pStyle w:val="a3"/>
        <w:jc w:val="both"/>
        <w:rPr>
          <w:sz w:val="28"/>
          <w:szCs w:val="28"/>
        </w:rPr>
      </w:pPr>
    </w:p>
    <w:p w:rsidR="000902CE" w:rsidRDefault="000902CE" w:rsidP="00D01897">
      <w:pPr>
        <w:pStyle w:val="a3"/>
        <w:jc w:val="both"/>
        <w:rPr>
          <w:sz w:val="28"/>
          <w:szCs w:val="28"/>
        </w:rPr>
      </w:pPr>
    </w:p>
    <w:p w:rsidR="00D01897" w:rsidRPr="00CE4990" w:rsidRDefault="00D01897" w:rsidP="00D01897">
      <w:pPr>
        <w:pStyle w:val="a3"/>
        <w:jc w:val="both"/>
        <w:rPr>
          <w:sz w:val="28"/>
          <w:szCs w:val="28"/>
        </w:rPr>
      </w:pPr>
      <w:r w:rsidRPr="00CE4990">
        <w:rPr>
          <w:sz w:val="28"/>
          <w:szCs w:val="28"/>
        </w:rPr>
        <w:t>Председатель муниципального Совета</w:t>
      </w:r>
    </w:p>
    <w:p w:rsidR="00D01897" w:rsidRPr="00CE4990" w:rsidRDefault="00D01897" w:rsidP="00D01897">
      <w:pPr>
        <w:pStyle w:val="a3"/>
        <w:jc w:val="both"/>
        <w:rPr>
          <w:sz w:val="28"/>
          <w:szCs w:val="28"/>
        </w:rPr>
      </w:pPr>
      <w:r w:rsidRPr="00CE4990">
        <w:rPr>
          <w:sz w:val="28"/>
          <w:szCs w:val="28"/>
        </w:rPr>
        <w:t>сельского поселения Ишня                                                                А.В.</w:t>
      </w:r>
      <w:r w:rsidR="00D93083" w:rsidRPr="00CE4990">
        <w:rPr>
          <w:sz w:val="28"/>
          <w:szCs w:val="28"/>
        </w:rPr>
        <w:t xml:space="preserve"> </w:t>
      </w:r>
      <w:r w:rsidRPr="00CE4990">
        <w:rPr>
          <w:sz w:val="28"/>
          <w:szCs w:val="28"/>
        </w:rPr>
        <w:t>Ложкин</w:t>
      </w:r>
    </w:p>
    <w:p w:rsidR="00D01897" w:rsidRPr="00CE4990" w:rsidRDefault="00D01897" w:rsidP="00D01897">
      <w:pPr>
        <w:pStyle w:val="a3"/>
        <w:jc w:val="both"/>
        <w:rPr>
          <w:sz w:val="28"/>
          <w:szCs w:val="28"/>
        </w:rPr>
      </w:pPr>
    </w:p>
    <w:p w:rsidR="00D01897" w:rsidRPr="00CE4990" w:rsidRDefault="00D01897" w:rsidP="00D01897">
      <w:pPr>
        <w:pStyle w:val="a3"/>
        <w:jc w:val="both"/>
        <w:rPr>
          <w:sz w:val="28"/>
          <w:szCs w:val="28"/>
        </w:rPr>
      </w:pPr>
    </w:p>
    <w:p w:rsidR="00D01897" w:rsidRDefault="00D01897" w:rsidP="00D01897">
      <w:pPr>
        <w:rPr>
          <w:rFonts w:ascii="Times New Roman" w:hAnsi="Times New Roman" w:cs="Times New Roman"/>
          <w:sz w:val="28"/>
          <w:szCs w:val="28"/>
        </w:rPr>
      </w:pPr>
      <w:r w:rsidRPr="00CE4990">
        <w:rPr>
          <w:rFonts w:ascii="Times New Roman" w:hAnsi="Times New Roman" w:cs="Times New Roman"/>
          <w:sz w:val="28"/>
          <w:szCs w:val="28"/>
        </w:rPr>
        <w:t>Глава сельского поселения Ишня                                                    Н.С. Савельев</w:t>
      </w:r>
    </w:p>
    <w:p w:rsidR="008F7DFA" w:rsidRPr="00CE4990" w:rsidRDefault="008F7DFA" w:rsidP="00D01897">
      <w:pPr>
        <w:rPr>
          <w:rFonts w:ascii="Times New Roman" w:hAnsi="Times New Roman" w:cs="Times New Roman"/>
          <w:sz w:val="28"/>
          <w:szCs w:val="28"/>
        </w:rPr>
      </w:pPr>
    </w:p>
    <w:p w:rsidR="000902CE" w:rsidRPr="008F7DFA" w:rsidRDefault="000902CE" w:rsidP="00273753">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lastRenderedPageBreak/>
        <w:t xml:space="preserve">Приложение № 1 </w:t>
      </w:r>
    </w:p>
    <w:p w:rsidR="000902CE" w:rsidRPr="008F7DFA" w:rsidRDefault="000902CE" w:rsidP="00273753">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w:t>
      </w:r>
      <w:r w:rsidR="00AA41F5">
        <w:rPr>
          <w:rFonts w:ascii="Times New Roman" w:eastAsia="Times New Roman" w:hAnsi="Times New Roman" w:cs="Times New Roman"/>
          <w:bCs/>
          <w:color w:val="000000"/>
          <w:sz w:val="20"/>
          <w:szCs w:val="20"/>
          <w:shd w:val="clear" w:color="auto" w:fill="FFFFFF"/>
          <w:lang w:eastAsia="ru-RU"/>
        </w:rPr>
        <w:t xml:space="preserve">                              </w:t>
      </w:r>
      <w:r w:rsidRPr="008F7DFA">
        <w:rPr>
          <w:rFonts w:ascii="Times New Roman" w:eastAsia="Times New Roman" w:hAnsi="Times New Roman" w:cs="Times New Roman"/>
          <w:bCs/>
          <w:color w:val="000000"/>
          <w:sz w:val="20"/>
          <w:szCs w:val="20"/>
          <w:shd w:val="clear" w:color="auto" w:fill="FFFFFF"/>
          <w:lang w:eastAsia="ru-RU"/>
        </w:rPr>
        <w:t xml:space="preserve">     к Решению муниципального  Совета                     </w:t>
      </w:r>
    </w:p>
    <w:p w:rsidR="000902CE" w:rsidRPr="008F7DFA" w:rsidRDefault="000902CE" w:rsidP="00273753">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сельского поселения Ишня                                                         </w:t>
      </w:r>
    </w:p>
    <w:p w:rsidR="000623CC" w:rsidRDefault="000902CE" w:rsidP="00273753">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w:t>
      </w:r>
      <w:r w:rsidR="00AA41F5">
        <w:rPr>
          <w:rFonts w:ascii="Times New Roman" w:eastAsia="Times New Roman" w:hAnsi="Times New Roman" w:cs="Times New Roman"/>
          <w:bCs/>
          <w:color w:val="000000"/>
          <w:sz w:val="20"/>
          <w:szCs w:val="20"/>
          <w:shd w:val="clear" w:color="auto" w:fill="FFFFFF"/>
          <w:lang w:eastAsia="ru-RU"/>
        </w:rPr>
        <w:t xml:space="preserve">   </w:t>
      </w:r>
      <w:r w:rsidR="000623CC">
        <w:rPr>
          <w:rFonts w:ascii="Times New Roman" w:eastAsia="Times New Roman" w:hAnsi="Times New Roman" w:cs="Times New Roman"/>
          <w:bCs/>
          <w:color w:val="000000"/>
          <w:sz w:val="20"/>
          <w:szCs w:val="20"/>
          <w:shd w:val="clear" w:color="auto" w:fill="FFFFFF"/>
          <w:lang w:eastAsia="ru-RU"/>
        </w:rPr>
        <w:t xml:space="preserve"> от   18.02.2021</w:t>
      </w:r>
    </w:p>
    <w:p w:rsidR="000902CE" w:rsidRPr="008F7DFA" w:rsidRDefault="00AA41F5" w:rsidP="00273753">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Pr>
          <w:rFonts w:ascii="Times New Roman" w:eastAsia="Times New Roman" w:hAnsi="Times New Roman" w:cs="Times New Roman"/>
          <w:bCs/>
          <w:color w:val="000000"/>
          <w:sz w:val="20"/>
          <w:szCs w:val="20"/>
          <w:shd w:val="clear" w:color="auto" w:fill="FFFFFF"/>
          <w:lang w:eastAsia="ru-RU"/>
        </w:rPr>
        <w:t xml:space="preserve">                                                                    № </w:t>
      </w:r>
      <w:r w:rsidR="00273753">
        <w:rPr>
          <w:rFonts w:ascii="Times New Roman" w:eastAsia="Times New Roman" w:hAnsi="Times New Roman" w:cs="Times New Roman"/>
          <w:bCs/>
          <w:color w:val="000000"/>
          <w:sz w:val="20"/>
          <w:szCs w:val="20"/>
          <w:shd w:val="clear" w:color="auto" w:fill="FFFFFF"/>
          <w:lang w:eastAsia="ru-RU"/>
        </w:rPr>
        <w:t>4</w:t>
      </w:r>
    </w:p>
    <w:p w:rsidR="000902CE" w:rsidRPr="000902CE" w:rsidRDefault="00AA41F5" w:rsidP="00AA41F5">
      <w:pPr>
        <w:widowControl w:val="0"/>
        <w:spacing w:after="320" w:line="240" w:lineRule="auto"/>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w:t>
      </w:r>
    </w:p>
    <w:p w:rsidR="000902CE" w:rsidRPr="008F7DFA" w:rsidRDefault="000902CE" w:rsidP="000902CE">
      <w:pPr>
        <w:widowControl w:val="0"/>
        <w:spacing w:after="320" w:line="240" w:lineRule="auto"/>
        <w:jc w:val="center"/>
        <w:rPr>
          <w:rFonts w:ascii="Times New Roman" w:eastAsia="Times New Roman" w:hAnsi="Times New Roman" w:cs="Times New Roman"/>
          <w:b/>
          <w:sz w:val="24"/>
          <w:szCs w:val="24"/>
          <w:lang w:eastAsia="ru-RU" w:bidi="ru-RU"/>
        </w:rPr>
      </w:pPr>
      <w:r w:rsidRPr="008F7DFA">
        <w:rPr>
          <w:rFonts w:ascii="Times New Roman" w:eastAsia="Times New Roman" w:hAnsi="Times New Roman" w:cs="Times New Roman"/>
          <w:b/>
          <w:sz w:val="24"/>
          <w:szCs w:val="24"/>
          <w:lang w:eastAsia="ru-RU" w:bidi="ru-RU"/>
        </w:rPr>
        <w:t>Порядок выдвижения, внесения, обсуждения, рассмотрения инициативных</w:t>
      </w:r>
      <w:r w:rsidRPr="008F7DFA">
        <w:rPr>
          <w:rFonts w:ascii="Times New Roman" w:eastAsia="Times New Roman" w:hAnsi="Times New Roman" w:cs="Times New Roman"/>
          <w:b/>
          <w:sz w:val="24"/>
          <w:szCs w:val="24"/>
          <w:lang w:eastAsia="ru-RU" w:bidi="ru-RU"/>
        </w:rPr>
        <w:br/>
        <w:t>проектов, проведения их конкурсного отбора</w:t>
      </w:r>
    </w:p>
    <w:p w:rsidR="000902CE" w:rsidRPr="008F7DFA" w:rsidRDefault="000902CE" w:rsidP="000902CE">
      <w:pPr>
        <w:widowControl w:val="0"/>
        <w:spacing w:after="320" w:line="240" w:lineRule="auto"/>
        <w:jc w:val="center"/>
        <w:rPr>
          <w:rFonts w:ascii="Times New Roman" w:eastAsia="Times New Roman" w:hAnsi="Times New Roman" w:cs="Times New Roman"/>
          <w:b/>
          <w:sz w:val="24"/>
          <w:szCs w:val="24"/>
          <w:lang w:eastAsia="ru-RU" w:bidi="ru-RU"/>
        </w:rPr>
      </w:pPr>
      <w:r w:rsidRPr="008F7DFA">
        <w:rPr>
          <w:rFonts w:ascii="Times New Roman" w:eastAsia="Times New Roman" w:hAnsi="Times New Roman" w:cs="Times New Roman"/>
          <w:b/>
          <w:sz w:val="24"/>
          <w:szCs w:val="24"/>
          <w:lang w:eastAsia="ru-RU" w:bidi="ru-RU"/>
        </w:rPr>
        <w:t>Раздел 1. Общие положения</w:t>
      </w:r>
    </w:p>
    <w:p w:rsidR="000902CE" w:rsidRDefault="000902CE" w:rsidP="000902CE">
      <w:pPr>
        <w:widowControl w:val="0"/>
        <w:numPr>
          <w:ilvl w:val="0"/>
          <w:numId w:val="1"/>
        </w:numPr>
        <w:tabs>
          <w:tab w:val="left" w:pos="1259"/>
        </w:tabs>
        <w:spacing w:after="0" w:line="240" w:lineRule="auto"/>
        <w:ind w:firstLine="72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Настоящий Порядок выдвижения, внесения, обсуждения, рассмотрения инициативных проектов, а также проведения их конкурсного отбора (далее - Порядок) устанавливает общие положения, а также правила осуществления процедур по выдвижению, обсуждению, внесению, рассмотрению, инициативных проектов, проведению их конкурсного отбора в сельском поселении Ишня.</w:t>
      </w:r>
    </w:p>
    <w:p w:rsidR="000902CE" w:rsidRPr="008F7DFA" w:rsidRDefault="000902CE" w:rsidP="000902CE">
      <w:pPr>
        <w:widowControl w:val="0"/>
        <w:numPr>
          <w:ilvl w:val="0"/>
          <w:numId w:val="1"/>
        </w:numPr>
        <w:tabs>
          <w:tab w:val="left" w:pos="1283"/>
        </w:tabs>
        <w:spacing w:after="0" w:line="240" w:lineRule="auto"/>
        <w:ind w:firstLine="72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Настоящий Порядок не применяется:</w:t>
      </w:r>
    </w:p>
    <w:p w:rsidR="000902CE" w:rsidRPr="008F7DFA" w:rsidRDefault="000902CE" w:rsidP="000902CE">
      <w:pPr>
        <w:widowControl w:val="0"/>
        <w:spacing w:after="0" w:line="240" w:lineRule="auto"/>
        <w:ind w:firstLine="72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 в отношении инициативных проектов, реализация которых осуществляется их инициаторами;</w:t>
      </w:r>
    </w:p>
    <w:p w:rsidR="000902CE" w:rsidRPr="008F7DFA" w:rsidRDefault="000902CE" w:rsidP="000902CE">
      <w:pPr>
        <w:widowControl w:val="0"/>
        <w:spacing w:after="0" w:line="240" w:lineRule="auto"/>
        <w:ind w:firstLine="72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 xml:space="preserve">- в случае предоставления инициатору из бюджета </w:t>
      </w:r>
      <w:r w:rsidR="00DC2AC7" w:rsidRPr="00DC2AC7">
        <w:rPr>
          <w:rFonts w:ascii="Times New Roman" w:eastAsia="Times New Roman" w:hAnsi="Times New Roman" w:cs="Times New Roman"/>
          <w:sz w:val="24"/>
          <w:szCs w:val="24"/>
          <w:lang w:eastAsia="ru-RU" w:bidi="ru-RU"/>
        </w:rPr>
        <w:t xml:space="preserve">сельского поселения </w:t>
      </w:r>
      <w:r w:rsidRPr="00DC2AC7">
        <w:rPr>
          <w:rFonts w:ascii="Times New Roman" w:eastAsia="Times New Roman" w:hAnsi="Times New Roman" w:cs="Times New Roman"/>
          <w:sz w:val="24"/>
          <w:szCs w:val="24"/>
          <w:lang w:eastAsia="ru-RU" w:bidi="ru-RU"/>
        </w:rPr>
        <w:t xml:space="preserve"> </w:t>
      </w:r>
      <w:r w:rsidRPr="008F7DFA">
        <w:rPr>
          <w:rFonts w:ascii="Times New Roman" w:eastAsia="Times New Roman" w:hAnsi="Times New Roman" w:cs="Times New Roman"/>
          <w:sz w:val="24"/>
          <w:szCs w:val="24"/>
          <w:lang w:eastAsia="ru-RU" w:bidi="ru-RU"/>
        </w:rPr>
        <w:t>гранта на реализацию проекта, в том числе по результатам проводимого органами местного самоуправления сельского поселения Ишня конкурсного отбора;</w:t>
      </w:r>
    </w:p>
    <w:p w:rsidR="000902CE" w:rsidRPr="008F7DFA" w:rsidRDefault="000902CE" w:rsidP="000902CE">
      <w:pPr>
        <w:widowControl w:val="0"/>
        <w:spacing w:after="0" w:line="240" w:lineRule="auto"/>
        <w:ind w:firstLine="72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 в отношении инициативных проектов, выдвигаемых для получения финансовой поддержки за счет межбюджетных трансфертов из бюджета Ярославской области.</w:t>
      </w:r>
    </w:p>
    <w:p w:rsidR="000902CE" w:rsidRPr="008F7DFA" w:rsidRDefault="000902CE" w:rsidP="000902CE">
      <w:pPr>
        <w:widowControl w:val="0"/>
        <w:numPr>
          <w:ilvl w:val="0"/>
          <w:numId w:val="1"/>
        </w:numPr>
        <w:tabs>
          <w:tab w:val="left" w:pos="1203"/>
        </w:tabs>
        <w:spacing w:after="0" w:line="240" w:lineRule="auto"/>
        <w:ind w:firstLine="64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Основные понятия, используемые в настоящем Порядке:</w:t>
      </w:r>
    </w:p>
    <w:p w:rsidR="000902CE" w:rsidRPr="008F7DFA" w:rsidRDefault="000902CE" w:rsidP="00DC2AC7">
      <w:pPr>
        <w:widowControl w:val="0"/>
        <w:numPr>
          <w:ilvl w:val="0"/>
          <w:numId w:val="2"/>
        </w:numPr>
        <w:tabs>
          <w:tab w:val="left" w:pos="1161"/>
          <w:tab w:val="left" w:pos="1517"/>
        </w:tabs>
        <w:spacing w:after="0" w:line="240" w:lineRule="auto"/>
        <w:ind w:firstLine="426"/>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инициативные проекты - проекты, разработанные и выдвинутые в соответствии с настоящим Порядком инициаторами проектов в целях реализации имеющих приоритетное значение для жителей сельского поселения Ишня мероприятий по решению вопросов местного значения или иных вопросов,</w:t>
      </w:r>
      <w:r w:rsidRPr="008F7DFA">
        <w:rPr>
          <w:rFonts w:ascii="Times New Roman" w:eastAsia="Times New Roman" w:hAnsi="Times New Roman" w:cs="Times New Roman"/>
          <w:sz w:val="24"/>
          <w:szCs w:val="24"/>
          <w:lang w:eastAsia="ru-RU" w:bidi="ru-RU"/>
        </w:rPr>
        <w:tab/>
        <w:t xml:space="preserve">право </w:t>
      </w:r>
      <w:proofErr w:type="gramStart"/>
      <w:r w:rsidRPr="008F7DFA">
        <w:rPr>
          <w:rFonts w:ascii="Times New Roman" w:eastAsia="Times New Roman" w:hAnsi="Times New Roman" w:cs="Times New Roman"/>
          <w:sz w:val="24"/>
          <w:szCs w:val="24"/>
          <w:lang w:eastAsia="ru-RU" w:bidi="ru-RU"/>
        </w:rPr>
        <w:t>решения</w:t>
      </w:r>
      <w:proofErr w:type="gramEnd"/>
      <w:r w:rsidRPr="008F7DFA">
        <w:rPr>
          <w:rFonts w:ascii="Times New Roman" w:eastAsia="Times New Roman" w:hAnsi="Times New Roman" w:cs="Times New Roman"/>
          <w:sz w:val="24"/>
          <w:szCs w:val="24"/>
          <w:lang w:eastAsia="ru-RU" w:bidi="ru-RU"/>
        </w:rPr>
        <w:t xml:space="preserve"> которых предоставлено органам местного самоуправления сельского поселения Ишня;</w:t>
      </w:r>
    </w:p>
    <w:p w:rsidR="000902CE" w:rsidRPr="008F7DFA" w:rsidRDefault="000902CE" w:rsidP="000902CE">
      <w:pPr>
        <w:widowControl w:val="0"/>
        <w:numPr>
          <w:ilvl w:val="0"/>
          <w:numId w:val="2"/>
        </w:numPr>
        <w:tabs>
          <w:tab w:val="left" w:pos="860"/>
        </w:tabs>
        <w:spacing w:after="0" w:line="240" w:lineRule="auto"/>
        <w:ind w:firstLine="50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сельского поселения Ишня в целях реализации конкретных инициативных проектов;</w:t>
      </w:r>
    </w:p>
    <w:p w:rsidR="000902CE" w:rsidRDefault="000902CE" w:rsidP="000902CE">
      <w:pPr>
        <w:widowControl w:val="0"/>
        <w:numPr>
          <w:ilvl w:val="0"/>
          <w:numId w:val="2"/>
        </w:numPr>
        <w:tabs>
          <w:tab w:val="left" w:pos="845"/>
        </w:tabs>
        <w:spacing w:after="0" w:line="240" w:lineRule="auto"/>
        <w:ind w:firstLine="50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конкурсная комиссия - коллегиальный орган Администрации сельского поселения Ишня, созданный в целях проведения конкурсного отбора инициативных проектов;</w:t>
      </w:r>
    </w:p>
    <w:p w:rsidR="00B22D84" w:rsidRPr="008F7DFA" w:rsidRDefault="00B22D84" w:rsidP="00B22D84">
      <w:pPr>
        <w:widowControl w:val="0"/>
        <w:numPr>
          <w:ilvl w:val="0"/>
          <w:numId w:val="2"/>
        </w:numPr>
        <w:tabs>
          <w:tab w:val="left" w:pos="845"/>
        </w:tabs>
        <w:spacing w:after="0" w:line="240" w:lineRule="auto"/>
        <w:ind w:firstLine="500"/>
        <w:jc w:val="both"/>
        <w:rPr>
          <w:rFonts w:ascii="Times New Roman" w:eastAsia="Times New Roman" w:hAnsi="Times New Roman" w:cs="Times New Roman"/>
          <w:sz w:val="24"/>
          <w:szCs w:val="24"/>
          <w:lang w:eastAsia="ru-RU" w:bidi="ru-RU"/>
        </w:rPr>
      </w:pPr>
      <w:r w:rsidRPr="00B22D84">
        <w:rPr>
          <w:rFonts w:ascii="Times New Roman" w:eastAsia="Times New Roman" w:hAnsi="Times New Roman" w:cs="Times New Roman"/>
          <w:sz w:val="24"/>
          <w:szCs w:val="24"/>
          <w:lang w:eastAsia="ru-RU" w:bidi="ru-RU"/>
        </w:rPr>
        <w:t xml:space="preserve">инициативная группа жителей </w:t>
      </w:r>
      <w:r>
        <w:rPr>
          <w:rFonts w:ascii="Times New Roman" w:eastAsia="Times New Roman" w:hAnsi="Times New Roman" w:cs="Times New Roman"/>
          <w:sz w:val="24"/>
          <w:szCs w:val="24"/>
          <w:lang w:eastAsia="ru-RU" w:bidi="ru-RU"/>
        </w:rPr>
        <w:t>сельского поселения Ишня</w:t>
      </w:r>
      <w:r w:rsidRPr="00B22D84">
        <w:rPr>
          <w:rFonts w:ascii="Times New Roman" w:eastAsia="Times New Roman" w:hAnsi="Times New Roman" w:cs="Times New Roman"/>
          <w:sz w:val="24"/>
          <w:szCs w:val="24"/>
          <w:lang w:eastAsia="ru-RU" w:bidi="ru-RU"/>
        </w:rPr>
        <w:t xml:space="preserve"> - созданная с целью решения вопроса реализации проекта инициативного бюджетирования группа граждан численностью не менее 3 человек, достигших шестнадцатилетнего возраста и проживающих на территории </w:t>
      </w:r>
      <w:r>
        <w:rPr>
          <w:rFonts w:ascii="Times New Roman" w:eastAsia="Times New Roman" w:hAnsi="Times New Roman" w:cs="Times New Roman"/>
          <w:sz w:val="24"/>
          <w:szCs w:val="24"/>
          <w:lang w:eastAsia="ru-RU" w:bidi="ru-RU"/>
        </w:rPr>
        <w:t>сельского поселения Ишня</w:t>
      </w:r>
      <w:r w:rsidRPr="00B22D84">
        <w:rPr>
          <w:rFonts w:ascii="Times New Roman" w:eastAsia="Times New Roman" w:hAnsi="Times New Roman" w:cs="Times New Roman"/>
          <w:sz w:val="24"/>
          <w:szCs w:val="24"/>
          <w:lang w:eastAsia="ru-RU" w:bidi="ru-RU"/>
        </w:rPr>
        <w:t>;</w:t>
      </w:r>
    </w:p>
    <w:p w:rsidR="000902CE" w:rsidRPr="008F7DFA" w:rsidRDefault="000902CE" w:rsidP="00B22D84">
      <w:pPr>
        <w:widowControl w:val="0"/>
        <w:numPr>
          <w:ilvl w:val="0"/>
          <w:numId w:val="2"/>
        </w:numPr>
        <w:tabs>
          <w:tab w:val="left" w:pos="952"/>
        </w:tabs>
        <w:spacing w:after="0" w:line="240" w:lineRule="auto"/>
        <w:ind w:firstLine="426"/>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инициаторы проекта - физические, юридические лица, органы территориального общественного самоуправления, 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0902CE" w:rsidRPr="008F7DFA" w:rsidRDefault="000902CE" w:rsidP="000902CE">
      <w:pPr>
        <w:widowControl w:val="0"/>
        <w:numPr>
          <w:ilvl w:val="0"/>
          <w:numId w:val="2"/>
        </w:numPr>
        <w:tabs>
          <w:tab w:val="left" w:pos="749"/>
        </w:tabs>
        <w:spacing w:after="320" w:line="240" w:lineRule="auto"/>
        <w:ind w:firstLine="400"/>
        <w:jc w:val="both"/>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представитель инициативной группы - лицо, представляющее интересы инициативной группы по доверенности по вопросам обсуждения, внесения, рассмотрения инициативного проекта.</w:t>
      </w:r>
    </w:p>
    <w:p w:rsidR="000902CE" w:rsidRPr="008F7DFA" w:rsidRDefault="000902CE" w:rsidP="000902CE">
      <w:pPr>
        <w:pStyle w:val="1"/>
        <w:shd w:val="clear" w:color="auto" w:fill="auto"/>
        <w:spacing w:after="320"/>
        <w:ind w:firstLine="0"/>
        <w:jc w:val="center"/>
        <w:rPr>
          <w:b/>
          <w:sz w:val="24"/>
          <w:szCs w:val="24"/>
        </w:rPr>
      </w:pPr>
      <w:r w:rsidRPr="008F7DFA">
        <w:rPr>
          <w:b/>
          <w:sz w:val="24"/>
          <w:szCs w:val="24"/>
        </w:rPr>
        <w:t>Раздел 2. Выдвижение инициативных проектов</w:t>
      </w:r>
    </w:p>
    <w:p w:rsidR="000902CE" w:rsidRPr="008F7DFA" w:rsidRDefault="000902CE" w:rsidP="000902CE">
      <w:pPr>
        <w:pStyle w:val="1"/>
        <w:numPr>
          <w:ilvl w:val="0"/>
          <w:numId w:val="3"/>
        </w:numPr>
        <w:shd w:val="clear" w:color="auto" w:fill="auto"/>
        <w:tabs>
          <w:tab w:val="left" w:pos="1297"/>
        </w:tabs>
        <w:ind w:firstLine="740"/>
        <w:jc w:val="both"/>
        <w:rPr>
          <w:sz w:val="24"/>
          <w:szCs w:val="24"/>
        </w:rPr>
      </w:pPr>
      <w:r w:rsidRPr="008F7DFA">
        <w:rPr>
          <w:sz w:val="24"/>
          <w:szCs w:val="24"/>
        </w:rPr>
        <w:lastRenderedPageBreak/>
        <w:t>Выдвижение инициативных проектов осуществляется инициаторами проектов.</w:t>
      </w:r>
    </w:p>
    <w:p w:rsidR="000902CE" w:rsidRPr="008F7DFA" w:rsidRDefault="000902CE" w:rsidP="000902CE">
      <w:pPr>
        <w:pStyle w:val="1"/>
        <w:numPr>
          <w:ilvl w:val="0"/>
          <w:numId w:val="3"/>
        </w:numPr>
        <w:shd w:val="clear" w:color="auto" w:fill="auto"/>
        <w:tabs>
          <w:tab w:val="left" w:pos="1321"/>
        </w:tabs>
        <w:ind w:firstLine="740"/>
        <w:jc w:val="both"/>
        <w:rPr>
          <w:sz w:val="24"/>
          <w:szCs w:val="24"/>
        </w:rPr>
      </w:pPr>
      <w:r w:rsidRPr="008F7DFA">
        <w:rPr>
          <w:sz w:val="24"/>
          <w:szCs w:val="24"/>
        </w:rPr>
        <w:t>Инициаторами проектов могут выступать:</w:t>
      </w:r>
    </w:p>
    <w:p w:rsidR="000902CE" w:rsidRPr="008F7DFA" w:rsidRDefault="000902CE" w:rsidP="000902CE">
      <w:pPr>
        <w:pStyle w:val="1"/>
        <w:numPr>
          <w:ilvl w:val="0"/>
          <w:numId w:val="4"/>
        </w:numPr>
        <w:shd w:val="clear" w:color="auto" w:fill="auto"/>
        <w:tabs>
          <w:tab w:val="left" w:pos="970"/>
        </w:tabs>
        <w:ind w:firstLine="740"/>
        <w:jc w:val="both"/>
        <w:rPr>
          <w:sz w:val="24"/>
          <w:szCs w:val="24"/>
        </w:rPr>
      </w:pPr>
      <w:r w:rsidRPr="008F7DFA">
        <w:rPr>
          <w:sz w:val="24"/>
          <w:szCs w:val="24"/>
        </w:rPr>
        <w:t xml:space="preserve">инициативная группа численностью не менее </w:t>
      </w:r>
      <w:r w:rsidR="001E04E9">
        <w:rPr>
          <w:sz w:val="24"/>
          <w:szCs w:val="24"/>
        </w:rPr>
        <w:t>трех</w:t>
      </w:r>
      <w:r w:rsidRPr="008F7DFA">
        <w:rPr>
          <w:sz w:val="24"/>
          <w:szCs w:val="24"/>
        </w:rPr>
        <w:t xml:space="preserve"> граждан, достигших шестнадцатилетнего возраста и проживающих на территории сельского поселения Ишня;</w:t>
      </w:r>
    </w:p>
    <w:p w:rsidR="000902CE" w:rsidRPr="008F7DFA" w:rsidRDefault="000902CE" w:rsidP="000902CE">
      <w:pPr>
        <w:pStyle w:val="1"/>
        <w:numPr>
          <w:ilvl w:val="0"/>
          <w:numId w:val="4"/>
        </w:numPr>
        <w:shd w:val="clear" w:color="auto" w:fill="auto"/>
        <w:tabs>
          <w:tab w:val="left" w:pos="1293"/>
        </w:tabs>
        <w:ind w:firstLine="740"/>
        <w:jc w:val="both"/>
        <w:rPr>
          <w:sz w:val="24"/>
          <w:szCs w:val="24"/>
        </w:rPr>
      </w:pPr>
      <w:r w:rsidRPr="008F7DFA">
        <w:rPr>
          <w:sz w:val="24"/>
          <w:szCs w:val="24"/>
        </w:rPr>
        <w:t>органы территориального общественного самоуправления, осуществляющие свою деятельность на территории сельского поселения Ишня;</w:t>
      </w:r>
    </w:p>
    <w:p w:rsidR="000902CE" w:rsidRPr="008F7DFA" w:rsidRDefault="000902CE" w:rsidP="000902CE">
      <w:pPr>
        <w:pStyle w:val="1"/>
        <w:numPr>
          <w:ilvl w:val="0"/>
          <w:numId w:val="4"/>
        </w:numPr>
        <w:shd w:val="clear" w:color="auto" w:fill="auto"/>
        <w:tabs>
          <w:tab w:val="left" w:pos="970"/>
        </w:tabs>
        <w:ind w:firstLine="740"/>
        <w:jc w:val="both"/>
        <w:rPr>
          <w:sz w:val="24"/>
          <w:szCs w:val="24"/>
        </w:rPr>
      </w:pPr>
      <w:r w:rsidRPr="008F7DFA">
        <w:rPr>
          <w:sz w:val="24"/>
          <w:szCs w:val="24"/>
        </w:rPr>
        <w:t>индивидуальные предприниматели, осуществляющие свою деятельность на территории сельского поселения Ишня;</w:t>
      </w:r>
    </w:p>
    <w:p w:rsidR="000902CE" w:rsidRPr="008F7DFA" w:rsidRDefault="000902CE" w:rsidP="000902CE">
      <w:pPr>
        <w:pStyle w:val="1"/>
        <w:numPr>
          <w:ilvl w:val="0"/>
          <w:numId w:val="4"/>
        </w:numPr>
        <w:shd w:val="clear" w:color="auto" w:fill="auto"/>
        <w:tabs>
          <w:tab w:val="left" w:pos="965"/>
        </w:tabs>
        <w:ind w:firstLine="740"/>
        <w:jc w:val="both"/>
        <w:rPr>
          <w:sz w:val="24"/>
          <w:szCs w:val="24"/>
        </w:rPr>
      </w:pPr>
      <w:r w:rsidRPr="008F7DFA">
        <w:rPr>
          <w:sz w:val="24"/>
          <w:szCs w:val="24"/>
        </w:rPr>
        <w:t>юридические лица, осуществляющие свою деятельность на территории сельского поселения Ишня.</w:t>
      </w:r>
    </w:p>
    <w:p w:rsidR="000902CE" w:rsidRPr="008F7DFA" w:rsidRDefault="000902CE" w:rsidP="000902CE">
      <w:pPr>
        <w:pStyle w:val="1"/>
        <w:numPr>
          <w:ilvl w:val="0"/>
          <w:numId w:val="3"/>
        </w:numPr>
        <w:shd w:val="clear" w:color="auto" w:fill="auto"/>
        <w:tabs>
          <w:tab w:val="left" w:pos="1293"/>
        </w:tabs>
        <w:spacing w:after="320"/>
        <w:ind w:firstLine="740"/>
        <w:jc w:val="both"/>
        <w:rPr>
          <w:sz w:val="24"/>
          <w:szCs w:val="24"/>
        </w:rPr>
      </w:pPr>
      <w:r w:rsidRPr="008F7DFA">
        <w:rPr>
          <w:sz w:val="24"/>
          <w:szCs w:val="24"/>
        </w:rPr>
        <w:t>Инициативные проекты, выдвигаемые инициаторами проектов, составляются по форме согласно приложению № 1 к настоящему Порядку.</w:t>
      </w:r>
    </w:p>
    <w:p w:rsidR="000902CE" w:rsidRPr="008F7DFA" w:rsidRDefault="000902CE" w:rsidP="000902CE">
      <w:pPr>
        <w:pStyle w:val="1"/>
        <w:shd w:val="clear" w:color="auto" w:fill="auto"/>
        <w:spacing w:after="320"/>
        <w:ind w:firstLine="0"/>
        <w:jc w:val="center"/>
        <w:rPr>
          <w:b/>
          <w:sz w:val="24"/>
          <w:szCs w:val="24"/>
        </w:rPr>
      </w:pPr>
      <w:r w:rsidRPr="008F7DFA">
        <w:rPr>
          <w:b/>
          <w:sz w:val="24"/>
          <w:szCs w:val="24"/>
        </w:rPr>
        <w:t>Раздел 3. Обсуждение инициативных проектов</w:t>
      </w:r>
    </w:p>
    <w:p w:rsidR="000902CE" w:rsidRPr="008F7DFA" w:rsidRDefault="000902CE" w:rsidP="000902CE">
      <w:pPr>
        <w:pStyle w:val="1"/>
        <w:numPr>
          <w:ilvl w:val="1"/>
          <w:numId w:val="3"/>
        </w:numPr>
        <w:shd w:val="clear" w:color="auto" w:fill="auto"/>
        <w:tabs>
          <w:tab w:val="left" w:pos="1301"/>
        </w:tabs>
        <w:ind w:firstLine="740"/>
        <w:jc w:val="both"/>
        <w:rPr>
          <w:sz w:val="24"/>
          <w:szCs w:val="24"/>
        </w:rPr>
      </w:pPr>
      <w:r w:rsidRPr="008F7DFA">
        <w:rPr>
          <w:sz w:val="24"/>
          <w:szCs w:val="24"/>
        </w:rPr>
        <w:t>Инициативный проект до внесения в Администрацию сельского поселения Ишня (далее - Администрация) подлежит рассмотрению, обсуждению, определению его соответствия интересам жителей сельского поселения Ишня, целесообразности его реализации для принятия решения о его поддержке:</w:t>
      </w:r>
    </w:p>
    <w:p w:rsidR="000902CE" w:rsidRPr="008F7DFA" w:rsidRDefault="000902CE" w:rsidP="000902CE">
      <w:pPr>
        <w:pStyle w:val="1"/>
        <w:numPr>
          <w:ilvl w:val="0"/>
          <w:numId w:val="4"/>
        </w:numPr>
        <w:shd w:val="clear" w:color="auto" w:fill="auto"/>
        <w:tabs>
          <w:tab w:val="left" w:pos="990"/>
        </w:tabs>
        <w:ind w:firstLine="740"/>
        <w:jc w:val="both"/>
        <w:rPr>
          <w:sz w:val="24"/>
          <w:szCs w:val="24"/>
        </w:rPr>
      </w:pPr>
      <w:r w:rsidRPr="008F7DFA">
        <w:rPr>
          <w:sz w:val="24"/>
          <w:szCs w:val="24"/>
        </w:rPr>
        <w:t>на собрании или конференции граждан;</w:t>
      </w:r>
    </w:p>
    <w:p w:rsidR="000902CE" w:rsidRPr="008F7DFA" w:rsidRDefault="000902CE" w:rsidP="000902CE">
      <w:pPr>
        <w:pStyle w:val="1"/>
        <w:numPr>
          <w:ilvl w:val="0"/>
          <w:numId w:val="4"/>
        </w:numPr>
        <w:shd w:val="clear" w:color="auto" w:fill="auto"/>
        <w:tabs>
          <w:tab w:val="left" w:pos="970"/>
        </w:tabs>
        <w:ind w:firstLine="740"/>
        <w:jc w:val="both"/>
        <w:rPr>
          <w:sz w:val="24"/>
          <w:szCs w:val="24"/>
        </w:rPr>
      </w:pPr>
      <w:r w:rsidRPr="008F7DFA">
        <w:rPr>
          <w:sz w:val="24"/>
          <w:szCs w:val="24"/>
        </w:rPr>
        <w:t>на собрании или конференции граждан по вопросам осуществления территориального общественного самоуправления (в случае, если инициатором проекта выступают органы территориального общественного самоуправления);</w:t>
      </w:r>
    </w:p>
    <w:p w:rsidR="000902CE" w:rsidRPr="008F7DFA" w:rsidRDefault="000902CE" w:rsidP="000902CE">
      <w:pPr>
        <w:pStyle w:val="1"/>
        <w:numPr>
          <w:ilvl w:val="0"/>
          <w:numId w:val="4"/>
        </w:numPr>
        <w:shd w:val="clear" w:color="auto" w:fill="auto"/>
        <w:tabs>
          <w:tab w:val="left" w:pos="952"/>
        </w:tabs>
        <w:ind w:firstLine="740"/>
        <w:jc w:val="both"/>
        <w:rPr>
          <w:sz w:val="24"/>
          <w:szCs w:val="24"/>
        </w:rPr>
      </w:pPr>
      <w:r w:rsidRPr="008F7DFA">
        <w:rPr>
          <w:sz w:val="24"/>
          <w:szCs w:val="24"/>
        </w:rPr>
        <w:t>путем опроса граждан, сбора их подписей.</w:t>
      </w:r>
    </w:p>
    <w:p w:rsidR="000902CE" w:rsidRPr="008F7DFA" w:rsidRDefault="000902CE" w:rsidP="000902CE">
      <w:pPr>
        <w:pStyle w:val="1"/>
        <w:numPr>
          <w:ilvl w:val="1"/>
          <w:numId w:val="3"/>
        </w:numPr>
        <w:shd w:val="clear" w:color="auto" w:fill="auto"/>
        <w:tabs>
          <w:tab w:val="left" w:pos="1293"/>
        </w:tabs>
        <w:ind w:firstLine="640"/>
        <w:jc w:val="both"/>
        <w:rPr>
          <w:sz w:val="24"/>
          <w:szCs w:val="24"/>
        </w:rPr>
      </w:pPr>
      <w:r w:rsidRPr="008F7DFA">
        <w:rPr>
          <w:sz w:val="24"/>
          <w:szCs w:val="24"/>
        </w:rPr>
        <w:t>Возможно рассмотрение нескольких инициативных проектов на одном собрании, на одной конференции граждан или при проведении одного опроса граждан.</w:t>
      </w:r>
    </w:p>
    <w:p w:rsidR="000902CE" w:rsidRPr="008F7DFA" w:rsidRDefault="000902CE" w:rsidP="000902CE">
      <w:pPr>
        <w:pStyle w:val="1"/>
        <w:shd w:val="clear" w:color="auto" w:fill="auto"/>
        <w:spacing w:after="320"/>
        <w:ind w:firstLine="0"/>
        <w:jc w:val="both"/>
        <w:rPr>
          <w:sz w:val="24"/>
          <w:szCs w:val="24"/>
        </w:rPr>
      </w:pPr>
      <w:r w:rsidRPr="008F7DFA">
        <w:rPr>
          <w:sz w:val="24"/>
          <w:szCs w:val="24"/>
        </w:rPr>
        <w:t>Проведение собрания, конференции и опроса граждан, сбор их подписей осуществляются в соответствии с законодательством об общих принципах организации местного самоуправления в Российской Федерации, Уставом сельского поселения Ишня, решениями муниципального Совета сельского поселения Ишня.</w:t>
      </w:r>
    </w:p>
    <w:p w:rsidR="000902CE" w:rsidRPr="008F7DFA" w:rsidRDefault="000902CE" w:rsidP="000902CE">
      <w:pPr>
        <w:widowControl w:val="0"/>
        <w:spacing w:after="320" w:line="240" w:lineRule="auto"/>
        <w:jc w:val="center"/>
        <w:rPr>
          <w:rFonts w:ascii="Times New Roman" w:eastAsia="Times New Roman" w:hAnsi="Times New Roman" w:cs="Times New Roman"/>
          <w:b/>
          <w:color w:val="000000"/>
          <w:sz w:val="24"/>
          <w:szCs w:val="24"/>
          <w:lang w:eastAsia="ru-RU" w:bidi="ru-RU"/>
        </w:rPr>
      </w:pPr>
      <w:r w:rsidRPr="008F7DFA">
        <w:rPr>
          <w:rFonts w:ascii="Times New Roman" w:eastAsia="Times New Roman" w:hAnsi="Times New Roman" w:cs="Times New Roman"/>
          <w:b/>
          <w:color w:val="000000"/>
          <w:sz w:val="24"/>
          <w:szCs w:val="24"/>
          <w:lang w:eastAsia="ru-RU" w:bidi="ru-RU"/>
        </w:rPr>
        <w:t>Раздел 4. Внесение инициативных проектов</w:t>
      </w:r>
    </w:p>
    <w:p w:rsidR="00B42C32" w:rsidRPr="00B42C32" w:rsidRDefault="00B42C32" w:rsidP="00B42C32">
      <w:pPr>
        <w:spacing w:after="0"/>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4.1. </w:t>
      </w:r>
      <w:r w:rsidRPr="00B42C32">
        <w:rPr>
          <w:rFonts w:ascii="Times New Roman" w:eastAsia="Times New Roman" w:hAnsi="Times New Roman" w:cs="Times New Roman"/>
          <w:color w:val="000000"/>
          <w:sz w:val="24"/>
          <w:szCs w:val="24"/>
          <w:lang w:eastAsia="ru-RU" w:bidi="ru-RU"/>
        </w:rPr>
        <w:t>И</w:t>
      </w:r>
      <w:r>
        <w:rPr>
          <w:rFonts w:ascii="Times New Roman" w:eastAsia="Times New Roman" w:hAnsi="Times New Roman" w:cs="Times New Roman"/>
          <w:color w:val="000000"/>
          <w:sz w:val="24"/>
          <w:szCs w:val="24"/>
          <w:lang w:eastAsia="ru-RU" w:bidi="ru-RU"/>
        </w:rPr>
        <w:t>нициативные проекты вносятся в А</w:t>
      </w:r>
      <w:r w:rsidRPr="00B42C32">
        <w:rPr>
          <w:rFonts w:ascii="Times New Roman" w:eastAsia="Times New Roman" w:hAnsi="Times New Roman" w:cs="Times New Roman"/>
          <w:color w:val="000000"/>
          <w:sz w:val="24"/>
          <w:szCs w:val="24"/>
          <w:lang w:eastAsia="ru-RU" w:bidi="ru-RU"/>
        </w:rPr>
        <w:t xml:space="preserve">дминистрацию инициаторами проектов </w:t>
      </w:r>
      <w:r w:rsidR="001E50C2" w:rsidRPr="001E50C2">
        <w:rPr>
          <w:rFonts w:ascii="Times New Roman" w:eastAsia="Times New Roman" w:hAnsi="Times New Roman" w:cs="Times New Roman"/>
          <w:color w:val="000000"/>
          <w:sz w:val="24"/>
          <w:szCs w:val="24"/>
          <w:lang w:eastAsia="ru-RU" w:bidi="ru-RU"/>
        </w:rPr>
        <w:t>с 1 июня по 31 августа.</w:t>
      </w:r>
      <w:r w:rsidRPr="00B42C32">
        <w:rPr>
          <w:rFonts w:ascii="Times New Roman" w:eastAsia="Times New Roman" w:hAnsi="Times New Roman" w:cs="Times New Roman"/>
          <w:color w:val="000000"/>
          <w:sz w:val="24"/>
          <w:szCs w:val="24"/>
          <w:lang w:eastAsia="ru-RU" w:bidi="ru-RU"/>
        </w:rPr>
        <w:t xml:space="preserve"> Проекты, внесенные в </w:t>
      </w:r>
      <w:r>
        <w:rPr>
          <w:rFonts w:ascii="Times New Roman" w:eastAsia="Times New Roman" w:hAnsi="Times New Roman" w:cs="Times New Roman"/>
          <w:color w:val="000000"/>
          <w:sz w:val="24"/>
          <w:szCs w:val="24"/>
          <w:lang w:eastAsia="ru-RU" w:bidi="ru-RU"/>
        </w:rPr>
        <w:t>А</w:t>
      </w:r>
      <w:r w:rsidRPr="00B42C32">
        <w:rPr>
          <w:rFonts w:ascii="Times New Roman" w:eastAsia="Times New Roman" w:hAnsi="Times New Roman" w:cs="Times New Roman"/>
          <w:color w:val="000000"/>
          <w:sz w:val="24"/>
          <w:szCs w:val="24"/>
          <w:lang w:eastAsia="ru-RU" w:bidi="ru-RU"/>
        </w:rPr>
        <w:t>дминистрацию за пределами указанного срока, не рассматриваются и подлежат возврату инициаторам проекта.</w:t>
      </w:r>
    </w:p>
    <w:p w:rsidR="000902CE" w:rsidRPr="008F7DFA" w:rsidRDefault="00DC2AC7" w:rsidP="00B42C32">
      <w:pPr>
        <w:widowControl w:val="0"/>
        <w:tabs>
          <w:tab w:val="left" w:pos="1186"/>
        </w:tabs>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4.2</w:t>
      </w:r>
      <w:r w:rsidR="00B42C32">
        <w:rPr>
          <w:rFonts w:ascii="Times New Roman" w:eastAsia="Times New Roman" w:hAnsi="Times New Roman" w:cs="Times New Roman"/>
          <w:color w:val="000000"/>
          <w:sz w:val="24"/>
          <w:szCs w:val="24"/>
          <w:lang w:eastAsia="ru-RU" w:bidi="ru-RU"/>
        </w:rPr>
        <w:t>.</w:t>
      </w:r>
      <w:r>
        <w:rPr>
          <w:rFonts w:ascii="Times New Roman" w:eastAsia="Times New Roman" w:hAnsi="Times New Roman" w:cs="Times New Roman"/>
          <w:color w:val="000000"/>
          <w:sz w:val="24"/>
          <w:szCs w:val="24"/>
          <w:lang w:eastAsia="ru-RU" w:bidi="ru-RU"/>
        </w:rPr>
        <w:t xml:space="preserve"> </w:t>
      </w:r>
      <w:r w:rsidR="000902CE" w:rsidRPr="008F7DFA">
        <w:rPr>
          <w:rFonts w:ascii="Times New Roman" w:eastAsia="Times New Roman" w:hAnsi="Times New Roman" w:cs="Times New Roman"/>
          <w:color w:val="000000"/>
          <w:sz w:val="24"/>
          <w:szCs w:val="24"/>
          <w:lang w:eastAsia="ru-RU" w:bidi="ru-RU"/>
        </w:rPr>
        <w:t>Внесение инициативного проекта осуществляется инициатором проекта (представителем инициативной группы) путем направления в Администрацию инициативного проекта, составленного по форме согласно приложению № 1 к настоящему Порядку, протокола собрания или конференции граждан, результатов опроса граждан и (или) подписных листов, подтверждающих поддержку инициативного проекта жителями сельского поселения Ишня.</w:t>
      </w:r>
    </w:p>
    <w:p w:rsidR="000902CE" w:rsidRPr="008F7DFA" w:rsidRDefault="000902CE" w:rsidP="000902CE">
      <w:pPr>
        <w:widowControl w:val="0"/>
        <w:spacing w:after="0" w:line="240" w:lineRule="auto"/>
        <w:ind w:firstLine="72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 случае если инициатором проекта выступают физические лица, к инициативному проекту прилагается согласие на обработку их персональных данных, составленное по форме согласно приложению № 2 к настоящему Порядку.</w:t>
      </w:r>
    </w:p>
    <w:p w:rsidR="000902CE" w:rsidRPr="00DC2AC7" w:rsidRDefault="000902CE" w:rsidP="001E04E9">
      <w:pPr>
        <w:pStyle w:val="ac"/>
        <w:widowControl w:val="0"/>
        <w:numPr>
          <w:ilvl w:val="1"/>
          <w:numId w:val="16"/>
        </w:numPr>
        <w:tabs>
          <w:tab w:val="left" w:pos="1282"/>
        </w:tabs>
        <w:spacing w:after="0" w:line="240" w:lineRule="auto"/>
        <w:ind w:left="0" w:firstLine="567"/>
        <w:jc w:val="both"/>
        <w:rPr>
          <w:rFonts w:ascii="Times New Roman" w:eastAsia="Times New Roman" w:hAnsi="Times New Roman" w:cs="Times New Roman"/>
          <w:color w:val="000000"/>
          <w:sz w:val="24"/>
          <w:szCs w:val="24"/>
          <w:lang w:eastAsia="ru-RU" w:bidi="ru-RU"/>
        </w:rPr>
      </w:pPr>
      <w:proofErr w:type="gramStart"/>
      <w:r w:rsidRPr="00DC2AC7">
        <w:rPr>
          <w:rFonts w:ascii="Times New Roman" w:eastAsia="Times New Roman" w:hAnsi="Times New Roman" w:cs="Times New Roman"/>
          <w:color w:val="000000"/>
          <w:sz w:val="24"/>
          <w:szCs w:val="24"/>
          <w:lang w:eastAsia="ru-RU" w:bidi="ru-RU"/>
        </w:rPr>
        <w:t xml:space="preserve">Информация о внесении инициативного проекта в Администрацию подлежит опубликованию (обнародованию) и размещению на официальном сайте Администрации в сети Интернет в разделе «Инициативные проекты» в течение трех рабочих дней со дня внесения инициативного проекта в Администрацию и должна содержать сведения, </w:t>
      </w:r>
      <w:r w:rsidRPr="00DC2AC7">
        <w:rPr>
          <w:rFonts w:ascii="Times New Roman" w:eastAsia="Times New Roman" w:hAnsi="Times New Roman" w:cs="Times New Roman"/>
          <w:color w:val="000000"/>
          <w:sz w:val="24"/>
          <w:szCs w:val="24"/>
          <w:lang w:eastAsia="ru-RU" w:bidi="ru-RU"/>
        </w:rPr>
        <w:lastRenderedPageBreak/>
        <w:t>указанные в приложении № 1 к Порядку (за исключением пунктов 2 и 5 дополнительной информации к приложению), а также сведения об инициаторах</w:t>
      </w:r>
      <w:proofErr w:type="gramEnd"/>
      <w:r w:rsidRPr="00DC2AC7">
        <w:rPr>
          <w:rFonts w:ascii="Times New Roman" w:eastAsia="Times New Roman" w:hAnsi="Times New Roman" w:cs="Times New Roman"/>
          <w:color w:val="000000"/>
          <w:sz w:val="24"/>
          <w:szCs w:val="24"/>
          <w:lang w:eastAsia="ru-RU" w:bidi="ru-RU"/>
        </w:rPr>
        <w:t xml:space="preserve">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w:t>
      </w:r>
    </w:p>
    <w:p w:rsidR="000902CE" w:rsidRPr="00DC2AC7" w:rsidRDefault="000902CE" w:rsidP="001E04E9">
      <w:pPr>
        <w:pStyle w:val="ac"/>
        <w:widowControl w:val="0"/>
        <w:numPr>
          <w:ilvl w:val="1"/>
          <w:numId w:val="16"/>
        </w:numPr>
        <w:tabs>
          <w:tab w:val="left" w:pos="1119"/>
        </w:tabs>
        <w:spacing w:after="320" w:line="240" w:lineRule="auto"/>
        <w:ind w:left="0" w:firstLine="567"/>
        <w:jc w:val="both"/>
        <w:rPr>
          <w:rFonts w:ascii="Times New Roman" w:eastAsia="Times New Roman" w:hAnsi="Times New Roman" w:cs="Times New Roman"/>
          <w:color w:val="000000"/>
          <w:sz w:val="24"/>
          <w:szCs w:val="24"/>
          <w:lang w:eastAsia="ru-RU" w:bidi="ru-RU"/>
        </w:rPr>
      </w:pPr>
      <w:r w:rsidRPr="00DC2AC7">
        <w:rPr>
          <w:rFonts w:ascii="Times New Roman" w:eastAsia="Times New Roman" w:hAnsi="Times New Roman" w:cs="Times New Roman"/>
          <w:color w:val="000000"/>
          <w:sz w:val="24"/>
          <w:szCs w:val="24"/>
          <w:lang w:eastAsia="ru-RU" w:bidi="ru-RU"/>
        </w:rPr>
        <w:t>Свои замечания и предложения вправе направлять жители сельского поселения Ишня, достигшие шестнадцатилетнего возраста.</w:t>
      </w:r>
    </w:p>
    <w:p w:rsidR="000902CE" w:rsidRPr="008F7DFA" w:rsidRDefault="000902CE" w:rsidP="000902CE">
      <w:pPr>
        <w:widowControl w:val="0"/>
        <w:spacing w:after="320" w:line="240" w:lineRule="auto"/>
        <w:jc w:val="center"/>
        <w:rPr>
          <w:rFonts w:ascii="Times New Roman" w:eastAsia="Times New Roman" w:hAnsi="Times New Roman" w:cs="Times New Roman"/>
          <w:b/>
          <w:color w:val="000000"/>
          <w:sz w:val="24"/>
          <w:szCs w:val="24"/>
          <w:lang w:eastAsia="ru-RU" w:bidi="ru-RU"/>
        </w:rPr>
      </w:pPr>
      <w:r w:rsidRPr="008F7DFA">
        <w:rPr>
          <w:rFonts w:ascii="Times New Roman" w:eastAsia="Times New Roman" w:hAnsi="Times New Roman" w:cs="Times New Roman"/>
          <w:b/>
          <w:color w:val="000000"/>
          <w:sz w:val="24"/>
          <w:szCs w:val="24"/>
          <w:lang w:eastAsia="ru-RU" w:bidi="ru-RU"/>
        </w:rPr>
        <w:t>Раздел 5. Рассмотрение инициативных проектов</w:t>
      </w:r>
    </w:p>
    <w:p w:rsidR="000902CE" w:rsidRPr="008F7DFA" w:rsidRDefault="000902CE" w:rsidP="001E04E9">
      <w:pPr>
        <w:widowControl w:val="0"/>
        <w:numPr>
          <w:ilvl w:val="0"/>
          <w:numId w:val="6"/>
        </w:numPr>
        <w:tabs>
          <w:tab w:val="left" w:pos="1282"/>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Инициативный проект, внесенный в Администрацию, подлежит обязательному рассмотрению в течение 30 дней со дня его внесения на соответствие требованиям, установленным разделами 2, 3, 4 настоящего Порядка.</w:t>
      </w:r>
    </w:p>
    <w:p w:rsidR="000902CE" w:rsidRDefault="000902CE" w:rsidP="001E04E9">
      <w:pPr>
        <w:widowControl w:val="0"/>
        <w:numPr>
          <w:ilvl w:val="0"/>
          <w:numId w:val="6"/>
        </w:numPr>
        <w:tabs>
          <w:tab w:val="left" w:pos="1119"/>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 случае если в Администрацию внесено 2 и более инициативных проекта,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инициатора проекта.</w:t>
      </w:r>
    </w:p>
    <w:p w:rsidR="000902CE" w:rsidRPr="008F7DFA" w:rsidRDefault="001E50C2" w:rsidP="001E04E9">
      <w:pPr>
        <w:widowControl w:val="0"/>
        <w:numPr>
          <w:ilvl w:val="0"/>
          <w:numId w:val="6"/>
        </w:numPr>
        <w:tabs>
          <w:tab w:val="left" w:pos="1086"/>
        </w:tabs>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000902CE" w:rsidRPr="008F7DFA">
        <w:rPr>
          <w:rFonts w:ascii="Times New Roman" w:eastAsia="Times New Roman" w:hAnsi="Times New Roman" w:cs="Times New Roman"/>
          <w:color w:val="000000"/>
          <w:sz w:val="24"/>
          <w:szCs w:val="24"/>
          <w:lang w:eastAsia="ru-RU" w:bidi="ru-RU"/>
        </w:rPr>
        <w:t>о результатам рассмотрения инициативного проекта, в том числе проведенного конкурсного отбора, принимает</w:t>
      </w:r>
      <w:r>
        <w:rPr>
          <w:rFonts w:ascii="Times New Roman" w:eastAsia="Times New Roman" w:hAnsi="Times New Roman" w:cs="Times New Roman"/>
          <w:color w:val="000000"/>
          <w:sz w:val="24"/>
          <w:szCs w:val="24"/>
          <w:lang w:eastAsia="ru-RU" w:bidi="ru-RU"/>
        </w:rPr>
        <w:t>ся</w:t>
      </w:r>
      <w:r w:rsidR="000902CE" w:rsidRPr="008F7DFA">
        <w:rPr>
          <w:rFonts w:ascii="Times New Roman" w:eastAsia="Times New Roman" w:hAnsi="Times New Roman" w:cs="Times New Roman"/>
          <w:color w:val="000000"/>
          <w:sz w:val="24"/>
          <w:szCs w:val="24"/>
          <w:lang w:eastAsia="ru-RU" w:bidi="ru-RU"/>
        </w:rPr>
        <w:t xml:space="preserve"> одно из следующих решений:</w:t>
      </w:r>
    </w:p>
    <w:p w:rsidR="001602DA" w:rsidRPr="00080C20" w:rsidRDefault="001602DA" w:rsidP="001E04E9">
      <w:pPr>
        <w:widowControl w:val="0"/>
        <w:numPr>
          <w:ilvl w:val="0"/>
          <w:numId w:val="7"/>
        </w:numPr>
        <w:tabs>
          <w:tab w:val="left" w:pos="1090"/>
        </w:tabs>
        <w:spacing w:after="0" w:line="240" w:lineRule="auto"/>
        <w:ind w:firstLine="567"/>
        <w:jc w:val="both"/>
        <w:rPr>
          <w:rFonts w:ascii="Times New Roman" w:eastAsia="Times New Roman" w:hAnsi="Times New Roman" w:cs="Times New Roman"/>
          <w:color w:val="000000"/>
          <w:sz w:val="24"/>
          <w:szCs w:val="24"/>
          <w:lang w:eastAsia="ru-RU" w:bidi="ru-RU"/>
        </w:rPr>
      </w:pPr>
      <w:r w:rsidRPr="00080C20">
        <w:rPr>
          <w:rFonts w:ascii="Times New Roman" w:eastAsia="Times New Roman" w:hAnsi="Times New Roman" w:cs="Times New Roman"/>
          <w:color w:val="000000"/>
          <w:sz w:val="24"/>
          <w:szCs w:val="24"/>
          <w:lang w:eastAsia="ru-RU" w:bidi="ru-RU"/>
        </w:rPr>
        <w:t xml:space="preserve">поддержать инициативный проект и продолжить работу над ним в пределах бюджетных ассигнований, предусмотренных </w:t>
      </w:r>
      <w:r w:rsidR="0077048F" w:rsidRPr="00080C20">
        <w:rPr>
          <w:rFonts w:ascii="Times New Roman" w:eastAsia="Times New Roman" w:hAnsi="Times New Roman" w:cs="Times New Roman"/>
          <w:color w:val="000000"/>
          <w:sz w:val="24"/>
          <w:szCs w:val="24"/>
          <w:lang w:eastAsia="ru-RU" w:bidi="ru-RU"/>
        </w:rPr>
        <w:t xml:space="preserve">решением об утверждении </w:t>
      </w:r>
      <w:r w:rsidRPr="00080C20">
        <w:rPr>
          <w:rFonts w:ascii="Times New Roman" w:eastAsia="Times New Roman" w:hAnsi="Times New Roman" w:cs="Times New Roman"/>
          <w:color w:val="000000"/>
          <w:sz w:val="24"/>
          <w:szCs w:val="24"/>
          <w:lang w:eastAsia="ru-RU" w:bidi="ru-RU"/>
        </w:rPr>
        <w:t>бюджет</w:t>
      </w:r>
      <w:r w:rsidR="0077048F" w:rsidRPr="00080C20">
        <w:rPr>
          <w:rFonts w:ascii="Times New Roman" w:eastAsia="Times New Roman" w:hAnsi="Times New Roman" w:cs="Times New Roman"/>
          <w:color w:val="000000"/>
          <w:sz w:val="24"/>
          <w:szCs w:val="24"/>
          <w:lang w:eastAsia="ru-RU" w:bidi="ru-RU"/>
        </w:rPr>
        <w:t xml:space="preserve">а </w:t>
      </w:r>
      <w:r w:rsidR="00970DEF" w:rsidRPr="00080C20">
        <w:rPr>
          <w:rFonts w:ascii="Times New Roman" w:eastAsia="Times New Roman" w:hAnsi="Times New Roman" w:cs="Times New Roman"/>
          <w:color w:val="000000"/>
          <w:sz w:val="24"/>
          <w:szCs w:val="24"/>
          <w:lang w:eastAsia="ru-RU" w:bidi="ru-RU"/>
        </w:rPr>
        <w:t xml:space="preserve">в </w:t>
      </w:r>
      <w:proofErr w:type="gramStart"/>
      <w:r w:rsidR="00970DEF" w:rsidRPr="00080C20">
        <w:rPr>
          <w:rFonts w:ascii="Times New Roman" w:eastAsia="Times New Roman" w:hAnsi="Times New Roman" w:cs="Times New Roman"/>
          <w:color w:val="000000"/>
          <w:sz w:val="24"/>
          <w:szCs w:val="24"/>
          <w:lang w:eastAsia="ru-RU" w:bidi="ru-RU"/>
        </w:rPr>
        <w:t>размере</w:t>
      </w:r>
      <w:proofErr w:type="gramEnd"/>
      <w:r w:rsidR="00970DEF" w:rsidRPr="00080C20">
        <w:rPr>
          <w:rFonts w:ascii="Times New Roman" w:eastAsia="Times New Roman" w:hAnsi="Times New Roman" w:cs="Times New Roman"/>
          <w:color w:val="000000"/>
          <w:sz w:val="24"/>
          <w:szCs w:val="24"/>
          <w:lang w:eastAsia="ru-RU" w:bidi="ru-RU"/>
        </w:rPr>
        <w:t xml:space="preserve"> не превышающем 300 тыс. рублей на один инициативный проект и не более 500 тыс. рублей на все инициативные проекты, прошедшие конкурсный отбор</w:t>
      </w:r>
      <w:r w:rsidRPr="00080C20">
        <w:rPr>
          <w:rFonts w:ascii="Times New Roman" w:eastAsia="Times New Roman" w:hAnsi="Times New Roman" w:cs="Times New Roman"/>
          <w:color w:val="000000"/>
          <w:sz w:val="24"/>
          <w:szCs w:val="24"/>
          <w:lang w:eastAsia="ru-RU" w:bidi="ru-RU"/>
        </w:rPr>
        <w:t>, на соответствующие цели и (или) в соответствии с порядком составления и рассмотрения проекта бюджета (внесения изменений в решение о</w:t>
      </w:r>
      <w:r w:rsidR="0077048F" w:rsidRPr="00080C20">
        <w:rPr>
          <w:rFonts w:ascii="Times New Roman" w:eastAsia="Times New Roman" w:hAnsi="Times New Roman" w:cs="Times New Roman"/>
          <w:color w:val="000000"/>
          <w:sz w:val="24"/>
          <w:szCs w:val="24"/>
          <w:lang w:eastAsia="ru-RU" w:bidi="ru-RU"/>
        </w:rPr>
        <w:t xml:space="preserve">б </w:t>
      </w:r>
      <w:proofErr w:type="gramStart"/>
      <w:r w:rsidR="0077048F" w:rsidRPr="00080C20">
        <w:rPr>
          <w:rFonts w:ascii="Times New Roman" w:eastAsia="Times New Roman" w:hAnsi="Times New Roman" w:cs="Times New Roman"/>
          <w:color w:val="000000"/>
          <w:sz w:val="24"/>
          <w:szCs w:val="24"/>
          <w:lang w:eastAsia="ru-RU" w:bidi="ru-RU"/>
        </w:rPr>
        <w:t>утверждении</w:t>
      </w:r>
      <w:proofErr w:type="gramEnd"/>
      <w:r w:rsidRPr="00080C20">
        <w:rPr>
          <w:rFonts w:ascii="Times New Roman" w:eastAsia="Times New Roman" w:hAnsi="Times New Roman" w:cs="Times New Roman"/>
          <w:color w:val="000000"/>
          <w:sz w:val="24"/>
          <w:szCs w:val="24"/>
          <w:lang w:eastAsia="ru-RU" w:bidi="ru-RU"/>
        </w:rPr>
        <w:t xml:space="preserve"> бюджет</w:t>
      </w:r>
      <w:r w:rsidR="0077048F" w:rsidRPr="00080C20">
        <w:rPr>
          <w:rFonts w:ascii="Times New Roman" w:eastAsia="Times New Roman" w:hAnsi="Times New Roman" w:cs="Times New Roman"/>
          <w:color w:val="000000"/>
          <w:sz w:val="24"/>
          <w:szCs w:val="24"/>
          <w:lang w:eastAsia="ru-RU" w:bidi="ru-RU"/>
        </w:rPr>
        <w:t>а</w:t>
      </w:r>
      <w:r w:rsidRPr="00080C20">
        <w:rPr>
          <w:rFonts w:ascii="Times New Roman" w:eastAsia="Times New Roman" w:hAnsi="Times New Roman" w:cs="Times New Roman"/>
          <w:color w:val="000000"/>
          <w:sz w:val="24"/>
          <w:szCs w:val="24"/>
          <w:lang w:eastAsia="ru-RU" w:bidi="ru-RU"/>
        </w:rPr>
        <w:t>) (далее - решение о поддержке инициативного проекта);</w:t>
      </w:r>
    </w:p>
    <w:p w:rsidR="001602DA" w:rsidRPr="008F7DFA" w:rsidRDefault="001602DA" w:rsidP="001E04E9">
      <w:pPr>
        <w:widowControl w:val="0"/>
        <w:numPr>
          <w:ilvl w:val="0"/>
          <w:numId w:val="7"/>
        </w:numPr>
        <w:tabs>
          <w:tab w:val="left" w:pos="109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отказать в поддержке инициативного проекта и вернуть его инициаторам проекта с указанием причин отказа в поддержке.</w:t>
      </w:r>
    </w:p>
    <w:p w:rsidR="001602DA" w:rsidRPr="008F7DFA" w:rsidRDefault="001602DA" w:rsidP="001E04E9">
      <w:pPr>
        <w:widowControl w:val="0"/>
        <w:numPr>
          <w:ilvl w:val="0"/>
          <w:numId w:val="6"/>
        </w:numPr>
        <w:tabs>
          <w:tab w:val="left" w:pos="138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Решение о поддержке инициативного проекта должно содержать сведения о:</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 реализуемом инициативном </w:t>
      </w:r>
      <w:proofErr w:type="gramStart"/>
      <w:r w:rsidRPr="008F7DFA">
        <w:rPr>
          <w:rFonts w:ascii="Times New Roman" w:eastAsia="Times New Roman" w:hAnsi="Times New Roman" w:cs="Times New Roman"/>
          <w:color w:val="000000"/>
          <w:sz w:val="24"/>
          <w:szCs w:val="24"/>
          <w:lang w:eastAsia="ru-RU" w:bidi="ru-RU"/>
        </w:rPr>
        <w:t>проекте</w:t>
      </w:r>
      <w:proofErr w:type="gramEnd"/>
      <w:r w:rsidRPr="008F7DFA">
        <w:rPr>
          <w:rFonts w:ascii="Times New Roman" w:eastAsia="Times New Roman" w:hAnsi="Times New Roman" w:cs="Times New Roman"/>
          <w:color w:val="000000"/>
          <w:sz w:val="24"/>
          <w:szCs w:val="24"/>
          <w:lang w:eastAsia="ru-RU" w:bidi="ru-RU"/>
        </w:rPr>
        <w:t>;</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стоимости инициативного проекта, в том числе об объеме инициативных платежей;</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 </w:t>
      </w:r>
      <w:proofErr w:type="gramStart"/>
      <w:r w:rsidRPr="008F7DFA">
        <w:rPr>
          <w:rFonts w:ascii="Times New Roman" w:eastAsia="Times New Roman" w:hAnsi="Times New Roman" w:cs="Times New Roman"/>
          <w:color w:val="000000"/>
          <w:sz w:val="24"/>
          <w:szCs w:val="24"/>
          <w:lang w:eastAsia="ru-RU" w:bidi="ru-RU"/>
        </w:rPr>
        <w:t>сроке</w:t>
      </w:r>
      <w:proofErr w:type="gramEnd"/>
      <w:r w:rsidRPr="008F7DFA">
        <w:rPr>
          <w:rFonts w:ascii="Times New Roman" w:eastAsia="Times New Roman" w:hAnsi="Times New Roman" w:cs="Times New Roman"/>
          <w:color w:val="000000"/>
          <w:sz w:val="24"/>
          <w:szCs w:val="24"/>
          <w:lang w:eastAsia="ru-RU" w:bidi="ru-RU"/>
        </w:rPr>
        <w:t xml:space="preserve"> перечисления и информации для перечисления инициативных платежей в бюджет сельского поселения Ишня.</w:t>
      </w:r>
    </w:p>
    <w:p w:rsidR="001602DA" w:rsidRPr="008F7DFA" w:rsidRDefault="001602DA" w:rsidP="001E04E9">
      <w:pPr>
        <w:widowControl w:val="0"/>
        <w:numPr>
          <w:ilvl w:val="0"/>
          <w:numId w:val="6"/>
        </w:numPr>
        <w:tabs>
          <w:tab w:val="left" w:pos="138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Администрация принимает решение об отказе в поддержке инициативного проекта в случае:</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1) несоблюдения установленного порядка внесения инициативного проекта и его рассмотрения;</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2) несоответствия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Ярославской области, Уставу сельского поселения Ишня;</w:t>
      </w:r>
    </w:p>
    <w:p w:rsidR="001602DA" w:rsidRPr="008F7DFA" w:rsidRDefault="001602DA" w:rsidP="001E04E9">
      <w:pPr>
        <w:widowControl w:val="0"/>
        <w:numPr>
          <w:ilvl w:val="0"/>
          <w:numId w:val="7"/>
        </w:numPr>
        <w:tabs>
          <w:tab w:val="left" w:pos="109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невозможности реализации инициативного проекта ввиду отсутствия у органов местного самоуправления сельского поселения Ишня необходимых полномочий и прав;</w:t>
      </w:r>
    </w:p>
    <w:p w:rsidR="001602DA" w:rsidRPr="008F7DFA" w:rsidRDefault="001602DA" w:rsidP="001E04E9">
      <w:pPr>
        <w:widowControl w:val="0"/>
        <w:numPr>
          <w:ilvl w:val="0"/>
          <w:numId w:val="7"/>
        </w:numPr>
        <w:tabs>
          <w:tab w:val="left" w:pos="109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отсутствия средств бюджета сельского поселения Ишня в объеме средств, необходимом для реализации инициативного проекта, источником формирования которых не являются инициативные платежи;</w:t>
      </w:r>
    </w:p>
    <w:p w:rsidR="001602DA" w:rsidRPr="008F7DFA" w:rsidRDefault="001602DA" w:rsidP="001E04E9">
      <w:pPr>
        <w:widowControl w:val="0"/>
        <w:numPr>
          <w:ilvl w:val="0"/>
          <w:numId w:val="7"/>
        </w:numPr>
        <w:tabs>
          <w:tab w:val="left" w:pos="109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наличия возможности решения описанной в инициативном проекте проблемы более эффективным способом;</w:t>
      </w:r>
    </w:p>
    <w:p w:rsidR="001602DA" w:rsidRPr="008F7DFA" w:rsidRDefault="001602DA" w:rsidP="001E04E9">
      <w:pPr>
        <w:widowControl w:val="0"/>
        <w:numPr>
          <w:ilvl w:val="0"/>
          <w:numId w:val="7"/>
        </w:numPr>
        <w:tabs>
          <w:tab w:val="left" w:pos="111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признания инициативного проекта не прошедшим конкурсный отбор.</w:t>
      </w:r>
    </w:p>
    <w:p w:rsidR="001602DA" w:rsidRPr="008F7DFA" w:rsidRDefault="001602DA" w:rsidP="001E04E9">
      <w:pPr>
        <w:widowControl w:val="0"/>
        <w:numPr>
          <w:ilvl w:val="0"/>
          <w:numId w:val="6"/>
        </w:numPr>
        <w:tabs>
          <w:tab w:val="left" w:pos="1380"/>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Администрация </w:t>
      </w:r>
      <w:r w:rsidR="002608AC">
        <w:rPr>
          <w:rFonts w:ascii="Times New Roman" w:eastAsia="Times New Roman" w:hAnsi="Times New Roman" w:cs="Times New Roman"/>
          <w:color w:val="000000"/>
          <w:sz w:val="24"/>
          <w:szCs w:val="24"/>
          <w:lang w:eastAsia="ru-RU" w:bidi="ru-RU"/>
        </w:rPr>
        <w:t xml:space="preserve">сельского поселения Ишня </w:t>
      </w:r>
      <w:r w:rsidRPr="008F7DFA">
        <w:rPr>
          <w:rFonts w:ascii="Times New Roman" w:eastAsia="Times New Roman" w:hAnsi="Times New Roman" w:cs="Times New Roman"/>
          <w:color w:val="000000"/>
          <w:sz w:val="24"/>
          <w:szCs w:val="24"/>
          <w:lang w:eastAsia="ru-RU" w:bidi="ru-RU"/>
        </w:rPr>
        <w:t xml:space="preserve">вправе, а в случае, предусмотренном подпунктом 5 пункта 5 настоящего раздела, обязана предложить инициаторам проекта совместно доработать инициативный проект, а также рекомендовать представить его на рассмотрение органу местного самоуправления иного муниципального </w:t>
      </w:r>
      <w:r w:rsidRPr="008F7DFA">
        <w:rPr>
          <w:rFonts w:ascii="Times New Roman" w:eastAsia="Times New Roman" w:hAnsi="Times New Roman" w:cs="Times New Roman"/>
          <w:color w:val="000000"/>
          <w:sz w:val="24"/>
          <w:szCs w:val="24"/>
          <w:lang w:eastAsia="ru-RU" w:bidi="ru-RU"/>
        </w:rPr>
        <w:lastRenderedPageBreak/>
        <w:t>образования или государственному органу в соответствии с их компетенцией.</w:t>
      </w:r>
    </w:p>
    <w:p w:rsidR="001602DA" w:rsidRPr="008F7DFA" w:rsidRDefault="001602DA" w:rsidP="001E04E9">
      <w:pPr>
        <w:widowControl w:val="0"/>
        <w:numPr>
          <w:ilvl w:val="0"/>
          <w:numId w:val="6"/>
        </w:numPr>
        <w:tabs>
          <w:tab w:val="left" w:pos="1282"/>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Информация о рассмотрении инициативного проекта Администрацией, ходе реализации инициативного проекта, в том числе об использовании денежных средств, добровольном имущественном и (или) трудовом участии заинтересованных в его реализации лиц, подлежит опубликованию (обнародованию) и размещению на официальном сайте Администрации сельского поселения Ишня в сети Интернет (в разделе «Инициативные проекты»).</w:t>
      </w:r>
    </w:p>
    <w:p w:rsidR="001602DA" w:rsidRPr="008F7DFA" w:rsidRDefault="001602DA" w:rsidP="001E04E9">
      <w:pPr>
        <w:widowControl w:val="0"/>
        <w:numPr>
          <w:ilvl w:val="0"/>
          <w:numId w:val="6"/>
        </w:numPr>
        <w:tabs>
          <w:tab w:val="left" w:pos="1282"/>
        </w:tabs>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Инициаторы проекта, другие граждане, проживающие на территории сельского поселения Ишня,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8F7DFA">
        <w:rPr>
          <w:rFonts w:ascii="Times New Roman" w:eastAsia="Times New Roman" w:hAnsi="Times New Roman" w:cs="Times New Roman"/>
          <w:color w:val="000000"/>
          <w:sz w:val="24"/>
          <w:szCs w:val="24"/>
          <w:lang w:eastAsia="ru-RU" w:bidi="ru-RU"/>
        </w:rPr>
        <w:t>контроль за</w:t>
      </w:r>
      <w:proofErr w:type="gramEnd"/>
      <w:r w:rsidRPr="008F7DFA">
        <w:rPr>
          <w:rFonts w:ascii="Times New Roman" w:eastAsia="Times New Roman" w:hAnsi="Times New Roman" w:cs="Times New Roman"/>
          <w:color w:val="000000"/>
          <w:sz w:val="24"/>
          <w:szCs w:val="24"/>
          <w:lang w:eastAsia="ru-RU" w:bidi="ru-RU"/>
        </w:rPr>
        <w:t xml:space="preserve"> реализацией инициативного проекта в формах, не противоречащих законодательству Российской Федерации.</w:t>
      </w:r>
    </w:p>
    <w:p w:rsidR="001602DA" w:rsidRPr="008F7DFA" w:rsidRDefault="001602DA" w:rsidP="001E04E9">
      <w:pPr>
        <w:widowControl w:val="0"/>
        <w:numPr>
          <w:ilvl w:val="0"/>
          <w:numId w:val="6"/>
        </w:numPr>
        <w:tabs>
          <w:tab w:val="left" w:pos="1342"/>
        </w:tabs>
        <w:spacing w:after="32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Отчет Администрации об итогах реализации инициативного проекта подлежит опубликованию (обнародованию) и размещению на официальном сайте Администрации в разделе «Инициативные проекты» в течение 30 календарных дней со дня завершения реализации инициативного проекта.</w:t>
      </w:r>
    </w:p>
    <w:p w:rsidR="001602DA" w:rsidRPr="008F7DFA" w:rsidRDefault="001602DA" w:rsidP="001602DA">
      <w:pPr>
        <w:widowControl w:val="0"/>
        <w:spacing w:after="320" w:line="240" w:lineRule="auto"/>
        <w:jc w:val="center"/>
        <w:rPr>
          <w:rFonts w:ascii="Times New Roman" w:eastAsia="Times New Roman" w:hAnsi="Times New Roman" w:cs="Times New Roman"/>
          <w:b/>
          <w:color w:val="000000"/>
          <w:sz w:val="24"/>
          <w:szCs w:val="24"/>
          <w:lang w:eastAsia="ru-RU" w:bidi="ru-RU"/>
        </w:rPr>
      </w:pPr>
      <w:r w:rsidRPr="008F7DFA">
        <w:rPr>
          <w:rFonts w:ascii="Times New Roman" w:eastAsia="Times New Roman" w:hAnsi="Times New Roman" w:cs="Times New Roman"/>
          <w:b/>
          <w:color w:val="000000"/>
          <w:sz w:val="24"/>
          <w:szCs w:val="24"/>
          <w:lang w:eastAsia="ru-RU" w:bidi="ru-RU"/>
        </w:rPr>
        <w:t>Раздел 6. Рассмотрение инициативных проектов конкурсной комиссией и проведение конкурсного отбора</w:t>
      </w:r>
    </w:p>
    <w:p w:rsidR="001602DA" w:rsidRPr="00496E65" w:rsidRDefault="001602DA" w:rsidP="001E04E9">
      <w:pPr>
        <w:widowControl w:val="0"/>
        <w:numPr>
          <w:ilvl w:val="0"/>
          <w:numId w:val="8"/>
        </w:numPr>
        <w:tabs>
          <w:tab w:val="left" w:pos="1410"/>
        </w:tabs>
        <w:spacing w:after="0" w:line="240" w:lineRule="auto"/>
        <w:ind w:firstLine="567"/>
        <w:jc w:val="both"/>
        <w:rPr>
          <w:rFonts w:ascii="Times New Roman" w:eastAsia="Times New Roman" w:hAnsi="Times New Roman" w:cs="Times New Roman"/>
          <w:color w:val="000000"/>
          <w:sz w:val="24"/>
          <w:szCs w:val="24"/>
          <w:lang w:eastAsia="ru-RU" w:bidi="ru-RU"/>
        </w:rPr>
      </w:pPr>
      <w:r w:rsidRPr="00496E65">
        <w:rPr>
          <w:rFonts w:ascii="Times New Roman" w:eastAsia="Times New Roman" w:hAnsi="Times New Roman" w:cs="Times New Roman"/>
          <w:color w:val="000000"/>
          <w:sz w:val="24"/>
          <w:szCs w:val="24"/>
          <w:lang w:eastAsia="ru-RU" w:bidi="ru-RU"/>
        </w:rPr>
        <w:t>В случае, установленном пунктом 2 раздела 5 Порядка инициативные проекты подлежат конкурсному отбору, проводимому конкурсной комиссией.</w:t>
      </w:r>
    </w:p>
    <w:p w:rsidR="00773D24" w:rsidRPr="00496E65" w:rsidRDefault="001602DA" w:rsidP="00773D24">
      <w:pPr>
        <w:widowControl w:val="0"/>
        <w:numPr>
          <w:ilvl w:val="0"/>
          <w:numId w:val="8"/>
        </w:numPr>
        <w:spacing w:after="0" w:line="240" w:lineRule="auto"/>
        <w:ind w:firstLine="567"/>
        <w:jc w:val="both"/>
        <w:rPr>
          <w:rFonts w:ascii="Times New Roman" w:eastAsia="Times New Roman" w:hAnsi="Times New Roman" w:cs="Times New Roman"/>
          <w:color w:val="000000"/>
          <w:sz w:val="24"/>
          <w:szCs w:val="24"/>
          <w:lang w:eastAsia="ru-RU" w:bidi="ru-RU"/>
        </w:rPr>
      </w:pPr>
      <w:r w:rsidRPr="00496E65">
        <w:rPr>
          <w:rFonts w:ascii="Times New Roman" w:eastAsia="Times New Roman" w:hAnsi="Times New Roman" w:cs="Times New Roman"/>
          <w:color w:val="000000"/>
          <w:sz w:val="24"/>
          <w:szCs w:val="24"/>
          <w:lang w:eastAsia="ru-RU" w:bidi="ru-RU"/>
        </w:rPr>
        <w:t>Состав конкурсной комиссии утверждается Администрацией</w:t>
      </w:r>
      <w:r w:rsidR="00672ED7" w:rsidRPr="00496E65">
        <w:rPr>
          <w:rFonts w:ascii="Times New Roman" w:eastAsia="Times New Roman" w:hAnsi="Times New Roman" w:cs="Times New Roman"/>
          <w:color w:val="000000"/>
          <w:sz w:val="24"/>
          <w:szCs w:val="24"/>
          <w:lang w:eastAsia="ru-RU" w:bidi="ru-RU"/>
        </w:rPr>
        <w:t xml:space="preserve"> сельского поселения Ишня</w:t>
      </w:r>
      <w:r w:rsidRPr="00496E65">
        <w:rPr>
          <w:rFonts w:ascii="Times New Roman" w:eastAsia="Times New Roman" w:hAnsi="Times New Roman" w:cs="Times New Roman"/>
          <w:color w:val="000000"/>
          <w:sz w:val="24"/>
          <w:szCs w:val="24"/>
          <w:lang w:eastAsia="ru-RU" w:bidi="ru-RU"/>
        </w:rPr>
        <w:t>.</w:t>
      </w:r>
      <w:r w:rsidR="00773D24" w:rsidRPr="00496E65">
        <w:t xml:space="preserve"> </w:t>
      </w:r>
    </w:p>
    <w:p w:rsidR="001602DA" w:rsidRPr="00496E65" w:rsidRDefault="001602DA" w:rsidP="001E04E9">
      <w:pPr>
        <w:widowControl w:val="0"/>
        <w:numPr>
          <w:ilvl w:val="0"/>
          <w:numId w:val="8"/>
        </w:numPr>
        <w:tabs>
          <w:tab w:val="left" w:pos="1410"/>
        </w:tabs>
        <w:spacing w:after="0" w:line="240" w:lineRule="auto"/>
        <w:ind w:firstLine="567"/>
        <w:jc w:val="both"/>
        <w:rPr>
          <w:rFonts w:ascii="Times New Roman" w:eastAsia="Times New Roman" w:hAnsi="Times New Roman" w:cs="Times New Roman"/>
          <w:color w:val="000000"/>
          <w:sz w:val="24"/>
          <w:szCs w:val="24"/>
          <w:lang w:eastAsia="ru-RU" w:bidi="ru-RU"/>
        </w:rPr>
      </w:pPr>
      <w:r w:rsidRPr="00496E65">
        <w:rPr>
          <w:rFonts w:ascii="Times New Roman" w:eastAsia="Times New Roman" w:hAnsi="Times New Roman" w:cs="Times New Roman"/>
          <w:color w:val="000000"/>
          <w:sz w:val="24"/>
          <w:szCs w:val="24"/>
          <w:lang w:eastAsia="ru-RU" w:bidi="ru-RU"/>
        </w:rPr>
        <w:t>Оценка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1602DA" w:rsidRPr="00496E65" w:rsidRDefault="001602DA" w:rsidP="001E04E9">
      <w:pPr>
        <w:widowControl w:val="0"/>
        <w:numPr>
          <w:ilvl w:val="0"/>
          <w:numId w:val="8"/>
        </w:numPr>
        <w:tabs>
          <w:tab w:val="left" w:pos="1342"/>
        </w:tabs>
        <w:spacing w:after="0" w:line="240" w:lineRule="auto"/>
        <w:ind w:firstLine="567"/>
        <w:jc w:val="both"/>
        <w:rPr>
          <w:rFonts w:ascii="Times New Roman" w:eastAsia="Times New Roman" w:hAnsi="Times New Roman" w:cs="Times New Roman"/>
          <w:color w:val="000000"/>
          <w:sz w:val="24"/>
          <w:szCs w:val="24"/>
          <w:lang w:eastAsia="ru-RU" w:bidi="ru-RU"/>
        </w:rPr>
      </w:pPr>
      <w:r w:rsidRPr="00496E65">
        <w:rPr>
          <w:rFonts w:ascii="Times New Roman" w:eastAsia="Times New Roman" w:hAnsi="Times New Roman" w:cs="Times New Roman"/>
          <w:color w:val="000000"/>
          <w:sz w:val="24"/>
          <w:szCs w:val="24"/>
          <w:lang w:eastAsia="ru-RU" w:bidi="ru-RU"/>
        </w:rPr>
        <w:t>Конкурсная комиссия по результатам рассмотрения инициативного проекта принимает одно из следующих решений:</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496E65">
        <w:rPr>
          <w:rFonts w:ascii="Times New Roman" w:eastAsia="Times New Roman" w:hAnsi="Times New Roman" w:cs="Times New Roman"/>
          <w:color w:val="000000"/>
          <w:sz w:val="24"/>
          <w:szCs w:val="24"/>
          <w:lang w:eastAsia="ru-RU" w:bidi="ru-RU"/>
        </w:rPr>
        <w:t>признать инициативный</w:t>
      </w:r>
      <w:r w:rsidRPr="008F7DFA">
        <w:rPr>
          <w:rFonts w:ascii="Times New Roman" w:eastAsia="Times New Roman" w:hAnsi="Times New Roman" w:cs="Times New Roman"/>
          <w:color w:val="000000"/>
          <w:sz w:val="24"/>
          <w:szCs w:val="24"/>
          <w:lang w:eastAsia="ru-RU" w:bidi="ru-RU"/>
        </w:rPr>
        <w:t xml:space="preserve"> проект прошедшим конкурсный отбор;</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признать инициативный проект не прошедшим конкурсный отбор.</w:t>
      </w:r>
    </w:p>
    <w:p w:rsidR="001602DA" w:rsidRPr="008F7DFA" w:rsidRDefault="001602DA" w:rsidP="001E04E9">
      <w:pPr>
        <w:widowControl w:val="0"/>
        <w:numPr>
          <w:ilvl w:val="0"/>
          <w:numId w:val="8"/>
        </w:numPr>
        <w:tabs>
          <w:tab w:val="left" w:pos="1546"/>
        </w:tabs>
        <w:spacing w:after="32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Решение конкурсной комиссией принимается по каждому представленному инициативному проекту отдельно.</w:t>
      </w:r>
    </w:p>
    <w:p w:rsidR="001602DA" w:rsidRPr="008F7DFA" w:rsidRDefault="001602DA" w:rsidP="001602DA">
      <w:pPr>
        <w:widowControl w:val="0"/>
        <w:spacing w:after="320" w:line="240" w:lineRule="auto"/>
        <w:jc w:val="center"/>
        <w:rPr>
          <w:rFonts w:ascii="Times New Roman" w:eastAsia="Times New Roman" w:hAnsi="Times New Roman" w:cs="Times New Roman"/>
          <w:b/>
          <w:color w:val="000000"/>
          <w:sz w:val="24"/>
          <w:szCs w:val="24"/>
          <w:lang w:eastAsia="ru-RU" w:bidi="ru-RU"/>
        </w:rPr>
      </w:pPr>
      <w:r w:rsidRPr="008F7DFA">
        <w:rPr>
          <w:rFonts w:ascii="Times New Roman" w:eastAsia="Times New Roman" w:hAnsi="Times New Roman" w:cs="Times New Roman"/>
          <w:b/>
          <w:color w:val="000000"/>
          <w:sz w:val="24"/>
          <w:szCs w:val="24"/>
          <w:lang w:eastAsia="ru-RU" w:bidi="ru-RU"/>
        </w:rPr>
        <w:t>Раздел 7. Методика и критерии оценки инициативных проектов</w:t>
      </w:r>
    </w:p>
    <w:p w:rsidR="00672ED7"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7.1. </w:t>
      </w:r>
      <w:r w:rsidR="00672ED7" w:rsidRPr="00672ED7">
        <w:rPr>
          <w:rFonts w:ascii="Times New Roman" w:eastAsia="Times New Roman" w:hAnsi="Times New Roman" w:cs="Times New Roman"/>
          <w:color w:val="000000"/>
          <w:sz w:val="24"/>
          <w:szCs w:val="24"/>
          <w:lang w:eastAsia="ru-RU" w:bidi="ru-RU"/>
        </w:rPr>
        <w:t>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1602DA" w:rsidRPr="008F7DFA" w:rsidRDefault="00672ED7"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7.2. </w:t>
      </w:r>
      <w:r w:rsidR="001602DA" w:rsidRPr="008F7DFA">
        <w:rPr>
          <w:rFonts w:ascii="Times New Roman" w:eastAsia="Times New Roman" w:hAnsi="Times New Roman" w:cs="Times New Roman"/>
          <w:color w:val="000000"/>
          <w:sz w:val="24"/>
          <w:szCs w:val="24"/>
          <w:lang w:eastAsia="ru-RU" w:bidi="ru-RU"/>
        </w:rPr>
        <w:t>Перечень критериев оценки инициативных проектов и их балльное значение приведены в приложении № 3 к настоящему Порядку.</w:t>
      </w:r>
    </w:p>
    <w:p w:rsidR="001602DA" w:rsidRPr="008F7DFA" w:rsidRDefault="00672ED7" w:rsidP="001E04E9">
      <w:pPr>
        <w:widowControl w:val="0"/>
        <w:tabs>
          <w:tab w:val="left" w:pos="1320"/>
        </w:tabs>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7.3. </w:t>
      </w:r>
      <w:r w:rsidR="001602DA" w:rsidRPr="008F7DFA">
        <w:rPr>
          <w:rFonts w:ascii="Times New Roman" w:eastAsia="Times New Roman" w:hAnsi="Times New Roman" w:cs="Times New Roman"/>
          <w:color w:val="000000"/>
          <w:sz w:val="24"/>
          <w:szCs w:val="24"/>
          <w:lang w:eastAsia="ru-RU" w:bidi="ru-RU"/>
        </w:rPr>
        <w:t>Оценка инициативного проекта осуществляется отдельно по каждому инициативному проекту.</w:t>
      </w:r>
    </w:p>
    <w:p w:rsidR="001602DA" w:rsidRPr="008F7DFA" w:rsidRDefault="00672ED7" w:rsidP="001E04E9">
      <w:pPr>
        <w:widowControl w:val="0"/>
        <w:tabs>
          <w:tab w:val="left" w:pos="1342"/>
        </w:tabs>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7.4. </w:t>
      </w:r>
      <w:r w:rsidR="001602DA" w:rsidRPr="008F7DFA">
        <w:rPr>
          <w:rFonts w:ascii="Times New Roman" w:eastAsia="Times New Roman" w:hAnsi="Times New Roman" w:cs="Times New Roman"/>
          <w:color w:val="000000"/>
          <w:sz w:val="24"/>
          <w:szCs w:val="24"/>
          <w:lang w:eastAsia="ru-RU" w:bidi="ru-RU"/>
        </w:rPr>
        <w:t>Оценка инициативного проекта по каждому критерию определяется в баллах.</w:t>
      </w:r>
    </w:p>
    <w:p w:rsidR="001602DA" w:rsidRPr="008F7DFA" w:rsidRDefault="00672ED7" w:rsidP="001E04E9">
      <w:pPr>
        <w:widowControl w:val="0"/>
        <w:tabs>
          <w:tab w:val="left" w:pos="1546"/>
        </w:tabs>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7.5 </w:t>
      </w:r>
      <w:r w:rsidR="001602DA" w:rsidRPr="008F7DFA">
        <w:rPr>
          <w:rFonts w:ascii="Times New Roman" w:eastAsia="Times New Roman" w:hAnsi="Times New Roman" w:cs="Times New Roman"/>
          <w:color w:val="000000"/>
          <w:sz w:val="24"/>
          <w:szCs w:val="24"/>
          <w:lang w:eastAsia="ru-RU" w:bidi="ru-RU"/>
        </w:rPr>
        <w:t>Итоговая оценка инициативного проекта рассчитывается путем</w:t>
      </w:r>
    </w:p>
    <w:p w:rsidR="001602DA" w:rsidRPr="008F7DFA" w:rsidRDefault="001602DA" w:rsidP="001E04E9">
      <w:pPr>
        <w:widowControl w:val="0"/>
        <w:spacing w:after="0" w:line="240" w:lineRule="auto"/>
        <w:ind w:firstLine="567"/>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сложения набранных баллов по каждому критерию.</w:t>
      </w:r>
    </w:p>
    <w:p w:rsidR="001602DA" w:rsidRPr="008F7DFA" w:rsidRDefault="00672ED7" w:rsidP="001E04E9">
      <w:pPr>
        <w:widowControl w:val="0"/>
        <w:tabs>
          <w:tab w:val="left" w:pos="1342"/>
        </w:tabs>
        <w:spacing w:after="0" w:line="240" w:lineRule="auto"/>
        <w:ind w:firstLine="567"/>
        <w:jc w:val="both"/>
        <w:rPr>
          <w:rFonts w:ascii="Times New Roman" w:eastAsia="Times New Roman" w:hAnsi="Times New Roman" w:cs="Times New Roman"/>
          <w:color w:val="000000"/>
          <w:sz w:val="24"/>
          <w:szCs w:val="24"/>
          <w:lang w:eastAsia="ru-RU" w:bidi="ru-RU"/>
        </w:rPr>
      </w:pPr>
      <w:r w:rsidRPr="00496E65">
        <w:rPr>
          <w:rFonts w:ascii="Times New Roman" w:eastAsia="Times New Roman" w:hAnsi="Times New Roman" w:cs="Times New Roman"/>
          <w:color w:val="000000"/>
          <w:sz w:val="24"/>
          <w:szCs w:val="24"/>
          <w:lang w:eastAsia="ru-RU" w:bidi="ru-RU"/>
        </w:rPr>
        <w:t xml:space="preserve">7.6. </w:t>
      </w:r>
      <w:r w:rsidR="001602DA" w:rsidRPr="00496E65">
        <w:rPr>
          <w:rFonts w:ascii="Times New Roman" w:eastAsia="Times New Roman" w:hAnsi="Times New Roman" w:cs="Times New Roman"/>
          <w:color w:val="000000"/>
          <w:sz w:val="24"/>
          <w:szCs w:val="24"/>
          <w:lang w:eastAsia="ru-RU" w:bidi="ru-RU"/>
        </w:rPr>
        <w:t xml:space="preserve">Максимальная итоговая оценка инициативного проекта составляет </w:t>
      </w:r>
      <w:r w:rsidR="00773D24" w:rsidRPr="00496E65">
        <w:rPr>
          <w:rFonts w:ascii="Times New Roman" w:eastAsia="Times New Roman" w:hAnsi="Times New Roman" w:cs="Times New Roman"/>
          <w:color w:val="000000"/>
          <w:sz w:val="24"/>
          <w:szCs w:val="24"/>
          <w:lang w:eastAsia="ru-RU" w:bidi="ru-RU"/>
        </w:rPr>
        <w:t>87</w:t>
      </w:r>
      <w:r w:rsidR="001602DA" w:rsidRPr="00496E65">
        <w:rPr>
          <w:rFonts w:ascii="Times New Roman" w:eastAsia="Times New Roman" w:hAnsi="Times New Roman" w:cs="Times New Roman"/>
          <w:color w:val="000000"/>
          <w:sz w:val="24"/>
          <w:szCs w:val="24"/>
          <w:lang w:eastAsia="ru-RU" w:bidi="ru-RU"/>
        </w:rPr>
        <w:t xml:space="preserve"> баллов, минимальная 9.</w:t>
      </w:r>
    </w:p>
    <w:p w:rsidR="001602DA" w:rsidRPr="008F7DFA" w:rsidRDefault="00672ED7" w:rsidP="001E04E9">
      <w:pPr>
        <w:widowControl w:val="0"/>
        <w:tabs>
          <w:tab w:val="left" w:pos="1342"/>
        </w:tabs>
        <w:spacing w:after="0" w:line="240" w:lineRule="auto"/>
        <w:ind w:firstLine="567"/>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7.7. </w:t>
      </w:r>
      <w:r w:rsidR="001602DA" w:rsidRPr="008F7DFA">
        <w:rPr>
          <w:rFonts w:ascii="Times New Roman" w:eastAsia="Times New Roman" w:hAnsi="Times New Roman" w:cs="Times New Roman"/>
          <w:color w:val="000000"/>
          <w:sz w:val="24"/>
          <w:szCs w:val="24"/>
          <w:lang w:eastAsia="ru-RU" w:bidi="ru-RU"/>
        </w:rPr>
        <w:t>Прошедшими конкурсный отбор считаются инициативные проекты, набравшие наибольшее количество баллов, но не менее 60 % от максимально возможного количества баллов.</w:t>
      </w:r>
    </w:p>
    <w:p w:rsidR="001602DA" w:rsidRDefault="001602DA" w:rsidP="001602DA">
      <w:pPr>
        <w:widowControl w:val="0"/>
        <w:tabs>
          <w:tab w:val="left" w:pos="1282"/>
        </w:tabs>
        <w:spacing w:after="0" w:line="240" w:lineRule="auto"/>
        <w:jc w:val="both"/>
        <w:rPr>
          <w:rFonts w:ascii="Times New Roman" w:eastAsia="Times New Roman" w:hAnsi="Times New Roman" w:cs="Times New Roman"/>
          <w:color w:val="000000"/>
          <w:sz w:val="28"/>
          <w:szCs w:val="28"/>
          <w:lang w:eastAsia="ru-RU" w:bidi="ru-RU"/>
        </w:rPr>
      </w:pPr>
    </w:p>
    <w:p w:rsidR="00496E65" w:rsidRDefault="00496E65" w:rsidP="001602DA">
      <w:pPr>
        <w:pStyle w:val="a7"/>
        <w:shd w:val="clear" w:color="auto" w:fill="auto"/>
        <w:jc w:val="right"/>
        <w:rPr>
          <w:sz w:val="20"/>
          <w:szCs w:val="20"/>
        </w:rPr>
      </w:pPr>
    </w:p>
    <w:p w:rsidR="001A4127" w:rsidRDefault="001A4127" w:rsidP="001602DA">
      <w:pPr>
        <w:pStyle w:val="a7"/>
        <w:shd w:val="clear" w:color="auto" w:fill="auto"/>
        <w:jc w:val="right"/>
        <w:rPr>
          <w:sz w:val="20"/>
          <w:szCs w:val="20"/>
        </w:rPr>
      </w:pPr>
    </w:p>
    <w:p w:rsidR="001602DA" w:rsidRPr="008F7DFA" w:rsidRDefault="001602DA" w:rsidP="001602DA">
      <w:pPr>
        <w:pStyle w:val="a7"/>
        <w:shd w:val="clear" w:color="auto" w:fill="auto"/>
        <w:jc w:val="right"/>
        <w:rPr>
          <w:sz w:val="20"/>
          <w:szCs w:val="20"/>
        </w:rPr>
      </w:pPr>
      <w:r w:rsidRPr="008F7DFA">
        <w:rPr>
          <w:sz w:val="20"/>
          <w:szCs w:val="20"/>
        </w:rPr>
        <w:t>Приложение № 1</w:t>
      </w:r>
    </w:p>
    <w:p w:rsidR="001602DA" w:rsidRPr="008F7DFA" w:rsidRDefault="001602DA" w:rsidP="001602DA">
      <w:pPr>
        <w:pStyle w:val="a7"/>
        <w:shd w:val="clear" w:color="auto" w:fill="auto"/>
        <w:jc w:val="right"/>
        <w:rPr>
          <w:sz w:val="20"/>
          <w:szCs w:val="20"/>
        </w:rPr>
      </w:pPr>
      <w:r w:rsidRPr="008F7DFA">
        <w:rPr>
          <w:sz w:val="20"/>
          <w:szCs w:val="20"/>
        </w:rPr>
        <w:t>к Порядку</w:t>
      </w:r>
    </w:p>
    <w:p w:rsidR="001602DA" w:rsidRDefault="001602DA" w:rsidP="001602DA">
      <w:pPr>
        <w:pStyle w:val="a7"/>
        <w:shd w:val="clear" w:color="auto" w:fill="auto"/>
      </w:pPr>
    </w:p>
    <w:p w:rsidR="001602DA" w:rsidRDefault="001602DA" w:rsidP="001602DA">
      <w:pPr>
        <w:pStyle w:val="a7"/>
        <w:shd w:val="clear" w:color="auto" w:fill="auto"/>
      </w:pPr>
    </w:p>
    <w:p w:rsidR="001602DA" w:rsidRPr="008F7DFA" w:rsidRDefault="001602DA" w:rsidP="001602DA">
      <w:pPr>
        <w:widowControl w:val="0"/>
        <w:spacing w:after="0" w:line="240" w:lineRule="auto"/>
        <w:jc w:val="center"/>
        <w:rPr>
          <w:rFonts w:ascii="Times New Roman" w:eastAsia="Times New Roman" w:hAnsi="Times New Roman" w:cs="Times New Roman"/>
          <w:sz w:val="24"/>
          <w:szCs w:val="24"/>
          <w:lang w:eastAsia="ru-RU" w:bidi="ru-RU"/>
        </w:rPr>
      </w:pPr>
      <w:r w:rsidRPr="008F7DFA">
        <w:rPr>
          <w:rFonts w:ascii="Times New Roman" w:eastAsia="Times New Roman" w:hAnsi="Times New Roman" w:cs="Times New Roman"/>
          <w:sz w:val="24"/>
          <w:szCs w:val="24"/>
          <w:lang w:eastAsia="ru-RU" w:bidi="ru-RU"/>
        </w:rPr>
        <w:t>Инициативный проект</w:t>
      </w:r>
    </w:p>
    <w:p w:rsidR="001602DA" w:rsidRPr="008F7DFA" w:rsidRDefault="001602DA" w:rsidP="001602DA">
      <w:pPr>
        <w:widowControl w:val="0"/>
        <w:spacing w:after="0" w:line="240" w:lineRule="auto"/>
        <w:jc w:val="center"/>
        <w:rPr>
          <w:rFonts w:ascii="Times New Roman" w:eastAsia="Times New Roman" w:hAnsi="Times New Roman" w:cs="Times New Roman"/>
          <w:sz w:val="24"/>
          <w:szCs w:val="24"/>
          <w:lang w:eastAsia="ru-RU" w:bidi="ru-RU"/>
        </w:rPr>
      </w:pPr>
    </w:p>
    <w:p w:rsidR="001602DA" w:rsidRPr="008F7DFA" w:rsidRDefault="001602DA" w:rsidP="001602DA">
      <w:pPr>
        <w:pStyle w:val="a9"/>
        <w:shd w:val="clear" w:color="auto" w:fill="auto"/>
        <w:tabs>
          <w:tab w:val="left" w:leader="underscore" w:pos="701"/>
          <w:tab w:val="left" w:leader="underscore" w:pos="2482"/>
        </w:tabs>
        <w:rPr>
          <w:sz w:val="24"/>
          <w:szCs w:val="24"/>
        </w:rPr>
      </w:pPr>
      <w:r w:rsidRPr="008F7DFA">
        <w:rPr>
          <w:sz w:val="24"/>
          <w:szCs w:val="24"/>
        </w:rPr>
        <w:t>«</w:t>
      </w:r>
      <w:r w:rsidRPr="008F7DFA">
        <w:rPr>
          <w:sz w:val="24"/>
          <w:szCs w:val="24"/>
        </w:rPr>
        <w:tab/>
        <w:t xml:space="preserve">» </w:t>
      </w:r>
      <w:r w:rsidRPr="008F7DFA">
        <w:rPr>
          <w:sz w:val="24"/>
          <w:szCs w:val="24"/>
        </w:rPr>
        <w:tab/>
        <w:t xml:space="preserve"> 20__ г.</w:t>
      </w:r>
    </w:p>
    <w:p w:rsidR="001602DA" w:rsidRPr="008F7DFA" w:rsidRDefault="001602DA" w:rsidP="001602DA">
      <w:pPr>
        <w:pStyle w:val="a9"/>
        <w:shd w:val="clear" w:color="auto" w:fill="auto"/>
        <w:tabs>
          <w:tab w:val="left" w:leader="underscore" w:pos="701"/>
          <w:tab w:val="left" w:leader="underscore" w:pos="2482"/>
        </w:tabs>
        <w:rPr>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5640"/>
        <w:gridCol w:w="3518"/>
      </w:tblGrid>
      <w:tr w:rsidR="001602DA" w:rsidRPr="008F7DFA" w:rsidTr="001602DA">
        <w:trPr>
          <w:trHeight w:hRule="exact" w:val="341"/>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ind w:left="134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Общая характеристика проекта</w:t>
            </w:r>
          </w:p>
        </w:tc>
        <w:tc>
          <w:tcPr>
            <w:tcW w:w="3518" w:type="dxa"/>
            <w:tcBorders>
              <w:top w:val="single" w:sz="4" w:space="0" w:color="auto"/>
              <w:left w:val="single" w:sz="4" w:space="0" w:color="auto"/>
              <w:right w:val="single" w:sz="4" w:space="0" w:color="auto"/>
            </w:tcBorders>
            <w:shd w:val="clear" w:color="auto" w:fill="FFFFFF"/>
            <w:vAlign w:val="bottom"/>
          </w:tcPr>
          <w:p w:rsidR="001602DA" w:rsidRPr="008F7DFA" w:rsidRDefault="001602DA" w:rsidP="001602DA">
            <w:pPr>
              <w:widowControl w:val="0"/>
              <w:spacing w:after="0" w:line="240" w:lineRule="auto"/>
              <w:jc w:val="center"/>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Сведения</w:t>
            </w:r>
          </w:p>
        </w:tc>
      </w:tr>
      <w:tr w:rsidR="001602DA" w:rsidRPr="008F7DFA" w:rsidTr="001602DA">
        <w:trPr>
          <w:trHeight w:hRule="exact" w:val="341"/>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1. Наименование инициативного проекта</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336"/>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2. Информация об инициаторе проекта</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667"/>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3. Вопрос местного значения, на решение которого направлен инициативный проект</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998"/>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4. Описание проблемы, решение которой имеет приоритетное значение для жителей  сельского поселения Ишня</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667"/>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5. Обоснование предложений по решению указанной проблемы</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667"/>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6. Описание ожидаемых результатов реализации инициативного проекта</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3298"/>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7. Предполагаемая стоимость инициативного проекта (руб.):</w:t>
            </w:r>
          </w:p>
          <w:p w:rsidR="001602DA" w:rsidRPr="008F7DFA" w:rsidRDefault="001602DA" w:rsidP="001602DA">
            <w:pPr>
              <w:widowControl w:val="0"/>
              <w:numPr>
                <w:ilvl w:val="0"/>
                <w:numId w:val="10"/>
              </w:numPr>
              <w:tabs>
                <w:tab w:val="left" w:pos="168"/>
              </w:tabs>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всего,</w:t>
            </w:r>
          </w:p>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 том числе:</w:t>
            </w:r>
          </w:p>
          <w:p w:rsidR="001602DA" w:rsidRPr="008F7DFA" w:rsidRDefault="001602DA" w:rsidP="001602DA">
            <w:pPr>
              <w:widowControl w:val="0"/>
              <w:numPr>
                <w:ilvl w:val="0"/>
                <w:numId w:val="10"/>
              </w:numPr>
              <w:tabs>
                <w:tab w:val="left" w:pos="173"/>
              </w:tabs>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объем инициативных платежей</w:t>
            </w:r>
          </w:p>
          <w:p w:rsidR="001602DA" w:rsidRPr="008F7DFA" w:rsidRDefault="001602DA" w:rsidP="001602DA">
            <w:pPr>
              <w:widowControl w:val="0"/>
              <w:numPr>
                <w:ilvl w:val="0"/>
                <w:numId w:val="10"/>
              </w:numPr>
              <w:tabs>
                <w:tab w:val="left" w:pos="173"/>
              </w:tabs>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средства бюджета  сельского поселения Ишня;</w:t>
            </w:r>
          </w:p>
          <w:p w:rsidR="001602DA" w:rsidRPr="008F7DFA" w:rsidRDefault="001602DA" w:rsidP="001602DA">
            <w:pPr>
              <w:widowControl w:val="0"/>
              <w:numPr>
                <w:ilvl w:val="0"/>
                <w:numId w:val="10"/>
              </w:numPr>
              <w:tabs>
                <w:tab w:val="left" w:pos="173"/>
              </w:tabs>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объем </w:t>
            </w:r>
            <w:proofErr w:type="spellStart"/>
            <w:r w:rsidRPr="008F7DFA">
              <w:rPr>
                <w:rFonts w:ascii="Times New Roman" w:eastAsia="Times New Roman" w:hAnsi="Times New Roman" w:cs="Times New Roman"/>
                <w:color w:val="000000"/>
                <w:sz w:val="24"/>
                <w:szCs w:val="24"/>
                <w:lang w:eastAsia="ru-RU" w:bidi="ru-RU"/>
              </w:rPr>
              <w:t>неденежного</w:t>
            </w:r>
            <w:proofErr w:type="spellEnd"/>
            <w:r w:rsidRPr="008F7DFA">
              <w:rPr>
                <w:rFonts w:ascii="Times New Roman" w:eastAsia="Times New Roman" w:hAnsi="Times New Roman" w:cs="Times New Roman"/>
                <w:color w:val="000000"/>
                <w:sz w:val="24"/>
                <w:szCs w:val="24"/>
                <w:lang w:eastAsia="ru-RU" w:bidi="ru-RU"/>
              </w:rPr>
              <w:t xml:space="preserve"> вклада заинтересован</w:t>
            </w:r>
            <w:r w:rsidRPr="008F7DFA">
              <w:rPr>
                <w:rFonts w:ascii="Times New Roman" w:eastAsia="Times New Roman" w:hAnsi="Times New Roman" w:cs="Times New Roman"/>
                <w:color w:val="000000"/>
                <w:sz w:val="24"/>
                <w:szCs w:val="24"/>
                <w:lang w:eastAsia="ru-RU" w:bidi="ru-RU"/>
              </w:rPr>
              <w:softHyphen/>
              <w:t>ных лиц (в том числе добровольное имущественное участие, трудовое участие)</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667"/>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8. Планируемые сроки реализации инициативного проекта</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994"/>
        </w:trPr>
        <w:tc>
          <w:tcPr>
            <w:tcW w:w="5640" w:type="dxa"/>
            <w:tcBorders>
              <w:top w:val="single" w:sz="4" w:space="0" w:color="auto"/>
              <w:left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9. Описание дальнейшего развития инициативного проекта (использование, содержание и т.д.)</w:t>
            </w:r>
          </w:p>
        </w:tc>
        <w:tc>
          <w:tcPr>
            <w:tcW w:w="3518" w:type="dxa"/>
            <w:tcBorders>
              <w:top w:val="single" w:sz="4" w:space="0" w:color="auto"/>
              <w:left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r w:rsidR="001602DA" w:rsidRPr="008F7DFA" w:rsidTr="001602DA">
        <w:trPr>
          <w:trHeight w:hRule="exact" w:val="1008"/>
        </w:trPr>
        <w:tc>
          <w:tcPr>
            <w:tcW w:w="5640" w:type="dxa"/>
            <w:tcBorders>
              <w:top w:val="single" w:sz="4" w:space="0" w:color="auto"/>
              <w:left w:val="single" w:sz="4" w:space="0" w:color="auto"/>
              <w:bottom w:val="single" w:sz="4" w:space="0" w:color="auto"/>
            </w:tcBorders>
            <w:shd w:val="clear" w:color="auto" w:fill="FFFFFF"/>
            <w:vAlign w:val="bottom"/>
          </w:tcPr>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10. Количество </w:t>
            </w:r>
            <w:proofErr w:type="spellStart"/>
            <w:r w:rsidRPr="008F7DFA">
              <w:rPr>
                <w:rFonts w:ascii="Times New Roman" w:eastAsia="Times New Roman" w:hAnsi="Times New Roman" w:cs="Times New Roman"/>
                <w:color w:val="000000"/>
                <w:sz w:val="24"/>
                <w:szCs w:val="24"/>
                <w:lang w:eastAsia="ru-RU" w:bidi="ru-RU"/>
              </w:rPr>
              <w:t>благополучателей</w:t>
            </w:r>
            <w:proofErr w:type="spellEnd"/>
            <w:r w:rsidRPr="008F7DFA">
              <w:rPr>
                <w:rFonts w:ascii="Times New Roman" w:eastAsia="Times New Roman" w:hAnsi="Times New Roman" w:cs="Times New Roman"/>
                <w:color w:val="000000"/>
                <w:sz w:val="24"/>
                <w:szCs w:val="24"/>
                <w:lang w:eastAsia="ru-RU" w:bidi="ru-RU"/>
              </w:rPr>
              <w:t xml:space="preserve"> (человек) (указать механизм определения количества </w:t>
            </w:r>
            <w:proofErr w:type="spellStart"/>
            <w:r w:rsidRPr="008F7DFA">
              <w:rPr>
                <w:rFonts w:ascii="Times New Roman" w:eastAsia="Times New Roman" w:hAnsi="Times New Roman" w:cs="Times New Roman"/>
                <w:color w:val="000000"/>
                <w:sz w:val="24"/>
                <w:szCs w:val="24"/>
                <w:lang w:eastAsia="ru-RU" w:bidi="ru-RU"/>
              </w:rPr>
              <w:t>благополучателей</w:t>
            </w:r>
            <w:proofErr w:type="spellEnd"/>
            <w:r w:rsidRPr="008F7DFA">
              <w:rPr>
                <w:rFonts w:ascii="Times New Roman" w:eastAsia="Times New Roman" w:hAnsi="Times New Roman" w:cs="Times New Roman"/>
                <w:color w:val="000000"/>
                <w:sz w:val="24"/>
                <w:szCs w:val="24"/>
                <w:lang w:eastAsia="ru-RU" w:bidi="ru-RU"/>
              </w:rPr>
              <w:t>)</w:t>
            </w:r>
          </w:p>
        </w:tc>
        <w:tc>
          <w:tcPr>
            <w:tcW w:w="3518" w:type="dxa"/>
            <w:tcBorders>
              <w:top w:val="single" w:sz="4" w:space="0" w:color="auto"/>
              <w:left w:val="single" w:sz="4" w:space="0" w:color="auto"/>
              <w:bottom w:val="single" w:sz="4" w:space="0" w:color="auto"/>
              <w:right w:val="single" w:sz="4" w:space="0" w:color="auto"/>
            </w:tcBorders>
            <w:shd w:val="clear" w:color="auto" w:fill="FFFFFF"/>
          </w:tcPr>
          <w:p w:rsidR="001602DA" w:rsidRPr="008F7DFA" w:rsidRDefault="001602DA" w:rsidP="001602DA">
            <w:pPr>
              <w:widowControl w:val="0"/>
              <w:spacing w:after="0" w:line="240" w:lineRule="auto"/>
              <w:rPr>
                <w:rFonts w:ascii="Arial Unicode MS" w:eastAsia="Arial Unicode MS" w:hAnsi="Arial Unicode MS" w:cs="Arial Unicode MS"/>
                <w:color w:val="000000"/>
                <w:sz w:val="24"/>
                <w:szCs w:val="24"/>
                <w:lang w:eastAsia="ru-RU" w:bidi="ru-RU"/>
              </w:rPr>
            </w:pPr>
          </w:p>
        </w:tc>
      </w:tr>
    </w:tbl>
    <w:p w:rsidR="001602DA" w:rsidRPr="008F7DFA" w:rsidRDefault="001602DA" w:rsidP="001602DA">
      <w:pPr>
        <w:pStyle w:val="a9"/>
        <w:shd w:val="clear" w:color="auto" w:fill="auto"/>
        <w:tabs>
          <w:tab w:val="left" w:leader="underscore" w:pos="701"/>
          <w:tab w:val="left" w:leader="underscore" w:pos="2482"/>
        </w:tabs>
        <w:rPr>
          <w:sz w:val="24"/>
          <w:szCs w:val="24"/>
        </w:rPr>
      </w:pPr>
    </w:p>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Инициатор проекта:</w:t>
      </w:r>
    </w:p>
    <w:p w:rsidR="001602DA" w:rsidRPr="008F7DFA" w:rsidRDefault="001602DA" w:rsidP="001602DA">
      <w:pPr>
        <w:widowControl w:val="0"/>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(представитель инициативной группы)                                 _______________</w:t>
      </w:r>
    </w:p>
    <w:p w:rsidR="001602DA" w:rsidRPr="00E168BB" w:rsidRDefault="001602DA" w:rsidP="001602DA">
      <w:pPr>
        <w:pStyle w:val="a9"/>
        <w:shd w:val="clear" w:color="auto" w:fill="auto"/>
        <w:tabs>
          <w:tab w:val="left" w:leader="underscore" w:pos="701"/>
          <w:tab w:val="left" w:leader="underscore" w:pos="2482"/>
        </w:tabs>
        <w:rPr>
          <w:sz w:val="20"/>
          <w:szCs w:val="20"/>
        </w:rPr>
      </w:pPr>
      <w:r w:rsidRPr="008F7DFA">
        <w:rPr>
          <w:sz w:val="24"/>
          <w:szCs w:val="24"/>
        </w:rPr>
        <w:t xml:space="preserve">                                                                       </w:t>
      </w:r>
      <w:r w:rsidR="004F20F0">
        <w:rPr>
          <w:sz w:val="24"/>
          <w:szCs w:val="24"/>
        </w:rPr>
        <w:t xml:space="preserve">                          </w:t>
      </w:r>
      <w:r w:rsidR="00E168BB">
        <w:rPr>
          <w:sz w:val="24"/>
          <w:szCs w:val="24"/>
        </w:rPr>
        <w:t xml:space="preserve">      </w:t>
      </w:r>
      <w:r w:rsidR="004F20F0">
        <w:rPr>
          <w:sz w:val="24"/>
          <w:szCs w:val="24"/>
        </w:rPr>
        <w:t xml:space="preserve"> </w:t>
      </w:r>
      <w:r w:rsidR="004F20F0" w:rsidRPr="00E168BB">
        <w:rPr>
          <w:sz w:val="20"/>
          <w:szCs w:val="20"/>
        </w:rPr>
        <w:t>(Ф.И.О.</w:t>
      </w:r>
      <w:r w:rsidRPr="00E168BB">
        <w:rPr>
          <w:sz w:val="20"/>
          <w:szCs w:val="20"/>
        </w:rPr>
        <w:t xml:space="preserve"> подпись)</w:t>
      </w:r>
    </w:p>
    <w:p w:rsidR="001602DA" w:rsidRPr="008F7DFA" w:rsidRDefault="00E168BB" w:rsidP="001602DA">
      <w:pPr>
        <w:pStyle w:val="a9"/>
        <w:shd w:val="clear" w:color="auto" w:fill="auto"/>
        <w:tabs>
          <w:tab w:val="left" w:leader="underscore" w:pos="701"/>
          <w:tab w:val="left" w:leader="underscore" w:pos="2482"/>
        </w:tabs>
        <w:rPr>
          <w:sz w:val="24"/>
          <w:szCs w:val="24"/>
        </w:rPr>
      </w:pPr>
      <w:r>
        <w:rPr>
          <w:sz w:val="24"/>
          <w:szCs w:val="24"/>
        </w:rPr>
        <w:t xml:space="preserve">   </w:t>
      </w:r>
    </w:p>
    <w:p w:rsidR="001602DA" w:rsidRPr="008F7DFA" w:rsidRDefault="001602DA" w:rsidP="001602DA">
      <w:pPr>
        <w:pStyle w:val="a9"/>
        <w:shd w:val="clear" w:color="auto" w:fill="auto"/>
        <w:tabs>
          <w:tab w:val="left" w:leader="underscore" w:pos="701"/>
          <w:tab w:val="left" w:leader="underscore" w:pos="2482"/>
        </w:tabs>
        <w:rPr>
          <w:sz w:val="24"/>
          <w:szCs w:val="24"/>
        </w:rPr>
      </w:pPr>
    </w:p>
    <w:p w:rsidR="001602DA" w:rsidRDefault="001602DA" w:rsidP="001602DA">
      <w:pPr>
        <w:pStyle w:val="a9"/>
        <w:shd w:val="clear" w:color="auto" w:fill="auto"/>
        <w:tabs>
          <w:tab w:val="left" w:leader="underscore" w:pos="701"/>
          <w:tab w:val="left" w:leader="underscore" w:pos="2482"/>
        </w:tabs>
        <w:rPr>
          <w:sz w:val="24"/>
          <w:szCs w:val="24"/>
        </w:rPr>
      </w:pPr>
    </w:p>
    <w:p w:rsidR="004F20F0" w:rsidRPr="008F7DFA" w:rsidRDefault="004F20F0" w:rsidP="001602DA">
      <w:pPr>
        <w:pStyle w:val="a9"/>
        <w:shd w:val="clear" w:color="auto" w:fill="auto"/>
        <w:tabs>
          <w:tab w:val="left" w:leader="underscore" w:pos="701"/>
          <w:tab w:val="left" w:leader="underscore" w:pos="2482"/>
        </w:tabs>
        <w:rPr>
          <w:sz w:val="24"/>
          <w:szCs w:val="24"/>
        </w:rPr>
      </w:pPr>
    </w:p>
    <w:p w:rsidR="001602DA" w:rsidRPr="008F7DFA" w:rsidRDefault="001602DA" w:rsidP="001602DA">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Дополнительная информация:</w:t>
      </w:r>
    </w:p>
    <w:p w:rsidR="001602DA" w:rsidRPr="008F7DFA" w:rsidRDefault="001602DA" w:rsidP="001602DA">
      <w:pPr>
        <w:widowControl w:val="0"/>
        <w:numPr>
          <w:ilvl w:val="0"/>
          <w:numId w:val="11"/>
        </w:numPr>
        <w:tabs>
          <w:tab w:val="left" w:pos="1126"/>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Расчет и обоснование предполагаемой стоимости инициативного проекта, в том числе проектно-сметная (сметная) документация по строительству (реконструкции), капитальному ремонту, ремонту объектов.</w:t>
      </w:r>
    </w:p>
    <w:p w:rsidR="001602DA" w:rsidRPr="008F7DFA" w:rsidRDefault="001602DA" w:rsidP="001602DA">
      <w:pPr>
        <w:widowControl w:val="0"/>
        <w:numPr>
          <w:ilvl w:val="0"/>
          <w:numId w:val="11"/>
        </w:numPr>
        <w:tabs>
          <w:tab w:val="left" w:pos="763"/>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Документы, подтверждающие полномочия инициатора проекта (представителя инициатора): копия паспорта, копия доверенности.</w:t>
      </w:r>
    </w:p>
    <w:p w:rsidR="001602DA" w:rsidRPr="008F7DFA" w:rsidRDefault="001602DA" w:rsidP="001602DA">
      <w:pPr>
        <w:widowControl w:val="0"/>
        <w:numPr>
          <w:ilvl w:val="0"/>
          <w:numId w:val="11"/>
        </w:numPr>
        <w:tabs>
          <w:tab w:val="left" w:pos="1070"/>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Презентационные материалы к инициативному проекту (с использованием средств визуализации).</w:t>
      </w:r>
    </w:p>
    <w:p w:rsidR="001602DA" w:rsidRPr="008F7DFA" w:rsidRDefault="001602DA" w:rsidP="001602DA">
      <w:pPr>
        <w:widowControl w:val="0"/>
        <w:numPr>
          <w:ilvl w:val="0"/>
          <w:numId w:val="11"/>
        </w:numPr>
        <w:tabs>
          <w:tab w:val="left" w:pos="1070"/>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Дополнительные материалы (чертежи, макеты, графические материалы и другие) при необходимости.</w:t>
      </w:r>
    </w:p>
    <w:p w:rsidR="001602DA" w:rsidRPr="008F7DFA" w:rsidRDefault="001602DA" w:rsidP="001602DA">
      <w:pPr>
        <w:widowControl w:val="0"/>
        <w:numPr>
          <w:ilvl w:val="0"/>
          <w:numId w:val="11"/>
        </w:numPr>
        <w:tabs>
          <w:tab w:val="left" w:pos="1070"/>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Согласие на обработку персональных данных инициаторов проекта, представителя и членов инициативной группы.</w:t>
      </w:r>
    </w:p>
    <w:p w:rsidR="001602DA" w:rsidRPr="008F7DFA" w:rsidRDefault="001602DA" w:rsidP="001602DA">
      <w:pPr>
        <w:pStyle w:val="a9"/>
        <w:shd w:val="clear" w:color="auto" w:fill="auto"/>
        <w:tabs>
          <w:tab w:val="left" w:leader="underscore" w:pos="701"/>
          <w:tab w:val="left" w:leader="underscore" w:pos="2482"/>
        </w:tabs>
        <w:rPr>
          <w:sz w:val="24"/>
          <w:szCs w:val="24"/>
        </w:rPr>
      </w:pPr>
    </w:p>
    <w:p w:rsidR="001602DA" w:rsidRPr="008F7DFA" w:rsidRDefault="001602DA" w:rsidP="001602DA">
      <w:pPr>
        <w:pStyle w:val="a9"/>
        <w:shd w:val="clear" w:color="auto" w:fill="auto"/>
        <w:tabs>
          <w:tab w:val="left" w:leader="underscore" w:pos="701"/>
          <w:tab w:val="left" w:leader="underscore" w:pos="2482"/>
        </w:tabs>
        <w:rPr>
          <w:sz w:val="24"/>
          <w:szCs w:val="24"/>
        </w:rPr>
      </w:pPr>
    </w:p>
    <w:p w:rsidR="001602DA" w:rsidRPr="008F7DFA" w:rsidRDefault="001602DA" w:rsidP="001602DA">
      <w:pPr>
        <w:pStyle w:val="a9"/>
        <w:shd w:val="clear" w:color="auto" w:fill="auto"/>
        <w:tabs>
          <w:tab w:val="left" w:leader="underscore" w:pos="701"/>
          <w:tab w:val="left" w:leader="underscore" w:pos="2482"/>
        </w:tabs>
        <w:rPr>
          <w:sz w:val="24"/>
          <w:szCs w:val="24"/>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8F7DFA" w:rsidRDefault="008F7DF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4F20F0" w:rsidRDefault="004F20F0"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Default="001602DA" w:rsidP="001602DA">
      <w:pPr>
        <w:pStyle w:val="a9"/>
        <w:shd w:val="clear" w:color="auto" w:fill="auto"/>
        <w:tabs>
          <w:tab w:val="left" w:leader="underscore" w:pos="701"/>
          <w:tab w:val="left" w:leader="underscore" w:pos="2482"/>
        </w:tabs>
        <w:rPr>
          <w:sz w:val="20"/>
          <w:szCs w:val="20"/>
        </w:rPr>
      </w:pPr>
    </w:p>
    <w:p w:rsidR="001602DA" w:rsidRPr="008F7DFA" w:rsidRDefault="001602DA" w:rsidP="001602DA">
      <w:pPr>
        <w:widowControl w:val="0"/>
        <w:spacing w:after="0" w:line="240" w:lineRule="auto"/>
        <w:jc w:val="right"/>
        <w:rPr>
          <w:rFonts w:ascii="Times New Roman" w:eastAsia="Times New Roman" w:hAnsi="Times New Roman" w:cs="Times New Roman"/>
          <w:color w:val="000000"/>
          <w:sz w:val="20"/>
          <w:szCs w:val="20"/>
          <w:lang w:eastAsia="ru-RU" w:bidi="ru-RU"/>
        </w:rPr>
      </w:pPr>
      <w:r w:rsidRPr="008F7DFA">
        <w:rPr>
          <w:rFonts w:ascii="Times New Roman" w:eastAsia="Times New Roman" w:hAnsi="Times New Roman" w:cs="Times New Roman"/>
          <w:color w:val="000000"/>
          <w:sz w:val="20"/>
          <w:szCs w:val="20"/>
          <w:lang w:eastAsia="ru-RU" w:bidi="ru-RU"/>
        </w:rPr>
        <w:t>Приложение № 2</w:t>
      </w:r>
    </w:p>
    <w:p w:rsidR="001602DA" w:rsidRPr="008F7DFA" w:rsidRDefault="001602DA" w:rsidP="001602DA">
      <w:pPr>
        <w:widowControl w:val="0"/>
        <w:spacing w:after="0" w:line="240" w:lineRule="auto"/>
        <w:jc w:val="right"/>
        <w:rPr>
          <w:rFonts w:ascii="Times New Roman" w:eastAsia="Times New Roman" w:hAnsi="Times New Roman" w:cs="Times New Roman"/>
          <w:color w:val="000000"/>
          <w:sz w:val="20"/>
          <w:szCs w:val="20"/>
          <w:lang w:eastAsia="ru-RU" w:bidi="ru-RU"/>
        </w:rPr>
      </w:pPr>
      <w:r w:rsidRPr="008F7DFA">
        <w:rPr>
          <w:rFonts w:ascii="Times New Roman" w:eastAsia="Times New Roman" w:hAnsi="Times New Roman" w:cs="Times New Roman"/>
          <w:color w:val="000000"/>
          <w:sz w:val="20"/>
          <w:szCs w:val="20"/>
          <w:lang w:eastAsia="ru-RU" w:bidi="ru-RU"/>
        </w:rPr>
        <w:t>к Порядку</w:t>
      </w:r>
    </w:p>
    <w:p w:rsidR="001602DA" w:rsidRDefault="001602DA" w:rsidP="001602DA">
      <w:pPr>
        <w:widowControl w:val="0"/>
        <w:spacing w:after="0" w:line="240" w:lineRule="auto"/>
        <w:jc w:val="right"/>
        <w:rPr>
          <w:rFonts w:ascii="Times New Roman" w:eastAsia="Times New Roman" w:hAnsi="Times New Roman" w:cs="Times New Roman"/>
          <w:color w:val="000000"/>
          <w:sz w:val="28"/>
          <w:szCs w:val="28"/>
          <w:lang w:eastAsia="ru-RU" w:bidi="ru-RU"/>
        </w:rPr>
      </w:pPr>
    </w:p>
    <w:p w:rsidR="001602DA" w:rsidRPr="008F7DFA" w:rsidRDefault="001602DA" w:rsidP="001602DA">
      <w:pPr>
        <w:widowControl w:val="0"/>
        <w:spacing w:after="320" w:line="240" w:lineRule="auto"/>
        <w:ind w:left="188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Согласие на обработку персональных данных</w:t>
      </w:r>
    </w:p>
    <w:p w:rsidR="001602DA" w:rsidRPr="008F7DFA" w:rsidRDefault="001602DA" w:rsidP="001602DA">
      <w:pPr>
        <w:widowControl w:val="0"/>
        <w:spacing w:after="320" w:line="240" w:lineRule="auto"/>
        <w:ind w:left="188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(место подачи инициативного проекта)</w:t>
      </w:r>
    </w:p>
    <w:p w:rsidR="001602DA" w:rsidRPr="008F7DFA" w:rsidRDefault="001602DA" w:rsidP="001602DA">
      <w:pPr>
        <w:widowControl w:val="0"/>
        <w:tabs>
          <w:tab w:val="left" w:leader="underscore" w:pos="1930"/>
        </w:tabs>
        <w:spacing w:after="0" w:line="240" w:lineRule="auto"/>
        <w:ind w:right="140"/>
        <w:jc w:val="right"/>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«___» </w:t>
      </w:r>
      <w:r w:rsidRPr="008F7DFA">
        <w:rPr>
          <w:rFonts w:ascii="Times New Roman" w:eastAsia="Times New Roman" w:hAnsi="Times New Roman" w:cs="Times New Roman"/>
          <w:color w:val="000000"/>
          <w:sz w:val="24"/>
          <w:szCs w:val="24"/>
          <w:lang w:eastAsia="ru-RU" w:bidi="ru-RU"/>
        </w:rPr>
        <w:tab/>
        <w:t xml:space="preserve"> 20__ г.</w:t>
      </w:r>
    </w:p>
    <w:p w:rsidR="001602DA" w:rsidRPr="008F7DFA" w:rsidRDefault="001602DA" w:rsidP="001602DA">
      <w:pPr>
        <w:widowControl w:val="0"/>
        <w:tabs>
          <w:tab w:val="left" w:leader="underscore" w:pos="9514"/>
          <w:tab w:val="left" w:leader="underscore" w:pos="9569"/>
        </w:tabs>
        <w:spacing w:after="0" w:line="240" w:lineRule="auto"/>
        <w:ind w:firstLine="102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Я, </w:t>
      </w:r>
      <w:r w:rsidRPr="008F7DFA">
        <w:rPr>
          <w:rFonts w:ascii="Times New Roman" w:eastAsia="Times New Roman" w:hAnsi="Times New Roman" w:cs="Times New Roman"/>
          <w:color w:val="000000"/>
          <w:sz w:val="24"/>
          <w:szCs w:val="24"/>
          <w:lang w:eastAsia="ru-RU" w:bidi="ru-RU"/>
        </w:rPr>
        <w:tab/>
        <w:t xml:space="preserve">, </w:t>
      </w:r>
    </w:p>
    <w:p w:rsidR="001602DA" w:rsidRPr="008F7DFA" w:rsidRDefault="001602DA" w:rsidP="001602DA">
      <w:pPr>
        <w:widowControl w:val="0"/>
        <w:tabs>
          <w:tab w:val="left" w:leader="underscore" w:pos="9514"/>
          <w:tab w:val="left" w:leader="underscore" w:pos="9569"/>
        </w:tabs>
        <w:spacing w:after="0" w:line="240" w:lineRule="auto"/>
        <w:ind w:firstLine="102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(фамилия, имя, отчество) </w:t>
      </w:r>
      <w:proofErr w:type="gramStart"/>
      <w:r w:rsidRPr="008F7DFA">
        <w:rPr>
          <w:rFonts w:ascii="Times New Roman" w:eastAsia="Times New Roman" w:hAnsi="Times New Roman" w:cs="Times New Roman"/>
          <w:color w:val="000000"/>
          <w:sz w:val="24"/>
          <w:szCs w:val="24"/>
          <w:lang w:eastAsia="ru-RU" w:bidi="ru-RU"/>
        </w:rPr>
        <w:t>зарегистрированный</w:t>
      </w:r>
      <w:proofErr w:type="gramEnd"/>
      <w:r w:rsidRPr="008F7DFA">
        <w:rPr>
          <w:rFonts w:ascii="Times New Roman" w:eastAsia="Times New Roman" w:hAnsi="Times New Roman" w:cs="Times New Roman"/>
          <w:color w:val="000000"/>
          <w:sz w:val="24"/>
          <w:szCs w:val="24"/>
          <w:lang w:eastAsia="ru-RU" w:bidi="ru-RU"/>
        </w:rPr>
        <w:t xml:space="preserve"> (</w:t>
      </w:r>
      <w:proofErr w:type="spellStart"/>
      <w:r w:rsidRPr="008F7DFA">
        <w:rPr>
          <w:rFonts w:ascii="Times New Roman" w:eastAsia="Times New Roman" w:hAnsi="Times New Roman" w:cs="Times New Roman"/>
          <w:color w:val="000000"/>
          <w:sz w:val="24"/>
          <w:szCs w:val="24"/>
          <w:lang w:eastAsia="ru-RU" w:bidi="ru-RU"/>
        </w:rPr>
        <w:t>ая</w:t>
      </w:r>
      <w:proofErr w:type="spellEnd"/>
      <w:r w:rsidRPr="008F7DFA">
        <w:rPr>
          <w:rFonts w:ascii="Times New Roman" w:eastAsia="Times New Roman" w:hAnsi="Times New Roman" w:cs="Times New Roman"/>
          <w:color w:val="000000"/>
          <w:sz w:val="24"/>
          <w:szCs w:val="24"/>
          <w:lang w:eastAsia="ru-RU" w:bidi="ru-RU"/>
        </w:rPr>
        <w:t xml:space="preserve">) по адресу: </w:t>
      </w:r>
      <w:r w:rsidRPr="008F7DFA">
        <w:rPr>
          <w:rFonts w:ascii="Times New Roman" w:eastAsia="Times New Roman" w:hAnsi="Times New Roman" w:cs="Times New Roman"/>
          <w:color w:val="000000"/>
          <w:sz w:val="24"/>
          <w:szCs w:val="24"/>
          <w:lang w:eastAsia="ru-RU" w:bidi="ru-RU"/>
        </w:rPr>
        <w:tab/>
        <w:t>,</w:t>
      </w:r>
    </w:p>
    <w:p w:rsidR="001602DA" w:rsidRPr="008F7DFA" w:rsidRDefault="001602DA" w:rsidP="001602DA">
      <w:pPr>
        <w:widowControl w:val="0"/>
        <w:tabs>
          <w:tab w:val="left" w:leader="underscore" w:pos="1930"/>
          <w:tab w:val="left" w:leader="underscore" w:pos="3346"/>
          <w:tab w:val="left" w:leader="underscore" w:pos="9569"/>
        </w:tabs>
        <w:spacing w:after="0" w:line="240" w:lineRule="auto"/>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серия</w:t>
      </w:r>
      <w:r w:rsidRPr="008F7DFA">
        <w:rPr>
          <w:rFonts w:ascii="Times New Roman" w:eastAsia="Times New Roman" w:hAnsi="Times New Roman" w:cs="Times New Roman"/>
          <w:color w:val="000000"/>
          <w:sz w:val="24"/>
          <w:szCs w:val="24"/>
          <w:lang w:eastAsia="ru-RU" w:bidi="ru-RU"/>
        </w:rPr>
        <w:tab/>
        <w:t>№</w:t>
      </w:r>
      <w:r w:rsidRPr="008F7DFA">
        <w:rPr>
          <w:rFonts w:ascii="Times New Roman" w:eastAsia="Times New Roman" w:hAnsi="Times New Roman" w:cs="Times New Roman"/>
          <w:color w:val="000000"/>
          <w:sz w:val="24"/>
          <w:szCs w:val="24"/>
          <w:lang w:eastAsia="ru-RU" w:bidi="ru-RU"/>
        </w:rPr>
        <w:tab/>
      </w:r>
      <w:proofErr w:type="gramStart"/>
      <w:r w:rsidRPr="008F7DFA">
        <w:rPr>
          <w:rFonts w:ascii="Times New Roman" w:eastAsia="Times New Roman" w:hAnsi="Times New Roman" w:cs="Times New Roman"/>
          <w:color w:val="000000"/>
          <w:sz w:val="24"/>
          <w:szCs w:val="24"/>
          <w:lang w:eastAsia="ru-RU" w:bidi="ru-RU"/>
        </w:rPr>
        <w:t>выдан</w:t>
      </w:r>
      <w:proofErr w:type="gramEnd"/>
      <w:r w:rsidRPr="008F7DFA">
        <w:rPr>
          <w:rFonts w:ascii="Times New Roman" w:eastAsia="Times New Roman" w:hAnsi="Times New Roman" w:cs="Times New Roman"/>
          <w:color w:val="000000"/>
          <w:sz w:val="24"/>
          <w:szCs w:val="24"/>
          <w:lang w:eastAsia="ru-RU" w:bidi="ru-RU"/>
        </w:rPr>
        <w:tab/>
      </w:r>
    </w:p>
    <w:p w:rsidR="001602DA" w:rsidRPr="008F7DFA" w:rsidRDefault="001602DA" w:rsidP="001602DA">
      <w:pPr>
        <w:widowControl w:val="0"/>
        <w:spacing w:after="0" w:line="240" w:lineRule="auto"/>
        <w:ind w:left="1880"/>
        <w:rPr>
          <w:rFonts w:ascii="Times New Roman" w:eastAsia="Times New Roman" w:hAnsi="Times New Roman" w:cs="Times New Roman"/>
          <w:color w:val="000000"/>
          <w:sz w:val="24"/>
          <w:szCs w:val="24"/>
          <w:lang w:eastAsia="ru-RU" w:bidi="ru-RU"/>
        </w:rPr>
      </w:pPr>
      <w:proofErr w:type="gramStart"/>
      <w:r w:rsidRPr="008F7DFA">
        <w:rPr>
          <w:rFonts w:ascii="Times New Roman" w:eastAsia="Times New Roman" w:hAnsi="Times New Roman" w:cs="Times New Roman"/>
          <w:color w:val="000000"/>
          <w:sz w:val="24"/>
          <w:szCs w:val="24"/>
          <w:lang w:eastAsia="ru-RU" w:bidi="ru-RU"/>
        </w:rPr>
        <w:t>(документ, удостоверяющий личность,</w:t>
      </w:r>
      <w:proofErr w:type="gramEnd"/>
    </w:p>
    <w:p w:rsidR="001602DA" w:rsidRPr="008F7DFA" w:rsidRDefault="001602DA" w:rsidP="001602DA">
      <w:pPr>
        <w:widowControl w:val="0"/>
        <w:spacing w:after="0" w:line="240" w:lineRule="auto"/>
        <w:ind w:left="1880"/>
        <w:rPr>
          <w:rFonts w:ascii="Times New Roman" w:eastAsia="Times New Roman" w:hAnsi="Times New Roman" w:cs="Times New Roman"/>
          <w:color w:val="000000"/>
          <w:sz w:val="24"/>
          <w:szCs w:val="24"/>
          <w:lang w:eastAsia="ru-RU" w:bidi="ru-RU"/>
        </w:rPr>
      </w:pPr>
    </w:p>
    <w:p w:rsidR="001602DA" w:rsidRPr="008F7DFA" w:rsidRDefault="001602DA" w:rsidP="001602DA">
      <w:pPr>
        <w:pStyle w:val="30"/>
        <w:shd w:val="clear" w:color="auto" w:fill="auto"/>
        <w:tabs>
          <w:tab w:val="left" w:leader="underscore" w:pos="9569"/>
        </w:tabs>
        <w:rPr>
          <w:sz w:val="24"/>
          <w:szCs w:val="24"/>
        </w:rPr>
      </w:pPr>
      <w:r w:rsidRPr="008F7DFA">
        <w:rPr>
          <w:sz w:val="24"/>
          <w:szCs w:val="24"/>
        </w:rPr>
        <w:tab/>
        <w:t>•&gt;</w:t>
      </w:r>
    </w:p>
    <w:p w:rsidR="001602DA" w:rsidRPr="008F7DFA" w:rsidRDefault="001602DA" w:rsidP="001602DA">
      <w:pPr>
        <w:pStyle w:val="20"/>
        <w:shd w:val="clear" w:color="auto" w:fill="auto"/>
        <w:spacing w:after="0" w:line="216" w:lineRule="auto"/>
        <w:ind w:left="2060" w:firstLine="0"/>
        <w:rPr>
          <w:sz w:val="24"/>
          <w:szCs w:val="24"/>
        </w:rPr>
      </w:pPr>
      <w:r w:rsidRPr="008F7DFA">
        <w:rPr>
          <w:sz w:val="24"/>
          <w:szCs w:val="24"/>
        </w:rPr>
        <w:t>дата, орган, выдавший документ)</w:t>
      </w:r>
    </w:p>
    <w:p w:rsidR="001602DA" w:rsidRPr="008F7DFA" w:rsidRDefault="001602DA" w:rsidP="001602DA">
      <w:pPr>
        <w:widowControl w:val="0"/>
        <w:spacing w:after="0" w:line="240" w:lineRule="auto"/>
        <w:jc w:val="right"/>
        <w:rPr>
          <w:rFonts w:ascii="Times New Roman" w:eastAsia="Times New Roman" w:hAnsi="Times New Roman" w:cs="Times New Roman"/>
          <w:color w:val="000000"/>
          <w:sz w:val="24"/>
          <w:szCs w:val="24"/>
          <w:lang w:eastAsia="ru-RU" w:bidi="ru-RU"/>
        </w:rPr>
      </w:pPr>
    </w:p>
    <w:p w:rsidR="001602DA" w:rsidRPr="008F7DFA" w:rsidRDefault="001602DA" w:rsidP="001602DA">
      <w:pPr>
        <w:widowControl w:val="0"/>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 соответствии со статьей 9 Федерального закона от 27.07.2006 № 152-ФЗ «О персональных данных» настоящим даю свое согласие:</w:t>
      </w:r>
    </w:p>
    <w:p w:rsidR="001602DA" w:rsidRPr="008F7DFA" w:rsidRDefault="001602DA" w:rsidP="001602DA">
      <w:pPr>
        <w:widowControl w:val="0"/>
        <w:spacing w:after="0" w:line="240" w:lineRule="auto"/>
        <w:ind w:firstLine="88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1. На обработку операторам персональных данных - Администрацией сельского поселения Ишня, в котором планируется реализация проекта, моих персональных данных</w:t>
      </w:r>
    </w:p>
    <w:p w:rsidR="001602DA" w:rsidRPr="008F7DFA" w:rsidRDefault="001602DA" w:rsidP="001602DA">
      <w:pPr>
        <w:widowControl w:val="0"/>
        <w:spacing w:after="0" w:line="240" w:lineRule="auto"/>
        <w:ind w:left="14" w:right="197"/>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 фамилии, имени, отчества, документа, подтверждающего полномочия инициатора проекта, номера контактного телефона, электронного адреса. Обработка персональных данных осуществляется оператором персональных </w:t>
      </w:r>
      <w:proofErr w:type="gramStart"/>
      <w:r w:rsidRPr="008F7DFA">
        <w:rPr>
          <w:rFonts w:ascii="Times New Roman" w:eastAsia="Times New Roman" w:hAnsi="Times New Roman" w:cs="Times New Roman"/>
          <w:color w:val="000000"/>
          <w:sz w:val="24"/>
          <w:szCs w:val="24"/>
          <w:lang w:eastAsia="ru-RU" w:bidi="ru-RU"/>
        </w:rPr>
        <w:t>данных</w:t>
      </w:r>
      <w:proofErr w:type="gramEnd"/>
      <w:r w:rsidRPr="008F7DFA">
        <w:rPr>
          <w:rFonts w:ascii="Times New Roman" w:eastAsia="Times New Roman" w:hAnsi="Times New Roman" w:cs="Times New Roman"/>
          <w:color w:val="000000"/>
          <w:sz w:val="24"/>
          <w:szCs w:val="24"/>
          <w:lang w:eastAsia="ru-RU" w:bidi="ru-RU"/>
        </w:rPr>
        <w:t xml:space="preserve"> в целях рассмотрения представленного мною инициативного проекта на соответствие установленным требованиям,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хранения данных о реализации инициативного проекта на электронных носителях.</w:t>
      </w:r>
    </w:p>
    <w:p w:rsidR="001602DA" w:rsidRPr="008F7DFA" w:rsidRDefault="001602DA" w:rsidP="00AB76A8">
      <w:pPr>
        <w:widowControl w:val="0"/>
        <w:shd w:val="clear" w:color="auto" w:fill="FFFFFF"/>
        <w:spacing w:after="0" w:line="240" w:lineRule="auto"/>
        <w:ind w:firstLine="553"/>
        <w:jc w:val="both"/>
        <w:rPr>
          <w:rFonts w:ascii="Times New Roman" w:eastAsia="Times New Roman" w:hAnsi="Times New Roman" w:cs="Times New Roman"/>
          <w:color w:val="000000"/>
          <w:sz w:val="24"/>
          <w:szCs w:val="24"/>
          <w:lang w:eastAsia="ru-RU" w:bidi="ru-RU"/>
        </w:rPr>
      </w:pPr>
      <w:proofErr w:type="gramStart"/>
      <w:r w:rsidRPr="008F7DFA">
        <w:rPr>
          <w:rFonts w:ascii="Times New Roman" w:eastAsia="Times New Roman" w:hAnsi="Times New Roman" w:cs="Times New Roman"/>
          <w:color w:val="000000"/>
          <w:sz w:val="24"/>
          <w:szCs w:val="24"/>
          <w:lang w:eastAsia="ru-RU" w:bidi="ru-RU"/>
        </w:rPr>
        <w:t>Настоящим даю согласие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действий, предусмотренных действующим законодательством Российской Федерации.</w:t>
      </w:r>
      <w:proofErr w:type="gramEnd"/>
    </w:p>
    <w:p w:rsidR="001602DA" w:rsidRPr="008F7DFA" w:rsidRDefault="001602DA" w:rsidP="00AB76A8">
      <w:pPr>
        <w:pStyle w:val="1"/>
        <w:shd w:val="clear" w:color="auto" w:fill="auto"/>
        <w:ind w:firstLine="567"/>
        <w:jc w:val="both"/>
        <w:rPr>
          <w:color w:val="000000"/>
          <w:sz w:val="24"/>
          <w:szCs w:val="24"/>
          <w:lang w:eastAsia="ru-RU" w:bidi="ru-RU"/>
        </w:rPr>
      </w:pPr>
      <w:r w:rsidRPr="008F7DFA">
        <w:rPr>
          <w:sz w:val="24"/>
          <w:szCs w:val="24"/>
        </w:rPr>
        <w:t xml:space="preserve">Доступ к моим персональным данным могут получать сотрудники Администрации сельского поселения Ишня в случае служебной необходимости </w:t>
      </w:r>
      <w:r w:rsidRPr="008F7DFA">
        <w:rPr>
          <w:color w:val="000000"/>
          <w:sz w:val="24"/>
          <w:szCs w:val="24"/>
          <w:lang w:eastAsia="ru-RU" w:bidi="ru-RU"/>
        </w:rPr>
        <w:t>в объеме, требуемом для исполнения ими своих обязательств.</w:t>
      </w:r>
    </w:p>
    <w:p w:rsidR="001602DA" w:rsidRPr="008F7DFA" w:rsidRDefault="001602DA" w:rsidP="001602DA">
      <w:pPr>
        <w:widowControl w:val="0"/>
        <w:spacing w:after="0" w:line="240" w:lineRule="auto"/>
        <w:ind w:firstLine="36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Администрация сельского поселения Ишня, в которой планируется реализация проекта, не может раскрывать персональные данные граждан третьим лицам, за исключением случаев, прямо предусмотренных действующим законодательством.</w:t>
      </w:r>
    </w:p>
    <w:p w:rsidR="00AB76A8" w:rsidRPr="008F7DFA" w:rsidRDefault="00AB76A8" w:rsidP="001602DA">
      <w:pPr>
        <w:widowControl w:val="0"/>
        <w:spacing w:after="0" w:line="240" w:lineRule="auto"/>
        <w:ind w:firstLine="360"/>
        <w:jc w:val="both"/>
        <w:rPr>
          <w:rFonts w:ascii="Times New Roman" w:eastAsia="Times New Roman" w:hAnsi="Times New Roman" w:cs="Times New Roman"/>
          <w:color w:val="000000"/>
          <w:sz w:val="24"/>
          <w:szCs w:val="24"/>
          <w:lang w:eastAsia="ru-RU" w:bidi="ru-RU"/>
        </w:rPr>
      </w:pPr>
    </w:p>
    <w:p w:rsidR="00AB76A8" w:rsidRPr="008F7DFA" w:rsidRDefault="00AB76A8" w:rsidP="001602DA">
      <w:pPr>
        <w:widowControl w:val="0"/>
        <w:spacing w:after="0" w:line="240" w:lineRule="auto"/>
        <w:ind w:firstLine="360"/>
        <w:jc w:val="both"/>
        <w:rPr>
          <w:rFonts w:ascii="Times New Roman" w:eastAsia="Times New Roman" w:hAnsi="Times New Roman" w:cs="Times New Roman"/>
          <w:color w:val="000000"/>
          <w:sz w:val="24"/>
          <w:szCs w:val="24"/>
          <w:lang w:eastAsia="ru-RU" w:bidi="ru-RU"/>
        </w:rPr>
      </w:pPr>
    </w:p>
    <w:p w:rsidR="00D01897" w:rsidRPr="008F7DFA" w:rsidRDefault="00657CAE" w:rsidP="00B42C32">
      <w:pPr>
        <w:spacing w:after="0"/>
        <w:rPr>
          <w:rFonts w:ascii="Times New Roman" w:hAnsi="Times New Roman" w:cs="Times New Roman"/>
          <w:sz w:val="24"/>
          <w:szCs w:val="24"/>
        </w:rPr>
      </w:pPr>
      <w:r w:rsidRPr="008F7DFA">
        <w:rPr>
          <w:rFonts w:ascii="Times New Roman" w:hAnsi="Times New Roman" w:cs="Times New Roman"/>
          <w:sz w:val="24"/>
          <w:szCs w:val="24"/>
        </w:rPr>
        <w:t>__________________________                                                 __________</w:t>
      </w:r>
    </w:p>
    <w:p w:rsidR="00657CAE" w:rsidRPr="008F7DFA" w:rsidRDefault="00657CAE" w:rsidP="00B42C32">
      <w:pPr>
        <w:spacing w:after="0"/>
        <w:rPr>
          <w:rFonts w:ascii="Times New Roman" w:hAnsi="Times New Roman" w:cs="Times New Roman"/>
          <w:sz w:val="20"/>
          <w:szCs w:val="20"/>
        </w:rPr>
      </w:pPr>
      <w:r w:rsidRPr="008F7DFA">
        <w:rPr>
          <w:rFonts w:ascii="Times New Roman" w:hAnsi="Times New Roman" w:cs="Times New Roman"/>
          <w:sz w:val="20"/>
          <w:szCs w:val="20"/>
        </w:rPr>
        <w:t xml:space="preserve">           (фамилия, имя, отчество)                                                                      (подпись)</w:t>
      </w:r>
    </w:p>
    <w:p w:rsidR="00657CAE" w:rsidRDefault="00657CAE" w:rsidP="00D01897">
      <w:pPr>
        <w:rPr>
          <w:rFonts w:ascii="Times New Roman" w:hAnsi="Times New Roman" w:cs="Times New Roman"/>
          <w:sz w:val="20"/>
          <w:szCs w:val="20"/>
        </w:rPr>
      </w:pPr>
    </w:p>
    <w:p w:rsidR="008F7DFA" w:rsidRDefault="008F7DFA" w:rsidP="00D01897">
      <w:pPr>
        <w:rPr>
          <w:rFonts w:ascii="Times New Roman" w:hAnsi="Times New Roman" w:cs="Times New Roman"/>
          <w:sz w:val="20"/>
          <w:szCs w:val="20"/>
        </w:rPr>
      </w:pPr>
    </w:p>
    <w:p w:rsidR="008F7DFA" w:rsidRDefault="008F7DFA" w:rsidP="00D01897">
      <w:pPr>
        <w:rPr>
          <w:rFonts w:ascii="Times New Roman" w:hAnsi="Times New Roman" w:cs="Times New Roman"/>
          <w:sz w:val="20"/>
          <w:szCs w:val="20"/>
        </w:rPr>
      </w:pPr>
    </w:p>
    <w:p w:rsidR="008F7DFA" w:rsidRDefault="008F7DFA" w:rsidP="00D01897">
      <w:pPr>
        <w:rPr>
          <w:rFonts w:ascii="Times New Roman" w:hAnsi="Times New Roman" w:cs="Times New Roman"/>
          <w:sz w:val="20"/>
          <w:szCs w:val="20"/>
        </w:rPr>
      </w:pPr>
    </w:p>
    <w:p w:rsidR="00B42C32" w:rsidRDefault="00B42C32" w:rsidP="00D01897">
      <w:pPr>
        <w:rPr>
          <w:rFonts w:ascii="Times New Roman" w:hAnsi="Times New Roman" w:cs="Times New Roman"/>
          <w:sz w:val="20"/>
          <w:szCs w:val="20"/>
        </w:rPr>
      </w:pPr>
    </w:p>
    <w:p w:rsidR="00657CAE" w:rsidRPr="008F7DFA" w:rsidRDefault="00657CAE" w:rsidP="00657CAE">
      <w:pPr>
        <w:widowControl w:val="0"/>
        <w:spacing w:after="0" w:line="240" w:lineRule="auto"/>
        <w:jc w:val="right"/>
        <w:rPr>
          <w:rFonts w:ascii="Times New Roman" w:eastAsia="Times New Roman" w:hAnsi="Times New Roman" w:cs="Times New Roman"/>
          <w:color w:val="000000"/>
          <w:sz w:val="20"/>
          <w:szCs w:val="20"/>
          <w:lang w:eastAsia="ru-RU" w:bidi="ru-RU"/>
        </w:rPr>
      </w:pPr>
      <w:r w:rsidRPr="008F7DFA">
        <w:rPr>
          <w:rFonts w:ascii="Times New Roman" w:eastAsia="Times New Roman" w:hAnsi="Times New Roman" w:cs="Times New Roman"/>
          <w:color w:val="000000"/>
          <w:sz w:val="20"/>
          <w:szCs w:val="20"/>
          <w:lang w:eastAsia="ru-RU" w:bidi="ru-RU"/>
        </w:rPr>
        <w:t>Приложение № 3</w:t>
      </w:r>
    </w:p>
    <w:p w:rsidR="00657CAE" w:rsidRPr="008F7DFA" w:rsidRDefault="00657CAE" w:rsidP="00657CAE">
      <w:pPr>
        <w:widowControl w:val="0"/>
        <w:spacing w:after="0" w:line="240" w:lineRule="auto"/>
        <w:jc w:val="right"/>
        <w:rPr>
          <w:rFonts w:ascii="Times New Roman" w:eastAsia="Times New Roman" w:hAnsi="Times New Roman" w:cs="Times New Roman"/>
          <w:color w:val="000000"/>
          <w:sz w:val="20"/>
          <w:szCs w:val="20"/>
          <w:lang w:eastAsia="ru-RU" w:bidi="ru-RU"/>
        </w:rPr>
      </w:pPr>
      <w:r w:rsidRPr="008F7DFA">
        <w:rPr>
          <w:rFonts w:ascii="Times New Roman" w:eastAsia="Times New Roman" w:hAnsi="Times New Roman" w:cs="Times New Roman"/>
          <w:color w:val="000000"/>
          <w:sz w:val="20"/>
          <w:szCs w:val="20"/>
          <w:lang w:eastAsia="ru-RU" w:bidi="ru-RU"/>
        </w:rPr>
        <w:t>к Порядку</w:t>
      </w:r>
    </w:p>
    <w:p w:rsidR="00657CAE" w:rsidRPr="00657CAE" w:rsidRDefault="00657CAE" w:rsidP="00657CAE">
      <w:pPr>
        <w:widowControl w:val="0"/>
        <w:spacing w:after="0" w:line="240" w:lineRule="auto"/>
        <w:jc w:val="right"/>
        <w:rPr>
          <w:rFonts w:ascii="Times New Roman" w:eastAsia="Times New Roman" w:hAnsi="Times New Roman" w:cs="Times New Roman"/>
          <w:color w:val="000000"/>
          <w:sz w:val="28"/>
          <w:szCs w:val="28"/>
          <w:lang w:eastAsia="ru-RU" w:bidi="ru-RU"/>
        </w:rPr>
      </w:pPr>
    </w:p>
    <w:p w:rsidR="00657CAE" w:rsidRDefault="00657CAE" w:rsidP="00657CAE">
      <w:pPr>
        <w:widowControl w:val="0"/>
        <w:spacing w:after="0" w:line="240" w:lineRule="auto"/>
        <w:jc w:val="center"/>
        <w:rPr>
          <w:rFonts w:ascii="Times New Roman" w:eastAsia="Times New Roman" w:hAnsi="Times New Roman" w:cs="Times New Roman"/>
          <w:b/>
          <w:bCs/>
          <w:color w:val="000000"/>
          <w:sz w:val="26"/>
          <w:szCs w:val="26"/>
          <w:lang w:eastAsia="ru-RU" w:bidi="ru-RU"/>
        </w:rPr>
      </w:pPr>
    </w:p>
    <w:p w:rsidR="00657CAE" w:rsidRPr="008F7DFA" w:rsidRDefault="00657CAE" w:rsidP="00657CAE">
      <w:pPr>
        <w:widowControl w:val="0"/>
        <w:spacing w:after="0" w:line="240" w:lineRule="auto"/>
        <w:jc w:val="center"/>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b/>
          <w:bCs/>
          <w:color w:val="000000"/>
          <w:sz w:val="24"/>
          <w:szCs w:val="24"/>
          <w:lang w:eastAsia="ru-RU" w:bidi="ru-RU"/>
        </w:rPr>
        <w:t>КРИТЕРИИ</w:t>
      </w:r>
    </w:p>
    <w:p w:rsidR="00657CAE" w:rsidRPr="008F7DFA" w:rsidRDefault="00657CAE" w:rsidP="00657CAE">
      <w:pPr>
        <w:widowControl w:val="0"/>
        <w:spacing w:after="0" w:line="240" w:lineRule="auto"/>
        <w:jc w:val="center"/>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b/>
          <w:bCs/>
          <w:color w:val="000000"/>
          <w:sz w:val="24"/>
          <w:szCs w:val="24"/>
          <w:lang w:eastAsia="ru-RU" w:bidi="ru-RU"/>
        </w:rPr>
        <w:t>ОЦЕНКИ ИНИЦИАТИВНОГО ПРОЕКТА</w:t>
      </w:r>
    </w:p>
    <w:p w:rsidR="00657CAE" w:rsidRDefault="00657CAE" w:rsidP="00D01897">
      <w:pPr>
        <w:rPr>
          <w:rFonts w:ascii="Times New Roman" w:hAnsi="Times New Roman" w:cs="Times New Roman"/>
          <w:sz w:val="20"/>
          <w:szCs w:val="20"/>
        </w:rPr>
      </w:pPr>
    </w:p>
    <w:tbl>
      <w:tblPr>
        <w:tblW w:w="5290" w:type="pct"/>
        <w:tblLook w:val="04A0" w:firstRow="1" w:lastRow="0" w:firstColumn="1" w:lastColumn="0" w:noHBand="0" w:noVBand="1"/>
      </w:tblPr>
      <w:tblGrid>
        <w:gridCol w:w="1166"/>
        <w:gridCol w:w="2552"/>
        <w:gridCol w:w="128"/>
        <w:gridCol w:w="4405"/>
        <w:gridCol w:w="1875"/>
      </w:tblGrid>
      <w:tr w:rsidR="00657CAE" w:rsidRPr="00657CAE" w:rsidTr="00657CAE">
        <w:trPr>
          <w:trHeight w:val="398"/>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критерия</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Наименование критерия/группы критериев</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Баллы по критерию</w:t>
            </w:r>
          </w:p>
        </w:tc>
      </w:tr>
      <w:tr w:rsidR="00657CAE" w:rsidRPr="00657CAE" w:rsidTr="00657CAE">
        <w:trPr>
          <w:trHeight w:val="13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1. </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Критерии прохождения конкурсного отбора, (</w:t>
            </w:r>
            <w:proofErr w:type="spellStart"/>
            <w:r w:rsidRPr="00657CAE">
              <w:rPr>
                <w:rFonts w:ascii="Times New Roman" w:eastAsia="Calibri" w:hAnsi="Times New Roman" w:cs="Times New Roman"/>
                <w:bCs/>
                <w:color w:val="000000"/>
                <w:sz w:val="23"/>
                <w:szCs w:val="23"/>
              </w:rPr>
              <w:t>ПКОк</w:t>
            </w:r>
            <w:proofErr w:type="spellEnd"/>
            <w:r w:rsidRPr="00657CAE">
              <w:rPr>
                <w:rFonts w:ascii="Times New Roman" w:eastAsia="Calibri" w:hAnsi="Times New Roman" w:cs="Times New Roman"/>
                <w:bCs/>
                <w:color w:val="000000"/>
                <w:sz w:val="23"/>
                <w:szCs w:val="23"/>
              </w:rPr>
              <w:t>)</w:t>
            </w:r>
          </w:p>
        </w:tc>
      </w:tr>
      <w:tr w:rsidR="00657CAE" w:rsidRPr="00657CAE" w:rsidTr="00657CAE">
        <w:trPr>
          <w:trHeight w:val="1511"/>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1.1.</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AB76A8">
            <w:pPr>
              <w:spacing w:after="0" w:line="254" w:lineRule="auto"/>
              <w:rPr>
                <w:rFonts w:ascii="Times New Roman" w:eastAsia="Calibri" w:hAnsi="Times New Roman" w:cs="Times New Roman"/>
                <w:bCs/>
                <w:color w:val="000000"/>
                <w:sz w:val="23"/>
                <w:szCs w:val="23"/>
              </w:rPr>
            </w:pPr>
            <w:proofErr w:type="gramStart"/>
            <w:r w:rsidRPr="00657CAE">
              <w:rPr>
                <w:rFonts w:ascii="Times New Roman" w:eastAsia="Calibri" w:hAnsi="Times New Roman" w:cs="Times New Roman"/>
                <w:bCs/>
                <w:color w:val="000000"/>
                <w:sz w:val="23"/>
                <w:szCs w:val="23"/>
              </w:rPr>
              <w:t xml:space="preserve">Реализация инициативного проекта предусматривает проведение мероприятий, </w:t>
            </w:r>
            <w:r w:rsidR="00AB76A8">
              <w:rPr>
                <w:rFonts w:ascii="Times New Roman" w:eastAsia="Calibri" w:hAnsi="Times New Roman" w:cs="Times New Roman"/>
                <w:bCs/>
                <w:color w:val="000000"/>
                <w:sz w:val="23"/>
                <w:szCs w:val="23"/>
              </w:rPr>
              <w:t>с</w:t>
            </w:r>
            <w:r w:rsidRPr="00657CAE">
              <w:rPr>
                <w:rFonts w:ascii="Times New Roman" w:eastAsia="Calibri" w:hAnsi="Times New Roman" w:cs="Times New Roman"/>
                <w:bCs/>
                <w:color w:val="000000"/>
                <w:sz w:val="23"/>
                <w:szCs w:val="23"/>
              </w:rPr>
              <w:t>оздание (реконструкцию), ремонт, благоустройство объектов, служащих исключительно интересам:</w:t>
            </w:r>
            <w:r w:rsidRPr="00657CAE">
              <w:rPr>
                <w:rFonts w:ascii="Times New Roman" w:eastAsia="Calibri" w:hAnsi="Times New Roman" w:cs="Times New Roman"/>
                <w:bCs/>
                <w:color w:val="000000"/>
                <w:sz w:val="23"/>
                <w:szCs w:val="23"/>
              </w:rPr>
              <w:br/>
              <w:t>частной коммерческой деятельности (частные предприятия, бары, рестораны и т.д.);</w:t>
            </w:r>
            <w:r w:rsidRPr="00657CAE">
              <w:rPr>
                <w:rFonts w:ascii="Times New Roman" w:eastAsia="Calibri" w:hAnsi="Times New Roman" w:cs="Times New Roman"/>
                <w:bCs/>
                <w:color w:val="000000"/>
                <w:sz w:val="23"/>
                <w:szCs w:val="23"/>
              </w:rPr>
              <w:br/>
              <w:t>религиозных организаций (церквей, мечетей и т.д.);</w:t>
            </w:r>
            <w:r w:rsidRPr="00657CAE">
              <w:rPr>
                <w:rFonts w:ascii="Times New Roman" w:eastAsia="Calibri" w:hAnsi="Times New Roman" w:cs="Times New Roman"/>
                <w:bCs/>
                <w:color w:val="000000"/>
                <w:sz w:val="23"/>
                <w:szCs w:val="23"/>
              </w:rPr>
              <w:br/>
              <w:t>отдельных этнических групп</w:t>
            </w:r>
            <w:proofErr w:type="gramEnd"/>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both"/>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both"/>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1.2.</w:t>
            </w:r>
          </w:p>
        </w:tc>
        <w:tc>
          <w:tcPr>
            <w:tcW w:w="4424" w:type="pct"/>
            <w:gridSpan w:val="4"/>
            <w:tcBorders>
              <w:top w:val="nil"/>
              <w:left w:val="nil"/>
              <w:bottom w:val="single" w:sz="4" w:space="0" w:color="auto"/>
              <w:right w:val="single" w:sz="4" w:space="0" w:color="auto"/>
            </w:tcBorders>
            <w:vAlign w:val="center"/>
            <w:hideMark/>
          </w:tcPr>
          <w:p w:rsidR="00657CAE" w:rsidRPr="00657CAE" w:rsidRDefault="00657CAE" w:rsidP="0077048F">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xml:space="preserve">Сумма бюджетных средств </w:t>
            </w:r>
            <w:r>
              <w:rPr>
                <w:rFonts w:ascii="Times New Roman" w:eastAsia="Calibri" w:hAnsi="Times New Roman" w:cs="Times New Roman"/>
                <w:color w:val="000000"/>
                <w:sz w:val="23"/>
                <w:szCs w:val="23"/>
              </w:rPr>
              <w:t>сельского</w:t>
            </w:r>
            <w:r w:rsidRPr="00657CAE">
              <w:rPr>
                <w:rFonts w:ascii="Times New Roman" w:eastAsia="Calibri" w:hAnsi="Times New Roman" w:cs="Times New Roman"/>
                <w:color w:val="000000"/>
                <w:sz w:val="23"/>
                <w:szCs w:val="23"/>
              </w:rPr>
              <w:t xml:space="preserve"> поселения </w:t>
            </w:r>
            <w:r>
              <w:rPr>
                <w:rFonts w:ascii="Times New Roman" w:eastAsia="Calibri" w:hAnsi="Times New Roman" w:cs="Times New Roman"/>
                <w:color w:val="000000"/>
                <w:sz w:val="23"/>
                <w:szCs w:val="23"/>
              </w:rPr>
              <w:t>Ишня</w:t>
            </w:r>
            <w:r w:rsidRPr="00657CAE">
              <w:rPr>
                <w:rFonts w:ascii="Times New Roman" w:eastAsia="Calibri" w:hAnsi="Times New Roman" w:cs="Times New Roman"/>
                <w:color w:val="000000"/>
                <w:sz w:val="23"/>
                <w:szCs w:val="23"/>
              </w:rPr>
              <w:t xml:space="preserve"> </w:t>
            </w:r>
            <w:r w:rsidR="00B42C32">
              <w:rPr>
                <w:rFonts w:ascii="Times New Roman" w:eastAsia="Calibri" w:hAnsi="Times New Roman" w:cs="Times New Roman"/>
                <w:color w:val="000000"/>
                <w:sz w:val="23"/>
                <w:szCs w:val="23"/>
              </w:rPr>
              <w:t xml:space="preserve">превышает </w:t>
            </w:r>
            <w:r w:rsidR="0077048F">
              <w:rPr>
                <w:rFonts w:ascii="Times New Roman" w:eastAsia="Calibri" w:hAnsi="Times New Roman" w:cs="Times New Roman"/>
                <w:color w:val="000000"/>
                <w:sz w:val="23"/>
                <w:szCs w:val="23"/>
              </w:rPr>
              <w:t>3</w:t>
            </w:r>
            <w:r w:rsidR="00B42C32">
              <w:rPr>
                <w:rFonts w:ascii="Times New Roman" w:eastAsia="Calibri" w:hAnsi="Times New Roman" w:cs="Times New Roman"/>
                <w:color w:val="000000"/>
                <w:sz w:val="23"/>
                <w:szCs w:val="23"/>
              </w:rPr>
              <w:t xml:space="preserve">00 </w:t>
            </w:r>
            <w:r w:rsidRPr="00657CAE">
              <w:rPr>
                <w:rFonts w:ascii="Times New Roman" w:eastAsia="Calibri" w:hAnsi="Times New Roman" w:cs="Times New Roman"/>
                <w:color w:val="000000"/>
                <w:sz w:val="23"/>
                <w:szCs w:val="23"/>
              </w:rPr>
              <w:t>тыс. руб.</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both"/>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both"/>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70"/>
        </w:trPr>
        <w:tc>
          <w:tcPr>
            <w:tcW w:w="1899" w:type="pct"/>
            <w:gridSpan w:val="3"/>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Итог «Критерии прохождения конкурсного отбора»:</w:t>
            </w:r>
          </w:p>
        </w:tc>
        <w:tc>
          <w:tcPr>
            <w:tcW w:w="3101" w:type="pct"/>
            <w:gridSpan w:val="2"/>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i/>
                <w:color w:val="000000"/>
                <w:sz w:val="23"/>
                <w:szCs w:val="23"/>
              </w:rPr>
            </w:pPr>
            <w:r w:rsidRPr="00657CAE">
              <w:rPr>
                <w:rFonts w:ascii="Times New Roman" w:eastAsia="Calibri" w:hAnsi="Times New Roman" w:cs="Times New Roman"/>
                <w:bCs/>
                <w:i/>
                <w:color w:val="000000"/>
                <w:sz w:val="23"/>
                <w:szCs w:val="23"/>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Рейтинговые критерии, (</w:t>
            </w:r>
            <w:proofErr w:type="spellStart"/>
            <w:r w:rsidRPr="00657CAE">
              <w:rPr>
                <w:rFonts w:ascii="Times New Roman" w:eastAsia="Calibri" w:hAnsi="Times New Roman" w:cs="Times New Roman"/>
                <w:bCs/>
                <w:color w:val="000000"/>
                <w:sz w:val="23"/>
                <w:szCs w:val="23"/>
              </w:rPr>
              <w:t>Рк</w:t>
            </w:r>
            <w:proofErr w:type="spellEnd"/>
            <w:r w:rsidRPr="00657CAE">
              <w:rPr>
                <w:rFonts w:ascii="Times New Roman" w:eastAsia="Calibri" w:hAnsi="Times New Roman" w:cs="Times New Roman"/>
                <w:bCs/>
                <w:color w:val="000000"/>
                <w:sz w:val="23"/>
                <w:szCs w:val="23"/>
              </w:rPr>
              <w:t>)</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Эффективность реализации инициативного проекта:</w:t>
            </w:r>
          </w:p>
        </w:tc>
      </w:tr>
      <w:tr w:rsidR="00657CAE" w:rsidRPr="00657CAE" w:rsidTr="00657CAE">
        <w:trPr>
          <w:trHeight w:val="31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2.1.1.</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Общественная полезность реализации инициативного проекта </w:t>
            </w:r>
          </w:p>
        </w:tc>
      </w:tr>
      <w:tr w:rsidR="00657CAE" w:rsidRPr="00657CAE" w:rsidTr="00657CAE">
        <w:trPr>
          <w:trHeight w:val="126"/>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77048F">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xml:space="preserve">проект оценивается как имеющий высокую социальную, культурную, досуговую и иную общественную полезность для жителей  сельского поселения Ишня: </w:t>
            </w:r>
            <w:r w:rsidRPr="00657CAE">
              <w:rPr>
                <w:rFonts w:ascii="Times New Roman" w:eastAsia="Calibri" w:hAnsi="Times New Roman" w:cs="Times New Roman"/>
                <w:color w:val="000000"/>
                <w:sz w:val="23"/>
                <w:szCs w:val="23"/>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sidRPr="00657CAE">
              <w:rPr>
                <w:rFonts w:ascii="Times New Roman" w:eastAsia="Calibri" w:hAnsi="Times New Roman" w:cs="Times New Roman"/>
                <w:color w:val="000000"/>
                <w:sz w:val="23"/>
                <w:szCs w:val="23"/>
              </w:rPr>
              <w:br/>
              <w:t>направлен на создание, развитие и ремонт муниципальных объектов социальной сферы;</w:t>
            </w:r>
            <w:r w:rsidRPr="00657CAE">
              <w:rPr>
                <w:rFonts w:ascii="Times New Roman" w:eastAsia="Calibri" w:hAnsi="Times New Roman" w:cs="Times New Roman"/>
                <w:color w:val="000000"/>
                <w:sz w:val="23"/>
                <w:szCs w:val="23"/>
              </w:rPr>
              <w:b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r w:rsidRPr="00657CAE">
              <w:rPr>
                <w:rFonts w:ascii="Times New Roman" w:eastAsia="Calibri" w:hAnsi="Times New Roman" w:cs="Times New Roman"/>
                <w:color w:val="000000"/>
                <w:sz w:val="23"/>
                <w:szCs w:val="23"/>
              </w:rPr>
              <w:br/>
              <w:t>направлен на</w:t>
            </w:r>
            <w:r w:rsidR="0077048F">
              <w:rPr>
                <w:rFonts w:ascii="Times New Roman" w:eastAsia="Calibri" w:hAnsi="Times New Roman" w:cs="Times New Roman"/>
                <w:color w:val="000000"/>
                <w:sz w:val="23"/>
                <w:szCs w:val="23"/>
              </w:rPr>
              <w:t xml:space="preserve"> строительство (реконструкцию) </w:t>
            </w:r>
            <w:r w:rsidR="0077048F" w:rsidRPr="0077048F">
              <w:rPr>
                <w:rFonts w:ascii="Times New Roman" w:eastAsia="Calibri" w:hAnsi="Times New Roman" w:cs="Times New Roman"/>
                <w:color w:val="000000"/>
                <w:sz w:val="23"/>
                <w:szCs w:val="23"/>
              </w:rPr>
              <w:t>объектов общественной инфраструктуры</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both"/>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проект оценивается как не имеющий общественной полезности</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2.1.2.</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Актуальность (острота) проблемы:</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r>
      <w:tr w:rsidR="00657CAE" w:rsidRPr="00657CAE" w:rsidTr="00657CAE">
        <w:trPr>
          <w:trHeight w:val="355"/>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92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8</w:t>
            </w:r>
          </w:p>
        </w:tc>
      </w:tr>
      <w:tr w:rsidR="00657CAE" w:rsidRPr="00657CAE" w:rsidTr="00657CAE">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lastRenderedPageBreak/>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высокая – проблема оценивается населением значительной, отсутствие её решения будет негативно сказываться на качестве жизни</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7</w:t>
            </w:r>
          </w:p>
        </w:tc>
      </w:tr>
      <w:tr w:rsidR="00657CAE" w:rsidRPr="00657CAE" w:rsidTr="00657CAE">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xml:space="preserve">средняя - проблема оценивается населением в качестве </w:t>
            </w:r>
            <w:proofErr w:type="gramStart"/>
            <w:r w:rsidRPr="00657CAE">
              <w:rPr>
                <w:rFonts w:ascii="Times New Roman" w:eastAsia="Calibri" w:hAnsi="Times New Roman" w:cs="Times New Roman"/>
                <w:color w:val="000000"/>
                <w:sz w:val="23"/>
                <w:szCs w:val="23"/>
              </w:rPr>
              <w:t>актуальной</w:t>
            </w:r>
            <w:proofErr w:type="gramEnd"/>
            <w:r w:rsidRPr="00657CAE">
              <w:rPr>
                <w:rFonts w:ascii="Times New Roman" w:eastAsia="Calibri" w:hAnsi="Times New Roman" w:cs="Times New Roman"/>
                <w:color w:val="000000"/>
                <w:sz w:val="23"/>
                <w:szCs w:val="23"/>
              </w:rPr>
              <w:t xml:space="preserve">, </w:t>
            </w:r>
          </w:p>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её решение может привести к улучшению качества жизни</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6</w:t>
            </w:r>
          </w:p>
        </w:tc>
      </w:tr>
      <w:tr w:rsidR="00657CAE" w:rsidRPr="00657CAE" w:rsidTr="00657CAE">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proofErr w:type="gramStart"/>
            <w:r w:rsidRPr="00657CAE">
              <w:rPr>
                <w:rFonts w:ascii="Times New Roman" w:eastAsia="Calibri" w:hAnsi="Times New Roman" w:cs="Times New Roman"/>
                <w:color w:val="000000"/>
                <w:sz w:val="23"/>
                <w:szCs w:val="23"/>
              </w:rPr>
              <w:t>низкая</w:t>
            </w:r>
            <w:proofErr w:type="gramEnd"/>
            <w:r w:rsidRPr="00657CAE">
              <w:rPr>
                <w:rFonts w:ascii="Times New Roman" w:eastAsia="Calibri" w:hAnsi="Times New Roman" w:cs="Times New Roman"/>
                <w:color w:val="000000"/>
                <w:sz w:val="23"/>
                <w:szCs w:val="23"/>
              </w:rPr>
              <w:t xml:space="preserve"> - не оценивается населением в качестве актуальной, её решение не ведёт к улучшению качества жизни</w:t>
            </w:r>
          </w:p>
        </w:tc>
        <w:tc>
          <w:tcPr>
            <w:tcW w:w="92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2.1.3.</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Количество </w:t>
            </w:r>
            <w:proofErr w:type="gramStart"/>
            <w:r w:rsidRPr="00657CAE">
              <w:rPr>
                <w:rFonts w:ascii="Times New Roman" w:eastAsia="Calibri" w:hAnsi="Times New Roman" w:cs="Times New Roman"/>
                <w:bCs/>
                <w:color w:val="000000"/>
                <w:sz w:val="23"/>
                <w:szCs w:val="23"/>
              </w:rPr>
              <w:t>прямых</w:t>
            </w:r>
            <w:proofErr w:type="gramEnd"/>
            <w:r w:rsidRPr="00657CAE">
              <w:rPr>
                <w:rFonts w:ascii="Times New Roman" w:eastAsia="Calibri" w:hAnsi="Times New Roman" w:cs="Times New Roman"/>
                <w:bCs/>
                <w:color w:val="000000"/>
                <w:sz w:val="23"/>
                <w:szCs w:val="23"/>
              </w:rPr>
              <w:t xml:space="preserve"> </w:t>
            </w:r>
            <w:proofErr w:type="spellStart"/>
            <w:r w:rsidRPr="00657CAE">
              <w:rPr>
                <w:rFonts w:ascii="Times New Roman" w:eastAsia="Calibri" w:hAnsi="Times New Roman" w:cs="Times New Roman"/>
                <w:bCs/>
                <w:color w:val="000000"/>
                <w:sz w:val="23"/>
                <w:szCs w:val="23"/>
              </w:rPr>
              <w:t>благополучателей</w:t>
            </w:r>
            <w:proofErr w:type="spellEnd"/>
            <w:r w:rsidRPr="00657CAE">
              <w:rPr>
                <w:rFonts w:ascii="Times New Roman" w:eastAsia="Calibri" w:hAnsi="Times New Roman" w:cs="Times New Roman"/>
                <w:bCs/>
                <w:color w:val="000000"/>
                <w:sz w:val="23"/>
                <w:szCs w:val="23"/>
              </w:rPr>
              <w:t xml:space="preserve"> от реализации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243240" w:rsidP="00243240">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 xml:space="preserve">80% от общего числа </w:t>
            </w:r>
            <w:proofErr w:type="gramStart"/>
            <w:r>
              <w:rPr>
                <w:rFonts w:ascii="Times New Roman" w:eastAsia="Calibri" w:hAnsi="Times New Roman" w:cs="Times New Roman"/>
                <w:color w:val="000000"/>
                <w:sz w:val="23"/>
                <w:szCs w:val="23"/>
              </w:rPr>
              <w:t>проживающих</w:t>
            </w:r>
            <w:proofErr w:type="gramEnd"/>
            <w:r>
              <w:rPr>
                <w:rFonts w:ascii="Times New Roman" w:eastAsia="Calibri" w:hAnsi="Times New Roman" w:cs="Times New Roman"/>
                <w:color w:val="000000"/>
                <w:sz w:val="23"/>
                <w:szCs w:val="23"/>
              </w:rPr>
              <w:t xml:space="preserve"> на </w:t>
            </w:r>
            <w:r w:rsidR="00080C20">
              <w:rPr>
                <w:rFonts w:ascii="Times New Roman" w:eastAsia="Calibri" w:hAnsi="Times New Roman" w:cs="Times New Roman"/>
                <w:sz w:val="23"/>
                <w:szCs w:val="23"/>
              </w:rPr>
              <w:t>территории населенного пункта</w:t>
            </w:r>
            <w:r w:rsidRPr="00080C20">
              <w:rPr>
                <w:rFonts w:ascii="Times New Roman" w:eastAsia="Calibri" w:hAnsi="Times New Roman" w:cs="Times New Roman"/>
                <w:sz w:val="23"/>
                <w:szCs w:val="23"/>
              </w:rPr>
              <w:t xml:space="preserve"> </w:t>
            </w:r>
            <w:r w:rsidR="00657CAE" w:rsidRPr="00080C20">
              <w:rPr>
                <w:rFonts w:ascii="Times New Roman" w:eastAsia="Calibri" w:hAnsi="Times New Roman" w:cs="Times New Roman"/>
                <w:sz w:val="23"/>
                <w:szCs w:val="23"/>
              </w:rPr>
              <w:t xml:space="preserve"> </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243240" w:rsidP="00657CAE">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60</w:t>
            </w:r>
            <w:r w:rsidRPr="00243240">
              <w:rPr>
                <w:rFonts w:ascii="Times New Roman" w:eastAsia="Calibri" w:hAnsi="Times New Roman" w:cs="Times New Roman"/>
                <w:color w:val="000000"/>
                <w:sz w:val="23"/>
                <w:szCs w:val="23"/>
              </w:rPr>
              <w:t xml:space="preserve">% от общего числа </w:t>
            </w:r>
            <w:proofErr w:type="gramStart"/>
            <w:r w:rsidRPr="00243240">
              <w:rPr>
                <w:rFonts w:ascii="Times New Roman" w:eastAsia="Calibri" w:hAnsi="Times New Roman" w:cs="Times New Roman"/>
                <w:color w:val="000000"/>
                <w:sz w:val="23"/>
                <w:szCs w:val="23"/>
              </w:rPr>
              <w:t>про</w:t>
            </w:r>
            <w:r w:rsidR="00080C20">
              <w:rPr>
                <w:rFonts w:ascii="Times New Roman" w:eastAsia="Calibri" w:hAnsi="Times New Roman" w:cs="Times New Roman"/>
                <w:color w:val="000000"/>
                <w:sz w:val="23"/>
                <w:szCs w:val="23"/>
              </w:rPr>
              <w:t>живающих</w:t>
            </w:r>
            <w:proofErr w:type="gramEnd"/>
            <w:r w:rsidR="00080C20">
              <w:rPr>
                <w:rFonts w:ascii="Times New Roman" w:eastAsia="Calibri" w:hAnsi="Times New Roman" w:cs="Times New Roman"/>
                <w:color w:val="000000"/>
                <w:sz w:val="23"/>
                <w:szCs w:val="23"/>
              </w:rPr>
              <w:t xml:space="preserve"> на территории населенного пункта</w:t>
            </w:r>
            <w:r w:rsidRPr="00243240">
              <w:rPr>
                <w:rFonts w:ascii="Times New Roman" w:eastAsia="Calibri" w:hAnsi="Times New Roman" w:cs="Times New Roman"/>
                <w:color w:val="000000"/>
                <w:sz w:val="23"/>
                <w:szCs w:val="23"/>
              </w:rPr>
              <w:t xml:space="preserve">  </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243240" w:rsidP="00657CAE">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5</w:t>
            </w:r>
            <w:r w:rsidRPr="00243240">
              <w:rPr>
                <w:rFonts w:ascii="Times New Roman" w:eastAsia="Calibri" w:hAnsi="Times New Roman" w:cs="Times New Roman"/>
                <w:color w:val="000000"/>
                <w:sz w:val="23"/>
                <w:szCs w:val="23"/>
              </w:rPr>
              <w:t xml:space="preserve">0% от общего числа </w:t>
            </w:r>
            <w:proofErr w:type="gramStart"/>
            <w:r w:rsidRPr="00243240">
              <w:rPr>
                <w:rFonts w:ascii="Times New Roman" w:eastAsia="Calibri" w:hAnsi="Times New Roman" w:cs="Times New Roman"/>
                <w:color w:val="000000"/>
                <w:sz w:val="23"/>
                <w:szCs w:val="23"/>
              </w:rPr>
              <w:t>про</w:t>
            </w:r>
            <w:r w:rsidR="00080C20">
              <w:rPr>
                <w:rFonts w:ascii="Times New Roman" w:eastAsia="Calibri" w:hAnsi="Times New Roman" w:cs="Times New Roman"/>
                <w:color w:val="000000"/>
                <w:sz w:val="23"/>
                <w:szCs w:val="23"/>
              </w:rPr>
              <w:t>живающих</w:t>
            </w:r>
            <w:proofErr w:type="gramEnd"/>
            <w:r w:rsidR="00080C20">
              <w:rPr>
                <w:rFonts w:ascii="Times New Roman" w:eastAsia="Calibri" w:hAnsi="Times New Roman" w:cs="Times New Roman"/>
                <w:color w:val="000000"/>
                <w:sz w:val="23"/>
                <w:szCs w:val="23"/>
              </w:rPr>
              <w:t xml:space="preserve"> на территории населенного пункта</w:t>
            </w:r>
            <w:r w:rsidRPr="00243240">
              <w:rPr>
                <w:rFonts w:ascii="Times New Roman" w:eastAsia="Calibri" w:hAnsi="Times New Roman" w:cs="Times New Roman"/>
                <w:color w:val="000000"/>
                <w:sz w:val="23"/>
                <w:szCs w:val="23"/>
              </w:rPr>
              <w:t xml:space="preserve">  </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243240" w:rsidP="00657CAE">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Менее 3</w:t>
            </w:r>
            <w:r w:rsidRPr="00243240">
              <w:rPr>
                <w:rFonts w:ascii="Times New Roman" w:eastAsia="Calibri" w:hAnsi="Times New Roman" w:cs="Times New Roman"/>
                <w:color w:val="000000"/>
                <w:sz w:val="23"/>
                <w:szCs w:val="23"/>
              </w:rPr>
              <w:t xml:space="preserve">0% от общего числа </w:t>
            </w:r>
            <w:proofErr w:type="gramStart"/>
            <w:r w:rsidRPr="00243240">
              <w:rPr>
                <w:rFonts w:ascii="Times New Roman" w:eastAsia="Calibri" w:hAnsi="Times New Roman" w:cs="Times New Roman"/>
                <w:color w:val="000000"/>
                <w:sz w:val="23"/>
                <w:szCs w:val="23"/>
              </w:rPr>
              <w:t>про</w:t>
            </w:r>
            <w:r w:rsidR="00080C20">
              <w:rPr>
                <w:rFonts w:ascii="Times New Roman" w:eastAsia="Calibri" w:hAnsi="Times New Roman" w:cs="Times New Roman"/>
                <w:color w:val="000000"/>
                <w:sz w:val="23"/>
                <w:szCs w:val="23"/>
              </w:rPr>
              <w:t>живающих</w:t>
            </w:r>
            <w:proofErr w:type="gramEnd"/>
            <w:r w:rsidR="00080C20">
              <w:rPr>
                <w:rFonts w:ascii="Times New Roman" w:eastAsia="Calibri" w:hAnsi="Times New Roman" w:cs="Times New Roman"/>
                <w:color w:val="000000"/>
                <w:sz w:val="23"/>
                <w:szCs w:val="23"/>
              </w:rPr>
              <w:t xml:space="preserve"> на территории населенного пункта</w:t>
            </w:r>
            <w:r w:rsidRPr="00243240">
              <w:rPr>
                <w:rFonts w:ascii="Times New Roman" w:eastAsia="Calibri" w:hAnsi="Times New Roman" w:cs="Times New Roman"/>
                <w:color w:val="000000"/>
                <w:sz w:val="23"/>
                <w:szCs w:val="23"/>
              </w:rPr>
              <w:t xml:space="preserve">  </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63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243240">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w:t>
            </w:r>
            <w:r w:rsidR="00243240">
              <w:rPr>
                <w:rFonts w:ascii="Times New Roman" w:eastAsia="Calibri" w:hAnsi="Times New Roman" w:cs="Times New Roman"/>
                <w:bCs/>
                <w:color w:val="000000"/>
                <w:sz w:val="23"/>
                <w:szCs w:val="23"/>
              </w:rPr>
              <w:t>4</w:t>
            </w:r>
            <w:r w:rsidRPr="00657CAE">
              <w:rPr>
                <w:rFonts w:ascii="Times New Roman" w:eastAsia="Calibri" w:hAnsi="Times New Roman" w:cs="Times New Roman"/>
                <w:bCs/>
                <w:color w:val="000000"/>
                <w:sz w:val="23"/>
                <w:szCs w:val="23"/>
              </w:rPr>
              <w:t>.</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243240">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w:t>
            </w:r>
            <w:r w:rsidR="00243240">
              <w:rPr>
                <w:rFonts w:ascii="Times New Roman" w:eastAsia="Calibri" w:hAnsi="Times New Roman" w:cs="Times New Roman"/>
                <w:bCs/>
                <w:color w:val="000000"/>
                <w:sz w:val="23"/>
                <w:szCs w:val="23"/>
              </w:rPr>
              <w:t>5</w:t>
            </w:r>
            <w:r w:rsidRPr="00657CAE">
              <w:rPr>
                <w:rFonts w:ascii="Times New Roman" w:eastAsia="Calibri" w:hAnsi="Times New Roman" w:cs="Times New Roman"/>
                <w:bCs/>
                <w:color w:val="000000"/>
                <w:sz w:val="23"/>
                <w:szCs w:val="23"/>
              </w:rPr>
              <w:t>.</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Срок реализации инициативного проекта</w:t>
            </w:r>
          </w:p>
        </w:tc>
      </w:tr>
      <w:tr w:rsidR="00657CAE" w:rsidRPr="00657CAE" w:rsidTr="00657CAE">
        <w:trPr>
          <w:trHeight w:val="237"/>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BE2941" w:rsidRDefault="00243240" w:rsidP="00657CAE">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Не более 3 месяцев</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272"/>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BE2941" w:rsidRDefault="00657CAE" w:rsidP="00C22258">
            <w:pPr>
              <w:spacing w:after="0" w:line="254" w:lineRule="auto"/>
              <w:rPr>
                <w:rFonts w:ascii="Times New Roman" w:eastAsia="Calibri" w:hAnsi="Times New Roman" w:cs="Times New Roman"/>
                <w:color w:val="000000"/>
                <w:sz w:val="23"/>
                <w:szCs w:val="23"/>
              </w:rPr>
            </w:pPr>
            <w:r w:rsidRPr="00BE2941">
              <w:rPr>
                <w:rFonts w:ascii="Times New Roman" w:eastAsia="Calibri" w:hAnsi="Times New Roman" w:cs="Times New Roman"/>
                <w:color w:val="000000"/>
                <w:sz w:val="23"/>
                <w:szCs w:val="23"/>
              </w:rPr>
              <w:t xml:space="preserve">до </w:t>
            </w:r>
            <w:r w:rsidR="00C22258">
              <w:rPr>
                <w:rFonts w:ascii="Times New Roman" w:eastAsia="Calibri" w:hAnsi="Times New Roman" w:cs="Times New Roman"/>
                <w:color w:val="000000"/>
                <w:sz w:val="23"/>
                <w:szCs w:val="23"/>
              </w:rPr>
              <w:t xml:space="preserve">полугода </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321"/>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BE2941" w:rsidRDefault="00C22258" w:rsidP="00C22258">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 xml:space="preserve">не более </w:t>
            </w:r>
            <w:r w:rsidR="00657CAE" w:rsidRPr="00BE2941">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8 месяцев</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91"/>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BE2941" w:rsidRDefault="00C22258" w:rsidP="00C22258">
            <w:pPr>
              <w:spacing w:after="0" w:line="254" w:lineRule="auto"/>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 xml:space="preserve">до 1 </w:t>
            </w:r>
            <w:r w:rsidR="00657CAE" w:rsidRPr="00BE2941">
              <w:rPr>
                <w:rFonts w:ascii="Times New Roman" w:eastAsia="Calibri" w:hAnsi="Times New Roman" w:cs="Times New Roman"/>
                <w:color w:val="000000"/>
                <w:sz w:val="23"/>
                <w:szCs w:val="23"/>
              </w:rPr>
              <w:t>календарн</w:t>
            </w:r>
            <w:r>
              <w:rPr>
                <w:rFonts w:ascii="Times New Roman" w:eastAsia="Calibri" w:hAnsi="Times New Roman" w:cs="Times New Roman"/>
                <w:color w:val="000000"/>
                <w:sz w:val="23"/>
                <w:szCs w:val="23"/>
              </w:rPr>
              <w:t>ого года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243240">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2.1.</w:t>
            </w:r>
            <w:r w:rsidR="00243240">
              <w:rPr>
                <w:rFonts w:ascii="Times New Roman" w:eastAsia="Calibri" w:hAnsi="Times New Roman" w:cs="Times New Roman"/>
                <w:bCs/>
                <w:color w:val="000000"/>
                <w:sz w:val="23"/>
                <w:szCs w:val="23"/>
              </w:rPr>
              <w:t>6</w:t>
            </w:r>
            <w:r w:rsidRPr="00657CAE">
              <w:rPr>
                <w:rFonts w:ascii="Times New Roman" w:eastAsia="Calibri" w:hAnsi="Times New Roman" w:cs="Times New Roman"/>
                <w:bCs/>
                <w:color w:val="000000"/>
                <w:sz w:val="23"/>
                <w:szCs w:val="23"/>
              </w:rPr>
              <w:t>.</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«Срок жизни» результатов инициативного проекта </w:t>
            </w:r>
          </w:p>
        </w:tc>
      </w:tr>
      <w:tr w:rsidR="00657CAE" w:rsidRPr="00657CAE" w:rsidTr="00657CAE">
        <w:trPr>
          <w:trHeight w:val="131"/>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BE2941" w:rsidRDefault="00657CAE" w:rsidP="00657CAE">
            <w:pPr>
              <w:spacing w:after="0" w:line="254" w:lineRule="auto"/>
              <w:rPr>
                <w:rFonts w:ascii="Times New Roman" w:eastAsia="Calibri" w:hAnsi="Times New Roman" w:cs="Times New Roman"/>
                <w:color w:val="000000"/>
                <w:sz w:val="23"/>
                <w:szCs w:val="23"/>
              </w:rPr>
            </w:pPr>
            <w:r w:rsidRPr="00BE2941">
              <w:rPr>
                <w:rFonts w:ascii="Times New Roman" w:eastAsia="Calibri" w:hAnsi="Times New Roman" w:cs="Times New Roman"/>
                <w:color w:val="000000"/>
                <w:sz w:val="23"/>
                <w:szCs w:val="23"/>
              </w:rPr>
              <w:t>от 5 лет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BE2941" w:rsidRDefault="00657CAE" w:rsidP="00657CAE">
            <w:pPr>
              <w:spacing w:after="0" w:line="254" w:lineRule="auto"/>
              <w:rPr>
                <w:rFonts w:ascii="Times New Roman" w:eastAsia="Calibri" w:hAnsi="Times New Roman" w:cs="Times New Roman"/>
                <w:color w:val="000000"/>
                <w:sz w:val="23"/>
                <w:szCs w:val="23"/>
              </w:rPr>
            </w:pPr>
            <w:r w:rsidRPr="00BE2941">
              <w:rPr>
                <w:rFonts w:ascii="Times New Roman" w:eastAsia="Calibri" w:hAnsi="Times New Roman" w:cs="Times New Roman"/>
                <w:color w:val="000000"/>
                <w:sz w:val="23"/>
                <w:szCs w:val="23"/>
              </w:rPr>
              <w:t>от 3 до 5 лет</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BE2941" w:rsidRDefault="00657CAE" w:rsidP="00657CAE">
            <w:pPr>
              <w:spacing w:after="0" w:line="254" w:lineRule="auto"/>
              <w:rPr>
                <w:rFonts w:ascii="Times New Roman" w:eastAsia="Calibri" w:hAnsi="Times New Roman" w:cs="Times New Roman"/>
                <w:color w:val="000000"/>
                <w:sz w:val="23"/>
                <w:szCs w:val="23"/>
              </w:rPr>
            </w:pPr>
            <w:r w:rsidRPr="00BE2941">
              <w:rPr>
                <w:rFonts w:ascii="Times New Roman" w:eastAsia="Calibri" w:hAnsi="Times New Roman" w:cs="Times New Roman"/>
                <w:color w:val="000000"/>
                <w:sz w:val="23"/>
                <w:szCs w:val="23"/>
              </w:rPr>
              <w:t>от 1 до 3 лет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BE2941" w:rsidRDefault="00657CAE" w:rsidP="00657CAE">
            <w:pPr>
              <w:spacing w:after="0" w:line="254" w:lineRule="auto"/>
              <w:rPr>
                <w:rFonts w:ascii="Times New Roman" w:eastAsia="Calibri" w:hAnsi="Times New Roman" w:cs="Times New Roman"/>
                <w:color w:val="000000"/>
                <w:sz w:val="23"/>
                <w:szCs w:val="23"/>
              </w:rPr>
            </w:pPr>
            <w:r w:rsidRPr="00BE2941">
              <w:rPr>
                <w:rFonts w:ascii="Times New Roman" w:eastAsia="Calibri" w:hAnsi="Times New Roman" w:cs="Times New Roman"/>
                <w:color w:val="000000"/>
                <w:sz w:val="23"/>
                <w:szCs w:val="23"/>
              </w:rPr>
              <w:t>до 1 года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2.2.</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Оригинальность, </w:t>
            </w:r>
            <w:proofErr w:type="spellStart"/>
            <w:r w:rsidRPr="00657CAE">
              <w:rPr>
                <w:rFonts w:ascii="Times New Roman" w:eastAsia="Calibri" w:hAnsi="Times New Roman" w:cs="Times New Roman"/>
                <w:bCs/>
                <w:color w:val="000000"/>
                <w:sz w:val="23"/>
                <w:szCs w:val="23"/>
              </w:rPr>
              <w:t>инновационность</w:t>
            </w:r>
            <w:proofErr w:type="spellEnd"/>
            <w:r w:rsidRPr="00657CAE">
              <w:rPr>
                <w:rFonts w:ascii="Times New Roman" w:eastAsia="Calibri" w:hAnsi="Times New Roman" w:cs="Times New Roman"/>
                <w:bCs/>
                <w:color w:val="000000"/>
                <w:sz w:val="23"/>
                <w:szCs w:val="23"/>
              </w:rPr>
              <w:t xml:space="preserve"> инициативного проекта</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2.2.1.</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Оригинальность, необычность идеи инициативного проекта</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37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2.2.2.</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Использование инновационных технологий, новых технических решений</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r>
      <w:tr w:rsidR="00657CAE" w:rsidRPr="00657CAE" w:rsidTr="00657CAE">
        <w:trPr>
          <w:trHeight w:val="31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5</w:t>
            </w:r>
          </w:p>
        </w:tc>
      </w:tr>
      <w:tr w:rsidR="00657CAE" w:rsidRPr="00657CAE" w:rsidTr="00657CAE">
        <w:trPr>
          <w:trHeight w:val="206"/>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46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2.3.</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Качество подготовки документов для участия в конкурсном отборе инициативного проекта</w:t>
            </w:r>
          </w:p>
        </w:tc>
      </w:tr>
      <w:tr w:rsidR="00657CAE" w:rsidRPr="00657CAE" w:rsidTr="00657CAE">
        <w:trPr>
          <w:trHeight w:val="63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2.3.1.</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657CAE" w:rsidRPr="00657CAE" w:rsidTr="00657CAE">
        <w:trPr>
          <w:trHeight w:val="42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да или необходимость в проектно-сметной (сметной) документации отсутствует</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10</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377"/>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2.3.2.</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Наличие приложенных к заявке презентационных материалов </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10</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нет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0</w:t>
            </w:r>
          </w:p>
        </w:tc>
      </w:tr>
      <w:tr w:rsidR="00657CAE" w:rsidRPr="00657CAE" w:rsidTr="00657CAE">
        <w:trPr>
          <w:trHeight w:val="37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lastRenderedPageBreak/>
              <w:t>2.4.</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Участие общественности в подготовке и реализации инициативного проекта</w:t>
            </w:r>
          </w:p>
        </w:tc>
      </w:tr>
      <w:tr w:rsidR="00657CAE" w:rsidRPr="00657CAE" w:rsidTr="00657CAE">
        <w:trPr>
          <w:trHeight w:val="37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2.4.1.</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Уровень </w:t>
            </w:r>
            <w:proofErr w:type="spellStart"/>
            <w:r w:rsidRPr="00657CAE">
              <w:rPr>
                <w:rFonts w:ascii="Times New Roman" w:eastAsia="Calibri" w:hAnsi="Times New Roman" w:cs="Times New Roman"/>
                <w:bCs/>
                <w:color w:val="000000"/>
                <w:sz w:val="23"/>
                <w:szCs w:val="23"/>
              </w:rPr>
              <w:t>софинансирования</w:t>
            </w:r>
            <w:proofErr w:type="spellEnd"/>
            <w:r w:rsidRPr="00657CAE">
              <w:rPr>
                <w:rFonts w:ascii="Times New Roman" w:eastAsia="Calibri" w:hAnsi="Times New Roman" w:cs="Times New Roman"/>
                <w:bCs/>
                <w:color w:val="000000"/>
                <w:sz w:val="23"/>
                <w:szCs w:val="23"/>
              </w:rPr>
              <w:t xml:space="preserve"> инициативного проекта гражданами</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до 5 % от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48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2.4.2.</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Уровень </w:t>
            </w:r>
            <w:proofErr w:type="spellStart"/>
            <w:r w:rsidRPr="00657CAE">
              <w:rPr>
                <w:rFonts w:ascii="Times New Roman" w:eastAsia="Calibri" w:hAnsi="Times New Roman" w:cs="Times New Roman"/>
                <w:bCs/>
                <w:color w:val="000000"/>
                <w:sz w:val="23"/>
                <w:szCs w:val="23"/>
              </w:rPr>
              <w:t>софинансирования</w:t>
            </w:r>
            <w:proofErr w:type="spellEnd"/>
            <w:r w:rsidRPr="00657CAE">
              <w:rPr>
                <w:rFonts w:ascii="Times New Roman" w:eastAsia="Calibri" w:hAnsi="Times New Roman" w:cs="Times New Roman"/>
                <w:bCs/>
                <w:color w:val="000000"/>
                <w:sz w:val="23"/>
                <w:szCs w:val="23"/>
              </w:rPr>
              <w:t xml:space="preserve"> </w:t>
            </w:r>
            <w:r w:rsidRPr="00657CAE">
              <w:rPr>
                <w:rFonts w:ascii="Times New Roman" w:eastAsia="Calibri" w:hAnsi="Times New Roman" w:cs="Times New Roman"/>
                <w:color w:val="000000"/>
                <w:sz w:val="23"/>
                <w:szCs w:val="23"/>
              </w:rPr>
              <w:t>инициативного</w:t>
            </w:r>
            <w:r w:rsidRPr="00657CAE">
              <w:rPr>
                <w:rFonts w:ascii="Times New Roman" w:eastAsia="Calibri" w:hAnsi="Times New Roman" w:cs="Times New Roman"/>
                <w:bCs/>
                <w:color w:val="000000"/>
                <w:sz w:val="23"/>
                <w:szCs w:val="23"/>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xml:space="preserve">от 20 % стоимости инициативного проекта или </w:t>
            </w:r>
            <w:proofErr w:type="spellStart"/>
            <w:r w:rsidRPr="00657CAE">
              <w:rPr>
                <w:rFonts w:ascii="Times New Roman" w:eastAsia="Calibri" w:hAnsi="Times New Roman" w:cs="Times New Roman"/>
                <w:color w:val="000000"/>
                <w:sz w:val="23"/>
                <w:szCs w:val="23"/>
              </w:rPr>
              <w:t>софинансирование</w:t>
            </w:r>
            <w:proofErr w:type="spellEnd"/>
            <w:r w:rsidRPr="00657CAE">
              <w:rPr>
                <w:rFonts w:ascii="Times New Roman" w:eastAsia="Calibri" w:hAnsi="Times New Roman" w:cs="Times New Roman"/>
                <w:color w:val="000000"/>
                <w:sz w:val="23"/>
                <w:szCs w:val="23"/>
              </w:rPr>
              <w:t xml:space="preserve"> социально-ориентированными некоммерческими организациями от 5% стоимости инициативного проекта </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10%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2.4.3.</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Уровень имущественного и (или) трудового участия граждан в реализации инициативного проекта</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10 % до 15 %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5 % до 10 %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до 5 % от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450"/>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2.4.4.</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70"/>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2.4.5.</w:t>
            </w:r>
          </w:p>
        </w:tc>
        <w:tc>
          <w:tcPr>
            <w:tcW w:w="4424" w:type="pct"/>
            <w:gridSpan w:val="4"/>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xml:space="preserve">Уровень поддержки инициативного проекта населением </w:t>
            </w:r>
          </w:p>
        </w:tc>
      </w:tr>
      <w:tr w:rsidR="00657CAE" w:rsidRPr="00657CAE" w:rsidTr="00657CAE">
        <w:trPr>
          <w:trHeight w:val="695"/>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5</w:t>
            </w:r>
          </w:p>
        </w:tc>
      </w:tr>
      <w:tr w:rsidR="00657CAE" w:rsidRPr="00657CAE" w:rsidTr="00657CAE">
        <w:trPr>
          <w:trHeight w:val="446"/>
        </w:trPr>
        <w:tc>
          <w:tcPr>
            <w:tcW w:w="576" w:type="pct"/>
            <w:tcBorders>
              <w:top w:val="nil"/>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10 % до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4</w:t>
            </w:r>
          </w:p>
        </w:tc>
      </w:tr>
      <w:tr w:rsidR="00657CAE" w:rsidRPr="00657CAE" w:rsidTr="00657CAE">
        <w:trPr>
          <w:trHeight w:val="454"/>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5 % до 10 %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3</w:t>
            </w:r>
          </w:p>
        </w:tc>
      </w:tr>
      <w:tr w:rsidR="00657CAE" w:rsidRPr="00657CAE" w:rsidTr="00657CAE">
        <w:trPr>
          <w:trHeight w:val="403"/>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от 1 % до 5 % от численности населения поселения, на территории которого реализуется инициативный проект</w:t>
            </w:r>
          </w:p>
        </w:tc>
        <w:tc>
          <w:tcPr>
            <w:tcW w:w="926" w:type="pct"/>
            <w:tcBorders>
              <w:top w:val="single" w:sz="4" w:space="0" w:color="auto"/>
              <w:left w:val="nil"/>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2</w:t>
            </w:r>
          </w:p>
        </w:tc>
      </w:tr>
      <w:tr w:rsidR="00657CAE" w:rsidRPr="00657CAE" w:rsidTr="00657CAE">
        <w:trPr>
          <w:trHeight w:val="538"/>
        </w:trPr>
        <w:tc>
          <w:tcPr>
            <w:tcW w:w="57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bCs/>
                <w:color w:val="000000"/>
                <w:sz w:val="23"/>
                <w:szCs w:val="23"/>
              </w:rPr>
            </w:pPr>
            <w:r w:rsidRPr="00657CAE">
              <w:rPr>
                <w:rFonts w:ascii="Times New Roman" w:eastAsia="Calibri" w:hAnsi="Times New Roman" w:cs="Times New Roman"/>
                <w:bCs/>
                <w:color w:val="000000"/>
                <w:sz w:val="23"/>
                <w:szCs w:val="23"/>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до 1%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1</w:t>
            </w:r>
          </w:p>
        </w:tc>
      </w:tr>
      <w:tr w:rsidR="00657CAE" w:rsidRPr="00657CAE" w:rsidTr="00657CAE">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t>Итог «</w:t>
            </w:r>
            <w:r w:rsidRPr="00657CAE">
              <w:rPr>
                <w:rFonts w:ascii="Times New Roman" w:eastAsia="Calibri" w:hAnsi="Times New Roman" w:cs="Times New Roman"/>
                <w:bCs/>
                <w:color w:val="000000"/>
                <w:sz w:val="23"/>
                <w:szCs w:val="23"/>
              </w:rPr>
              <w:t>Рейтинговые критерии»:</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i/>
                <w:color w:val="000000"/>
                <w:sz w:val="23"/>
                <w:szCs w:val="23"/>
              </w:rPr>
            </w:pPr>
            <w:r w:rsidRPr="00657CAE">
              <w:rPr>
                <w:rFonts w:ascii="Times New Roman" w:eastAsia="Calibri" w:hAnsi="Times New Roman" w:cs="Times New Roman"/>
                <w:i/>
                <w:color w:val="000000"/>
                <w:sz w:val="23"/>
                <w:szCs w:val="23"/>
              </w:rPr>
              <w:t>сумма баллов, присвоенных инициативному проекту по каждому из критериев, входящих в группу «Критерии прохождения конкурсного отбора»</w:t>
            </w:r>
          </w:p>
        </w:tc>
      </w:tr>
      <w:tr w:rsidR="00657CAE" w:rsidRPr="00657CAE" w:rsidTr="00657CAE">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color w:val="000000"/>
                <w:sz w:val="23"/>
                <w:szCs w:val="23"/>
              </w:rPr>
            </w:pPr>
            <w:r w:rsidRPr="00657CAE">
              <w:rPr>
                <w:rFonts w:ascii="Times New Roman" w:eastAsia="Calibri" w:hAnsi="Times New Roman" w:cs="Times New Roman"/>
                <w:color w:val="000000"/>
                <w:sz w:val="23"/>
                <w:szCs w:val="23"/>
              </w:rPr>
              <w:lastRenderedPageBreak/>
              <w:t>Оценка инициативного проекта</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657CAE" w:rsidRPr="00657CAE" w:rsidRDefault="00657CAE" w:rsidP="00657CAE">
            <w:pPr>
              <w:spacing w:after="0" w:line="254" w:lineRule="auto"/>
              <w:jc w:val="center"/>
              <w:rPr>
                <w:rFonts w:ascii="Times New Roman" w:eastAsia="Calibri" w:hAnsi="Times New Roman" w:cs="Times New Roman"/>
                <w:i/>
                <w:color w:val="000000"/>
                <w:sz w:val="23"/>
                <w:szCs w:val="23"/>
              </w:rPr>
            </w:pPr>
            <w:r w:rsidRPr="00657CAE">
              <w:rPr>
                <w:rFonts w:ascii="Times New Roman" w:eastAsia="Calibri" w:hAnsi="Times New Roman" w:cs="Times New Roman"/>
                <w:i/>
                <w:color w:val="000000"/>
                <w:sz w:val="23"/>
                <w:szCs w:val="23"/>
              </w:rPr>
              <w:t>итог «Критерии прохождения конкурсного отбора», итог «Рейтинговые критерии»</w:t>
            </w:r>
          </w:p>
        </w:tc>
      </w:tr>
    </w:tbl>
    <w:p w:rsidR="00657CAE" w:rsidRDefault="00657CAE" w:rsidP="00D01897">
      <w:pPr>
        <w:rPr>
          <w:rFonts w:ascii="Times New Roman" w:hAnsi="Times New Roman" w:cs="Times New Roman"/>
          <w:sz w:val="20"/>
          <w:szCs w:val="20"/>
        </w:rPr>
      </w:pPr>
    </w:p>
    <w:p w:rsidR="00657CAE" w:rsidRPr="008F7DFA"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Приложение № 2 </w:t>
      </w:r>
    </w:p>
    <w:p w:rsidR="00657CAE" w:rsidRPr="008F7DFA" w:rsidRDefault="00657CAE" w:rsidP="00657CAE">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к Решению муниципального  Совета                     </w:t>
      </w:r>
    </w:p>
    <w:p w:rsidR="00657CAE" w:rsidRPr="008F7DFA" w:rsidRDefault="00657CAE" w:rsidP="00657CAE">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сельского поселения Ишня                                                         </w:t>
      </w:r>
    </w:p>
    <w:p w:rsidR="00657CAE" w:rsidRPr="008F7DFA" w:rsidRDefault="00657CAE" w:rsidP="00657CAE">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w:t>
      </w:r>
      <w:r w:rsidR="000623CC">
        <w:rPr>
          <w:rFonts w:ascii="Times New Roman" w:eastAsia="Times New Roman" w:hAnsi="Times New Roman" w:cs="Times New Roman"/>
          <w:bCs/>
          <w:color w:val="000000"/>
          <w:sz w:val="20"/>
          <w:szCs w:val="20"/>
          <w:shd w:val="clear" w:color="auto" w:fill="FFFFFF"/>
          <w:lang w:eastAsia="ru-RU"/>
        </w:rPr>
        <w:t xml:space="preserve">             от    18.02.2021 №</w:t>
      </w:r>
      <w:r w:rsidR="00AA41F5">
        <w:rPr>
          <w:rFonts w:ascii="Times New Roman" w:eastAsia="Times New Roman" w:hAnsi="Times New Roman" w:cs="Times New Roman"/>
          <w:bCs/>
          <w:color w:val="000000"/>
          <w:sz w:val="20"/>
          <w:szCs w:val="20"/>
          <w:shd w:val="clear" w:color="auto" w:fill="FFFFFF"/>
          <w:lang w:eastAsia="ru-RU"/>
        </w:rPr>
        <w:t xml:space="preserve">  </w:t>
      </w:r>
      <w:r w:rsidR="00273753">
        <w:rPr>
          <w:rFonts w:ascii="Times New Roman" w:eastAsia="Times New Roman" w:hAnsi="Times New Roman" w:cs="Times New Roman"/>
          <w:bCs/>
          <w:color w:val="000000"/>
          <w:sz w:val="20"/>
          <w:szCs w:val="20"/>
          <w:shd w:val="clear" w:color="auto" w:fill="FFFFFF"/>
          <w:lang w:eastAsia="ru-RU"/>
        </w:rPr>
        <w:t xml:space="preserve">4 </w:t>
      </w:r>
      <w:bookmarkStart w:id="0" w:name="_GoBack"/>
      <w:bookmarkEnd w:id="0"/>
    </w:p>
    <w:p w:rsidR="00657CAE" w:rsidRPr="008F7DFA" w:rsidRDefault="00657CAE" w:rsidP="00657CAE">
      <w:pPr>
        <w:widowControl w:val="0"/>
        <w:spacing w:after="320" w:line="240" w:lineRule="auto"/>
        <w:jc w:val="center"/>
        <w:rPr>
          <w:rFonts w:ascii="Times New Roman" w:eastAsia="Times New Roman" w:hAnsi="Times New Roman" w:cs="Times New Roman"/>
          <w:color w:val="000000"/>
          <w:sz w:val="20"/>
          <w:szCs w:val="20"/>
          <w:lang w:eastAsia="ru-RU" w:bidi="ru-RU"/>
        </w:rPr>
      </w:pPr>
    </w:p>
    <w:p w:rsidR="00657CAE" w:rsidRPr="008F7DFA" w:rsidRDefault="00657CAE" w:rsidP="00657CAE">
      <w:pPr>
        <w:widowControl w:val="0"/>
        <w:spacing w:after="320" w:line="240" w:lineRule="auto"/>
        <w:jc w:val="center"/>
        <w:rPr>
          <w:rFonts w:ascii="Times New Roman" w:eastAsia="Times New Roman" w:hAnsi="Times New Roman" w:cs="Times New Roman"/>
          <w:b/>
          <w:color w:val="000000"/>
          <w:sz w:val="24"/>
          <w:szCs w:val="24"/>
          <w:lang w:eastAsia="ru-RU" w:bidi="ru-RU"/>
        </w:rPr>
      </w:pPr>
      <w:r w:rsidRPr="00080C20">
        <w:rPr>
          <w:rFonts w:ascii="Times New Roman" w:eastAsia="Times New Roman" w:hAnsi="Times New Roman" w:cs="Times New Roman"/>
          <w:b/>
          <w:color w:val="000000"/>
          <w:sz w:val="24"/>
          <w:szCs w:val="24"/>
          <w:lang w:eastAsia="ru-RU" w:bidi="ru-RU"/>
        </w:rPr>
        <w:t>Порядок формирования и деятельности комиссии по проведению</w:t>
      </w:r>
      <w:r w:rsidRPr="008F7DFA">
        <w:rPr>
          <w:rFonts w:ascii="Times New Roman" w:eastAsia="Times New Roman" w:hAnsi="Times New Roman" w:cs="Times New Roman"/>
          <w:b/>
          <w:color w:val="000000"/>
          <w:sz w:val="24"/>
          <w:szCs w:val="24"/>
          <w:lang w:eastAsia="ru-RU" w:bidi="ru-RU"/>
        </w:rPr>
        <w:br/>
        <w:t>конкурсного отбора инициативных проектов</w:t>
      </w:r>
    </w:p>
    <w:p w:rsidR="00496E65" w:rsidRPr="00496E65" w:rsidRDefault="00080C20" w:rsidP="00080C20">
      <w:pPr>
        <w:widowControl w:val="0"/>
        <w:tabs>
          <w:tab w:val="left" w:pos="1131"/>
          <w:tab w:val="left" w:pos="1790"/>
          <w:tab w:val="left" w:pos="3514"/>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1.</w:t>
      </w:r>
      <w:r w:rsidR="00657CAE" w:rsidRPr="008F7DFA">
        <w:rPr>
          <w:rFonts w:ascii="Times New Roman" w:eastAsia="Times New Roman" w:hAnsi="Times New Roman" w:cs="Times New Roman"/>
          <w:color w:val="000000"/>
          <w:sz w:val="24"/>
          <w:szCs w:val="24"/>
          <w:lang w:eastAsia="ru-RU" w:bidi="ru-RU"/>
        </w:rPr>
        <w:t xml:space="preserve">Проведение конкурсного отбора инициативных проектов возлагается на </w:t>
      </w:r>
      <w:r>
        <w:rPr>
          <w:rFonts w:ascii="Times New Roman" w:eastAsia="Times New Roman" w:hAnsi="Times New Roman" w:cs="Times New Roman"/>
          <w:color w:val="000000"/>
          <w:sz w:val="24"/>
          <w:szCs w:val="24"/>
          <w:lang w:eastAsia="ru-RU" w:bidi="ru-RU"/>
        </w:rPr>
        <w:t xml:space="preserve">конкурсную </w:t>
      </w:r>
      <w:r w:rsidR="00657CAE" w:rsidRPr="008F7DFA">
        <w:rPr>
          <w:rFonts w:ascii="Times New Roman" w:eastAsia="Times New Roman" w:hAnsi="Times New Roman" w:cs="Times New Roman"/>
          <w:color w:val="000000"/>
          <w:sz w:val="24"/>
          <w:szCs w:val="24"/>
          <w:lang w:eastAsia="ru-RU" w:bidi="ru-RU"/>
        </w:rPr>
        <w:t>комиссию.</w:t>
      </w:r>
      <w:r w:rsidR="00657CAE" w:rsidRPr="008F7DFA">
        <w:rPr>
          <w:rFonts w:ascii="Times New Roman" w:eastAsia="Times New Roman" w:hAnsi="Times New Roman" w:cs="Times New Roman"/>
          <w:color w:val="000000"/>
          <w:sz w:val="24"/>
          <w:szCs w:val="24"/>
          <w:lang w:eastAsia="ru-RU" w:bidi="ru-RU"/>
        </w:rPr>
        <w:tab/>
        <w:t>Состав конкурсной комиссии формируется Администрацией сельского поселения Ишня. При этом половина от общего числа членов конкурсной комиссии должна быть назначена на основе предложений муниципального Совета сельского поселения Ишня.</w:t>
      </w:r>
      <w:r w:rsidR="00496E65" w:rsidRPr="00496E65">
        <w:t xml:space="preserve"> </w:t>
      </w:r>
    </w:p>
    <w:p w:rsidR="00496E65" w:rsidRPr="00080C20" w:rsidRDefault="00496E65" w:rsidP="00496E65">
      <w:pPr>
        <w:widowControl w:val="0"/>
        <w:tabs>
          <w:tab w:val="left" w:pos="1131"/>
          <w:tab w:val="left" w:pos="1790"/>
          <w:tab w:val="left" w:pos="3514"/>
        </w:tabs>
        <w:spacing w:after="0" w:line="240" w:lineRule="auto"/>
        <w:ind w:firstLine="1134"/>
        <w:jc w:val="both"/>
        <w:rPr>
          <w:rFonts w:ascii="Times New Roman" w:eastAsia="Times New Roman" w:hAnsi="Times New Roman" w:cs="Times New Roman"/>
          <w:sz w:val="24"/>
          <w:szCs w:val="24"/>
          <w:lang w:eastAsia="ru-RU" w:bidi="ru-RU"/>
        </w:rPr>
      </w:pPr>
      <w:r w:rsidRPr="00080C20">
        <w:rPr>
          <w:rFonts w:ascii="Times New Roman" w:eastAsia="Times New Roman" w:hAnsi="Times New Roman" w:cs="Times New Roman"/>
          <w:sz w:val="24"/>
          <w:szCs w:val="24"/>
          <w:lang w:eastAsia="ru-RU" w:bidi="ru-RU"/>
        </w:rPr>
        <w:t xml:space="preserve">Конкурсную комиссию возглавляет Глава сельского поселения  или его заместитель. </w:t>
      </w:r>
    </w:p>
    <w:p w:rsidR="00657CAE" w:rsidRPr="008F7DFA" w:rsidRDefault="00080C20" w:rsidP="00080C20">
      <w:pPr>
        <w:widowControl w:val="0"/>
        <w:tabs>
          <w:tab w:val="left" w:pos="1151"/>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2.</w:t>
      </w:r>
      <w:r w:rsidR="00657CAE" w:rsidRPr="008F7DFA">
        <w:rPr>
          <w:rFonts w:ascii="Times New Roman" w:eastAsia="Times New Roman" w:hAnsi="Times New Roman" w:cs="Times New Roman"/>
          <w:color w:val="000000"/>
          <w:sz w:val="24"/>
          <w:szCs w:val="24"/>
          <w:lang w:eastAsia="ru-RU" w:bidi="ru-RU"/>
        </w:rPr>
        <w:t>Конкурсная комиссия осуществляет следующие функции: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 3 к настоящему Порядку;</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080C20">
        <w:rPr>
          <w:rFonts w:ascii="Times New Roman" w:eastAsia="Times New Roman" w:hAnsi="Times New Roman" w:cs="Times New Roman"/>
          <w:color w:val="000000"/>
          <w:sz w:val="24"/>
          <w:szCs w:val="24"/>
          <w:lang w:eastAsia="ru-RU" w:bidi="ru-RU"/>
        </w:rPr>
        <w:t>- формирует итоговую оценку инициативных проектов;</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принимает решение о признании инициативного проекта прошедшим или не прошедшим конкурсный отбор.</w:t>
      </w:r>
    </w:p>
    <w:p w:rsidR="00657CAE" w:rsidRPr="00080C20" w:rsidRDefault="00080C20" w:rsidP="00080C20">
      <w:pPr>
        <w:widowControl w:val="0"/>
        <w:tabs>
          <w:tab w:val="left" w:pos="1131"/>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3.</w:t>
      </w:r>
      <w:r w:rsidR="00657CAE" w:rsidRPr="008F7DFA">
        <w:rPr>
          <w:rFonts w:ascii="Times New Roman" w:eastAsia="Times New Roman" w:hAnsi="Times New Roman" w:cs="Times New Roman"/>
          <w:color w:val="000000"/>
          <w:sz w:val="24"/>
          <w:szCs w:val="24"/>
          <w:lang w:eastAsia="ru-RU" w:bidi="ru-RU"/>
        </w:rPr>
        <w:t>Конкурсная комиссия состоит из председателя конкурсной комиссии, заместителя председателя конкурсной комиссии, секретаря конкурсной комиссии и членов конкурсной комиссии.</w:t>
      </w:r>
      <w:r w:rsidR="00496E65" w:rsidRPr="00496E65">
        <w:t xml:space="preserve"> </w:t>
      </w:r>
      <w:r w:rsidR="00496E65" w:rsidRPr="00080C20">
        <w:rPr>
          <w:rFonts w:ascii="Times New Roman" w:eastAsia="Times New Roman" w:hAnsi="Times New Roman" w:cs="Times New Roman"/>
          <w:color w:val="000000"/>
          <w:sz w:val="24"/>
          <w:szCs w:val="24"/>
          <w:lang w:eastAsia="ru-RU" w:bidi="ru-RU"/>
        </w:rPr>
        <w:t xml:space="preserve">Число членов конкурсной комиссии должно составлять не более </w:t>
      </w:r>
      <w:r w:rsidR="005A1D77" w:rsidRPr="00080C20">
        <w:rPr>
          <w:rFonts w:ascii="Times New Roman" w:eastAsia="Times New Roman" w:hAnsi="Times New Roman" w:cs="Times New Roman"/>
          <w:color w:val="000000"/>
          <w:sz w:val="24"/>
          <w:szCs w:val="24"/>
          <w:lang w:eastAsia="ru-RU" w:bidi="ru-RU"/>
        </w:rPr>
        <w:t>3</w:t>
      </w:r>
      <w:r w:rsidR="00496E65" w:rsidRPr="00080C20">
        <w:rPr>
          <w:rFonts w:ascii="Times New Roman" w:eastAsia="Times New Roman" w:hAnsi="Times New Roman" w:cs="Times New Roman"/>
          <w:color w:val="000000"/>
          <w:sz w:val="24"/>
          <w:szCs w:val="24"/>
          <w:lang w:eastAsia="ru-RU" w:bidi="ru-RU"/>
        </w:rPr>
        <w:t xml:space="preserve"> человек.</w:t>
      </w:r>
    </w:p>
    <w:p w:rsidR="00657CAE" w:rsidRPr="008F7DFA" w:rsidRDefault="00657CAE" w:rsidP="00657CAE">
      <w:pPr>
        <w:widowControl w:val="0"/>
        <w:numPr>
          <w:ilvl w:val="0"/>
          <w:numId w:val="12"/>
        </w:numPr>
        <w:tabs>
          <w:tab w:val="left" w:pos="1151"/>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Полномочия членов конкурсной комиссии:</w:t>
      </w:r>
    </w:p>
    <w:p w:rsidR="00657CAE" w:rsidRPr="0036580A" w:rsidRDefault="00657CAE" w:rsidP="00657CAE">
      <w:pPr>
        <w:widowControl w:val="0"/>
        <w:numPr>
          <w:ilvl w:val="0"/>
          <w:numId w:val="13"/>
        </w:numPr>
        <w:tabs>
          <w:tab w:val="left" w:pos="1170"/>
        </w:tabs>
        <w:spacing w:after="0" w:line="240" w:lineRule="auto"/>
        <w:jc w:val="both"/>
        <w:rPr>
          <w:rFonts w:ascii="Times New Roman" w:eastAsia="Times New Roman" w:hAnsi="Times New Roman" w:cs="Times New Roman"/>
          <w:i/>
          <w:color w:val="000000"/>
          <w:sz w:val="24"/>
          <w:szCs w:val="24"/>
          <w:u w:val="single"/>
          <w:lang w:eastAsia="ru-RU" w:bidi="ru-RU"/>
        </w:rPr>
      </w:pPr>
      <w:r w:rsidRPr="0036580A">
        <w:rPr>
          <w:rFonts w:ascii="Times New Roman" w:eastAsia="Times New Roman" w:hAnsi="Times New Roman" w:cs="Times New Roman"/>
          <w:i/>
          <w:color w:val="000000"/>
          <w:sz w:val="24"/>
          <w:szCs w:val="24"/>
          <w:u w:val="single"/>
          <w:lang w:eastAsia="ru-RU" w:bidi="ru-RU"/>
        </w:rPr>
        <w:t>председатель конкурсной комиссии: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руководит деятельностью конкурсной комиссии, организует ее работу;</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ведет заседания конкурсной комиссии, подписывает протоколы заседаний;</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 осуществляет общий </w:t>
      </w:r>
      <w:proofErr w:type="gramStart"/>
      <w:r w:rsidRPr="008F7DFA">
        <w:rPr>
          <w:rFonts w:ascii="Times New Roman" w:eastAsia="Times New Roman" w:hAnsi="Times New Roman" w:cs="Times New Roman"/>
          <w:color w:val="000000"/>
          <w:sz w:val="24"/>
          <w:szCs w:val="24"/>
          <w:lang w:eastAsia="ru-RU" w:bidi="ru-RU"/>
        </w:rPr>
        <w:t>контроль за</w:t>
      </w:r>
      <w:proofErr w:type="gramEnd"/>
      <w:r w:rsidRPr="008F7DFA">
        <w:rPr>
          <w:rFonts w:ascii="Times New Roman" w:eastAsia="Times New Roman" w:hAnsi="Times New Roman" w:cs="Times New Roman"/>
          <w:color w:val="000000"/>
          <w:sz w:val="24"/>
          <w:szCs w:val="24"/>
          <w:lang w:eastAsia="ru-RU" w:bidi="ru-RU"/>
        </w:rPr>
        <w:t xml:space="preserve"> реализацией принятых конкурсной комиссией решений;</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участвует в работе конкурсной комиссии в качестве члена конкурсной комиссии;</w:t>
      </w:r>
    </w:p>
    <w:p w:rsidR="00657CAE" w:rsidRPr="0036580A" w:rsidRDefault="00657CAE" w:rsidP="00657CAE">
      <w:pPr>
        <w:widowControl w:val="0"/>
        <w:numPr>
          <w:ilvl w:val="0"/>
          <w:numId w:val="13"/>
        </w:numPr>
        <w:tabs>
          <w:tab w:val="left" w:pos="1170"/>
        </w:tabs>
        <w:spacing w:after="0" w:line="240" w:lineRule="auto"/>
        <w:jc w:val="both"/>
        <w:rPr>
          <w:rFonts w:ascii="Times New Roman" w:eastAsia="Times New Roman" w:hAnsi="Times New Roman" w:cs="Times New Roman"/>
          <w:i/>
          <w:color w:val="000000"/>
          <w:sz w:val="24"/>
          <w:szCs w:val="24"/>
          <w:u w:val="single"/>
          <w:lang w:eastAsia="ru-RU" w:bidi="ru-RU"/>
        </w:rPr>
      </w:pPr>
      <w:r w:rsidRPr="0036580A">
        <w:rPr>
          <w:rFonts w:ascii="Times New Roman" w:eastAsia="Times New Roman" w:hAnsi="Times New Roman" w:cs="Times New Roman"/>
          <w:i/>
          <w:color w:val="000000"/>
          <w:sz w:val="24"/>
          <w:szCs w:val="24"/>
          <w:u w:val="single"/>
          <w:lang w:eastAsia="ru-RU" w:bidi="ru-RU"/>
        </w:rPr>
        <w:t>заместитель председателя конкурсной комиссии: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исполняет полномочия председателя конкурсной комиссии в отсутствие председателя;</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участвует в работе конкурсной комиссии в качестве члена конкурсной комиссии;</w:t>
      </w:r>
    </w:p>
    <w:p w:rsidR="00657CAE" w:rsidRPr="0036580A" w:rsidRDefault="00657CAE" w:rsidP="00657CAE">
      <w:pPr>
        <w:widowControl w:val="0"/>
        <w:numPr>
          <w:ilvl w:val="0"/>
          <w:numId w:val="13"/>
        </w:numPr>
        <w:tabs>
          <w:tab w:val="left" w:pos="1170"/>
        </w:tabs>
        <w:spacing w:after="0" w:line="240" w:lineRule="auto"/>
        <w:jc w:val="both"/>
        <w:rPr>
          <w:rFonts w:ascii="Times New Roman" w:eastAsia="Times New Roman" w:hAnsi="Times New Roman" w:cs="Times New Roman"/>
          <w:i/>
          <w:color w:val="000000"/>
          <w:sz w:val="24"/>
          <w:szCs w:val="24"/>
          <w:u w:val="single"/>
          <w:lang w:eastAsia="ru-RU" w:bidi="ru-RU"/>
        </w:rPr>
      </w:pPr>
      <w:r w:rsidRPr="0036580A">
        <w:rPr>
          <w:rFonts w:ascii="Times New Roman" w:eastAsia="Times New Roman" w:hAnsi="Times New Roman" w:cs="Times New Roman"/>
          <w:i/>
          <w:color w:val="000000"/>
          <w:sz w:val="24"/>
          <w:szCs w:val="24"/>
          <w:u w:val="single"/>
          <w:lang w:eastAsia="ru-RU" w:bidi="ru-RU"/>
        </w:rPr>
        <w:t>секретарь конкурсной комиссии: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формирует проект повестки дня очередного заседания конкурсной комиссии;</w:t>
      </w:r>
    </w:p>
    <w:p w:rsidR="00657CAE" w:rsidRPr="008F7DFA" w:rsidRDefault="00657CAE" w:rsidP="00657CAE">
      <w:pPr>
        <w:widowControl w:val="0"/>
        <w:spacing w:after="0" w:line="240" w:lineRule="auto"/>
        <w:ind w:firstLine="64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обеспечивает подготовку материалов к заседанию конкурсной комиссии;</w:t>
      </w:r>
    </w:p>
    <w:p w:rsidR="00657CAE" w:rsidRPr="008F7DFA" w:rsidRDefault="00657CAE" w:rsidP="00657CAE">
      <w:pPr>
        <w:widowControl w:val="0"/>
        <w:spacing w:after="0" w:line="240" w:lineRule="auto"/>
        <w:ind w:firstLine="64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оповещает членов конкурсной комиссии об ее заседаниях;</w:t>
      </w:r>
    </w:p>
    <w:p w:rsidR="00657CAE" w:rsidRPr="008F7DFA" w:rsidRDefault="00657CAE" w:rsidP="00657CAE">
      <w:pPr>
        <w:widowControl w:val="0"/>
        <w:spacing w:after="0" w:line="240" w:lineRule="auto"/>
        <w:ind w:firstLine="640"/>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ведет и подписывает протоколы заседаний конкурсной комиссии;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участвует в работе конкурсной комиссии в качестве члена конкурсной комиссии;</w:t>
      </w:r>
    </w:p>
    <w:p w:rsidR="00657CAE" w:rsidRPr="0036580A" w:rsidRDefault="00657CAE" w:rsidP="00657CAE">
      <w:pPr>
        <w:widowControl w:val="0"/>
        <w:numPr>
          <w:ilvl w:val="0"/>
          <w:numId w:val="13"/>
        </w:numPr>
        <w:tabs>
          <w:tab w:val="left" w:pos="1158"/>
        </w:tabs>
        <w:spacing w:after="0" w:line="240" w:lineRule="auto"/>
        <w:jc w:val="both"/>
        <w:rPr>
          <w:rFonts w:ascii="Times New Roman" w:eastAsia="Times New Roman" w:hAnsi="Times New Roman" w:cs="Times New Roman"/>
          <w:i/>
          <w:color w:val="000000"/>
          <w:sz w:val="24"/>
          <w:szCs w:val="24"/>
          <w:u w:val="single"/>
          <w:lang w:eastAsia="ru-RU" w:bidi="ru-RU"/>
        </w:rPr>
      </w:pPr>
      <w:r w:rsidRPr="0036580A">
        <w:rPr>
          <w:rFonts w:ascii="Times New Roman" w:eastAsia="Times New Roman" w:hAnsi="Times New Roman" w:cs="Times New Roman"/>
          <w:i/>
          <w:color w:val="000000"/>
          <w:sz w:val="24"/>
          <w:szCs w:val="24"/>
          <w:u w:val="single"/>
          <w:lang w:eastAsia="ru-RU" w:bidi="ru-RU"/>
        </w:rPr>
        <w:t>члены конкурсной комиссии: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осуществляют рассмотрение и оценку представленных инициативных проектов;</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участвуют в голосовании и принятии решения о признании инициативного проекта прошедшим или не прошедшим конкурсный отбор.</w:t>
      </w:r>
    </w:p>
    <w:p w:rsidR="00657CAE" w:rsidRPr="008F7DFA" w:rsidRDefault="00080C20" w:rsidP="00080C20">
      <w:pPr>
        <w:widowControl w:val="0"/>
        <w:tabs>
          <w:tab w:val="left" w:pos="1119"/>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4.</w:t>
      </w:r>
      <w:r w:rsidR="00657CAE" w:rsidRPr="008F7DFA">
        <w:rPr>
          <w:rFonts w:ascii="Times New Roman" w:eastAsia="Times New Roman" w:hAnsi="Times New Roman" w:cs="Times New Roman"/>
          <w:color w:val="000000"/>
          <w:sz w:val="24"/>
          <w:szCs w:val="24"/>
          <w:lang w:eastAsia="ru-RU" w:bidi="ru-RU"/>
        </w:rPr>
        <w:t>Конкурсная комиссия вправе принимать решения, если в заседании участвует не менее половины утвержденного состава комиссии.</w:t>
      </w:r>
    </w:p>
    <w:p w:rsidR="00657CAE" w:rsidRPr="0036580A" w:rsidRDefault="00080C20" w:rsidP="00080C20">
      <w:pPr>
        <w:widowControl w:val="0"/>
        <w:tabs>
          <w:tab w:val="left" w:pos="1119"/>
          <w:tab w:val="left" w:pos="1790"/>
          <w:tab w:val="left" w:pos="2962"/>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 xml:space="preserve">        5.</w:t>
      </w:r>
      <w:r w:rsidR="00657CAE" w:rsidRPr="0036580A">
        <w:rPr>
          <w:rFonts w:ascii="Times New Roman" w:eastAsia="Times New Roman" w:hAnsi="Times New Roman" w:cs="Times New Roman"/>
          <w:color w:val="000000"/>
          <w:sz w:val="24"/>
          <w:szCs w:val="24"/>
          <w:lang w:eastAsia="ru-RU" w:bidi="ru-RU"/>
        </w:rPr>
        <w:t>Решение конкурсной комиссии об инициативных проектах, прошедших конкурсный</w:t>
      </w:r>
      <w:r w:rsidR="00657CAE" w:rsidRPr="0036580A">
        <w:rPr>
          <w:rFonts w:ascii="Times New Roman" w:eastAsia="Times New Roman" w:hAnsi="Times New Roman" w:cs="Times New Roman"/>
          <w:color w:val="000000"/>
          <w:sz w:val="24"/>
          <w:szCs w:val="24"/>
          <w:lang w:eastAsia="ru-RU" w:bidi="ru-RU"/>
        </w:rPr>
        <w:tab/>
        <w:t>отбор,</w:t>
      </w:r>
      <w:r w:rsidR="00657CAE" w:rsidRPr="0036580A">
        <w:rPr>
          <w:rFonts w:ascii="Times New Roman" w:eastAsia="Times New Roman" w:hAnsi="Times New Roman" w:cs="Times New Roman"/>
          <w:color w:val="000000"/>
          <w:sz w:val="24"/>
          <w:szCs w:val="24"/>
          <w:lang w:eastAsia="ru-RU" w:bidi="ru-RU"/>
        </w:rPr>
        <w:tab/>
        <w:t>принимается открытым голосованием простым</w:t>
      </w:r>
      <w:r w:rsidR="0036580A" w:rsidRPr="0036580A">
        <w:rPr>
          <w:rFonts w:ascii="Times New Roman" w:eastAsia="Times New Roman" w:hAnsi="Times New Roman" w:cs="Times New Roman"/>
          <w:color w:val="000000"/>
          <w:sz w:val="24"/>
          <w:szCs w:val="24"/>
          <w:lang w:eastAsia="ru-RU" w:bidi="ru-RU"/>
        </w:rPr>
        <w:t xml:space="preserve"> </w:t>
      </w:r>
      <w:r w:rsidR="00657CAE" w:rsidRPr="0036580A">
        <w:rPr>
          <w:rFonts w:ascii="Times New Roman" w:eastAsia="Times New Roman" w:hAnsi="Times New Roman" w:cs="Times New Roman"/>
          <w:color w:val="000000"/>
          <w:sz w:val="24"/>
          <w:szCs w:val="24"/>
          <w:lang w:eastAsia="ru-RU" w:bidi="ru-RU"/>
        </w:rPr>
        <w:t>большинством голосов присутствующих на заседании лиц, входящих в состав конкурсной комиссии.</w:t>
      </w:r>
    </w:p>
    <w:p w:rsidR="00657CAE" w:rsidRPr="008F7DFA" w:rsidRDefault="00657CAE" w:rsidP="0036580A">
      <w:pPr>
        <w:widowControl w:val="0"/>
        <w:tabs>
          <w:tab w:val="left" w:pos="1290"/>
          <w:tab w:val="left" w:pos="2596"/>
        </w:tabs>
        <w:spacing w:after="0" w:line="240" w:lineRule="auto"/>
        <w:ind w:firstLine="70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w:t>
      </w:r>
      <w:r w:rsidRPr="008F7DFA">
        <w:rPr>
          <w:rFonts w:ascii="Times New Roman" w:eastAsia="Times New Roman" w:hAnsi="Times New Roman" w:cs="Times New Roman"/>
          <w:color w:val="000000"/>
          <w:sz w:val="24"/>
          <w:szCs w:val="24"/>
          <w:lang w:eastAsia="ru-RU" w:bidi="ru-RU"/>
        </w:rPr>
        <w:tab/>
        <w:t>случае</w:t>
      </w:r>
      <w:r w:rsidRPr="008F7DFA">
        <w:rPr>
          <w:rFonts w:ascii="Times New Roman" w:eastAsia="Times New Roman" w:hAnsi="Times New Roman" w:cs="Times New Roman"/>
          <w:color w:val="000000"/>
          <w:sz w:val="24"/>
          <w:szCs w:val="24"/>
          <w:lang w:eastAsia="ru-RU" w:bidi="ru-RU"/>
        </w:rPr>
        <w:tab/>
        <w:t>равенства голосов решающим является голос</w:t>
      </w:r>
      <w:r w:rsidR="0036580A">
        <w:rPr>
          <w:rFonts w:ascii="Times New Roman" w:eastAsia="Times New Roman" w:hAnsi="Times New Roman" w:cs="Times New Roman"/>
          <w:color w:val="000000"/>
          <w:sz w:val="24"/>
          <w:szCs w:val="24"/>
          <w:lang w:eastAsia="ru-RU" w:bidi="ru-RU"/>
        </w:rPr>
        <w:t xml:space="preserve"> </w:t>
      </w:r>
      <w:r w:rsidRPr="008F7DFA">
        <w:rPr>
          <w:rFonts w:ascii="Times New Roman" w:eastAsia="Times New Roman" w:hAnsi="Times New Roman" w:cs="Times New Roman"/>
          <w:color w:val="000000"/>
          <w:sz w:val="24"/>
          <w:szCs w:val="24"/>
          <w:lang w:eastAsia="ru-RU" w:bidi="ru-RU"/>
        </w:rPr>
        <w:t>председательствующего на заседании конкурсной комиссии.</w:t>
      </w:r>
    </w:p>
    <w:p w:rsidR="00657CAE" w:rsidRPr="008F7DFA" w:rsidRDefault="00080C20" w:rsidP="00080C20">
      <w:pPr>
        <w:widowControl w:val="0"/>
        <w:tabs>
          <w:tab w:val="left" w:pos="1119"/>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6.</w:t>
      </w:r>
      <w:r w:rsidR="00657CAE" w:rsidRPr="008F7DFA">
        <w:rPr>
          <w:rFonts w:ascii="Times New Roman" w:eastAsia="Times New Roman" w:hAnsi="Times New Roman" w:cs="Times New Roman"/>
          <w:color w:val="000000"/>
          <w:sz w:val="24"/>
          <w:szCs w:val="24"/>
          <w:lang w:eastAsia="ru-RU" w:bidi="ru-RU"/>
        </w:rPr>
        <w:t>Решения конкурсной комиссии оформляются протоколами, которые подписываются председателем и секретарем конкурсной комиссии.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 протоколе указываются список участвующих, перечень рассмотренных на заседании вопросов и решение по ним.</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Подписанный протокол заседания конкурсной комиссии размещается на официальном сайте Администрации сельского поселения Ишня (в разделе «Инициативные проекты»).</w:t>
      </w:r>
    </w:p>
    <w:p w:rsidR="00657CAE" w:rsidRPr="008F7DFA" w:rsidRDefault="00080C20" w:rsidP="00080C20">
      <w:pPr>
        <w:widowControl w:val="0"/>
        <w:tabs>
          <w:tab w:val="left" w:pos="1290"/>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7.</w:t>
      </w:r>
      <w:r w:rsidR="00657CAE" w:rsidRPr="008F7DFA">
        <w:rPr>
          <w:rFonts w:ascii="Times New Roman" w:eastAsia="Times New Roman" w:hAnsi="Times New Roman" w:cs="Times New Roman"/>
          <w:color w:val="000000"/>
          <w:sz w:val="24"/>
          <w:szCs w:val="24"/>
          <w:lang w:eastAsia="ru-RU" w:bidi="ru-RU"/>
        </w:rPr>
        <w:t>Секретарь конкурсной комиссии осуществляет хранение копий протоколов заседаний конкурсной комиссии в соответствии с номенклатурой дел.</w:t>
      </w:r>
    </w:p>
    <w:p w:rsidR="00657CAE" w:rsidRPr="008F7DFA" w:rsidRDefault="00080C20" w:rsidP="00080C20">
      <w:pPr>
        <w:widowControl w:val="0"/>
        <w:tabs>
          <w:tab w:val="left" w:pos="1095"/>
        </w:tabs>
        <w:spacing w:after="0" w:line="240"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         8.</w:t>
      </w:r>
      <w:r w:rsidR="00657CAE" w:rsidRPr="008F7DFA">
        <w:rPr>
          <w:rFonts w:ascii="Times New Roman" w:eastAsia="Times New Roman" w:hAnsi="Times New Roman" w:cs="Times New Roman"/>
          <w:color w:val="000000"/>
          <w:sz w:val="24"/>
          <w:szCs w:val="24"/>
          <w:lang w:eastAsia="ru-RU" w:bidi="ru-RU"/>
        </w:rPr>
        <w:t>Инициаторы проектов, представители инициативных групп могут принять участие в заседании конкурсной комиссии в качестве приглашенных лиц для изложения своей позиции по инициативным проектам, рассматриваемым на заседании.</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4F20F0" w:rsidRDefault="004F20F0"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4F20F0" w:rsidRDefault="004F20F0"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8F7DFA" w:rsidRDefault="008F7DFA"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B42C32" w:rsidRDefault="00B42C32"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1A4127" w:rsidRDefault="001A4127"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B42C32" w:rsidRDefault="00B42C32"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8"/>
          <w:szCs w:val="28"/>
          <w:shd w:val="clear" w:color="auto" w:fill="FFFFFF"/>
          <w:lang w:eastAsia="ru-RU"/>
        </w:rPr>
      </w:pPr>
    </w:p>
    <w:p w:rsidR="00657CAE" w:rsidRPr="008F7DFA" w:rsidRDefault="00657CAE" w:rsidP="00657CAE">
      <w:pPr>
        <w:widowControl w:val="0"/>
        <w:tabs>
          <w:tab w:val="left" w:pos="7020"/>
        </w:tabs>
        <w:autoSpaceDE w:val="0"/>
        <w:autoSpaceDN w:val="0"/>
        <w:adjustRightInd w:val="0"/>
        <w:spacing w:after="0" w:line="240" w:lineRule="auto"/>
        <w:ind w:left="-284"/>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Приложение № 3 </w:t>
      </w:r>
    </w:p>
    <w:p w:rsidR="00657CAE" w:rsidRPr="008F7DFA" w:rsidRDefault="00657CAE" w:rsidP="00657CAE">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к Решению муниципального  Совета                     </w:t>
      </w:r>
    </w:p>
    <w:p w:rsidR="00657CAE" w:rsidRPr="008F7DFA" w:rsidRDefault="00657CAE" w:rsidP="00657CAE">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сельского поселения Ишня                                                         </w:t>
      </w:r>
    </w:p>
    <w:p w:rsidR="00657CAE" w:rsidRPr="008F7DFA" w:rsidRDefault="00657CAE" w:rsidP="00657CAE">
      <w:pPr>
        <w:tabs>
          <w:tab w:val="left" w:pos="7020"/>
        </w:tabs>
        <w:spacing w:after="0" w:line="240" w:lineRule="auto"/>
        <w:jc w:val="right"/>
        <w:rPr>
          <w:rFonts w:ascii="Times New Roman" w:eastAsia="Times New Roman" w:hAnsi="Times New Roman" w:cs="Times New Roman"/>
          <w:bCs/>
          <w:color w:val="000000"/>
          <w:sz w:val="20"/>
          <w:szCs w:val="20"/>
          <w:shd w:val="clear" w:color="auto" w:fill="FFFFFF"/>
          <w:lang w:eastAsia="ru-RU"/>
        </w:rPr>
      </w:pPr>
      <w:r w:rsidRPr="008F7DFA">
        <w:rPr>
          <w:rFonts w:ascii="Times New Roman" w:eastAsia="Times New Roman" w:hAnsi="Times New Roman" w:cs="Times New Roman"/>
          <w:bCs/>
          <w:color w:val="000000"/>
          <w:sz w:val="20"/>
          <w:szCs w:val="20"/>
          <w:shd w:val="clear" w:color="auto" w:fill="FFFFFF"/>
          <w:lang w:eastAsia="ru-RU"/>
        </w:rPr>
        <w:t xml:space="preserve">                                              </w:t>
      </w:r>
      <w:r w:rsidR="000623CC">
        <w:rPr>
          <w:rFonts w:ascii="Times New Roman" w:eastAsia="Times New Roman" w:hAnsi="Times New Roman" w:cs="Times New Roman"/>
          <w:bCs/>
          <w:color w:val="000000"/>
          <w:sz w:val="20"/>
          <w:szCs w:val="20"/>
          <w:shd w:val="clear" w:color="auto" w:fill="FFFFFF"/>
          <w:lang w:eastAsia="ru-RU"/>
        </w:rPr>
        <w:t xml:space="preserve">            от   18.02.2021 №</w:t>
      </w:r>
    </w:p>
    <w:p w:rsidR="00657CAE" w:rsidRDefault="00657CAE" w:rsidP="00657CAE">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p>
    <w:p w:rsidR="00657CAE" w:rsidRDefault="00657CAE" w:rsidP="00657CAE">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p>
    <w:p w:rsidR="00657CAE" w:rsidRPr="008F7DFA" w:rsidRDefault="00657CAE" w:rsidP="00657CAE">
      <w:pPr>
        <w:widowControl w:val="0"/>
        <w:spacing w:after="320" w:line="240" w:lineRule="auto"/>
        <w:jc w:val="center"/>
        <w:rPr>
          <w:rFonts w:ascii="Times New Roman" w:eastAsia="Times New Roman" w:hAnsi="Times New Roman" w:cs="Times New Roman"/>
          <w:b/>
          <w:color w:val="000000"/>
          <w:sz w:val="24"/>
          <w:szCs w:val="24"/>
          <w:lang w:eastAsia="ru-RU" w:bidi="ru-RU"/>
        </w:rPr>
      </w:pPr>
      <w:r w:rsidRPr="008F7DFA">
        <w:rPr>
          <w:rFonts w:ascii="Times New Roman" w:eastAsia="Times New Roman" w:hAnsi="Times New Roman" w:cs="Times New Roman"/>
          <w:b/>
          <w:color w:val="000000"/>
          <w:sz w:val="24"/>
          <w:szCs w:val="24"/>
          <w:lang w:eastAsia="ru-RU" w:bidi="ru-RU"/>
        </w:rPr>
        <w:t>Порядок расчета и возврата сумм инициативных платежей, подлежащих</w:t>
      </w:r>
      <w:r w:rsidRPr="008F7DFA">
        <w:rPr>
          <w:rFonts w:ascii="Times New Roman" w:eastAsia="Times New Roman" w:hAnsi="Times New Roman" w:cs="Times New Roman"/>
          <w:b/>
          <w:color w:val="000000"/>
          <w:sz w:val="24"/>
          <w:szCs w:val="24"/>
          <w:lang w:eastAsia="ru-RU" w:bidi="ru-RU"/>
        </w:rPr>
        <w:br/>
        <w:t>возврату лицам (в том числе организациям), осуществившим их перечисление в местный бюджет</w:t>
      </w:r>
    </w:p>
    <w:p w:rsidR="00657CAE" w:rsidRPr="008F7DFA" w:rsidRDefault="00657CAE" w:rsidP="00657CAE">
      <w:pPr>
        <w:widowControl w:val="0"/>
        <w:numPr>
          <w:ilvl w:val="0"/>
          <w:numId w:val="14"/>
        </w:numPr>
        <w:tabs>
          <w:tab w:val="left" w:pos="1092"/>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 случае если инициативный проект не был реализован либо в случае наличия остатка по итогам реализации инициативного проекта инициативных платежей, не использованных в целях реализации инициативного проекта, инициативные платежи подлежат возврату лицам (в том числе организациям), осуществившим их перечисление в бюджет сельского поселения Ишня (далее - денежные средства, подлежащие возврату).</w:t>
      </w:r>
    </w:p>
    <w:p w:rsidR="00657CAE" w:rsidRPr="008F7DFA" w:rsidRDefault="00657CAE" w:rsidP="00657CAE">
      <w:pPr>
        <w:widowControl w:val="0"/>
        <w:numPr>
          <w:ilvl w:val="0"/>
          <w:numId w:val="14"/>
        </w:numPr>
        <w:tabs>
          <w:tab w:val="left" w:pos="1003"/>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Размер инициативного платежа, подлежащего возврату, равен сумме внесенного лицом инициативного платежа в случае, если инициативный проект не был реализован.</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В случае если по завершении реализации инициативного проекта образовался остаток инициативных платежей, размер инициативного платежа, подлежащего </w:t>
      </w:r>
      <w:proofErr w:type="gramStart"/>
      <w:r w:rsidRPr="008F7DFA">
        <w:rPr>
          <w:rFonts w:ascii="Times New Roman" w:eastAsia="Times New Roman" w:hAnsi="Times New Roman" w:cs="Times New Roman"/>
          <w:color w:val="000000"/>
          <w:sz w:val="24"/>
          <w:szCs w:val="24"/>
          <w:lang w:eastAsia="ru-RU" w:bidi="ru-RU"/>
        </w:rPr>
        <w:t>возврату</w:t>
      </w:r>
      <w:proofErr w:type="gramEnd"/>
      <w:r w:rsidRPr="008F7DFA">
        <w:rPr>
          <w:rFonts w:ascii="Times New Roman" w:eastAsia="Times New Roman" w:hAnsi="Times New Roman" w:cs="Times New Roman"/>
          <w:color w:val="000000"/>
          <w:sz w:val="24"/>
          <w:szCs w:val="24"/>
          <w:lang w:eastAsia="ru-RU" w:bidi="ru-RU"/>
        </w:rPr>
        <w:t xml:space="preserve"> внесшему его лицу, рассчитывается по формуле:</w:t>
      </w: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p>
    <w:p w:rsidR="00657CAE" w:rsidRPr="008F7DFA" w:rsidRDefault="00657CAE" w:rsidP="00D01897">
      <w:pPr>
        <w:rPr>
          <w:rFonts w:ascii="Times New Roman" w:hAnsi="Times New Roman" w:cs="Times New Roman"/>
          <w:sz w:val="24"/>
          <w:szCs w:val="24"/>
        </w:rPr>
      </w:pPr>
      <w:r w:rsidRPr="008F7DFA">
        <w:rPr>
          <w:noProof/>
          <w:sz w:val="24"/>
          <w:szCs w:val="24"/>
          <w:lang w:eastAsia="ru-RU"/>
        </w:rPr>
        <w:drawing>
          <wp:inline distT="0" distB="0" distL="0" distR="0" wp14:anchorId="723F4A6B" wp14:editId="0116F0B2">
            <wp:extent cx="2553970" cy="59753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2553970" cy="597535"/>
                    </a:xfrm>
                    <a:prstGeom prst="rect">
                      <a:avLst/>
                    </a:prstGeom>
                  </pic:spPr>
                </pic:pic>
              </a:graphicData>
            </a:graphic>
          </wp:inline>
        </w:drawing>
      </w:r>
    </w:p>
    <w:p w:rsidR="00657CAE" w:rsidRPr="008F7DFA" w:rsidRDefault="00657CAE" w:rsidP="00D01897">
      <w:pPr>
        <w:rPr>
          <w:rFonts w:ascii="Times New Roman" w:hAnsi="Times New Roman" w:cs="Times New Roman"/>
          <w:sz w:val="24"/>
          <w:szCs w:val="24"/>
        </w:rPr>
      </w:pPr>
    </w:p>
    <w:p w:rsidR="00657CAE" w:rsidRPr="008F7DFA" w:rsidRDefault="00657CAE" w:rsidP="00657CAE">
      <w:pPr>
        <w:widowControl w:val="0"/>
        <w:spacing w:after="0" w:line="240" w:lineRule="auto"/>
        <w:ind w:firstLine="74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где:</w:t>
      </w:r>
    </w:p>
    <w:p w:rsidR="00657CAE" w:rsidRPr="008F7DFA" w:rsidRDefault="00657CAE" w:rsidP="00657CAE">
      <w:pPr>
        <w:widowControl w:val="0"/>
        <w:spacing w:after="0" w:line="240" w:lineRule="auto"/>
        <w:ind w:firstLine="880"/>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xml:space="preserve">- размер инициативного платежа, поступившего в бюджет сельского поселения Ишня от </w:t>
      </w:r>
      <w:proofErr w:type="spellStart"/>
      <w:r w:rsidRPr="008F7DFA">
        <w:rPr>
          <w:rFonts w:ascii="Times New Roman" w:eastAsia="Times New Roman" w:hAnsi="Times New Roman" w:cs="Times New Roman"/>
          <w:color w:val="000000"/>
          <w:sz w:val="24"/>
          <w:szCs w:val="24"/>
          <w:lang w:val="en-US" w:bidi="en-US"/>
        </w:rPr>
        <w:t>i</w:t>
      </w:r>
      <w:proofErr w:type="spellEnd"/>
      <w:r w:rsidRPr="008F7DFA">
        <w:rPr>
          <w:rFonts w:ascii="Times New Roman" w:eastAsia="Times New Roman" w:hAnsi="Times New Roman" w:cs="Times New Roman"/>
          <w:color w:val="000000"/>
          <w:sz w:val="24"/>
          <w:szCs w:val="24"/>
          <w:lang w:eastAsia="ru-RU" w:bidi="ru-RU"/>
        </w:rPr>
        <w:t>-го лица;</w:t>
      </w:r>
    </w:p>
    <w:p w:rsidR="00657CAE" w:rsidRPr="008F7DFA" w:rsidRDefault="00657CAE" w:rsidP="00657CAE">
      <w:pPr>
        <w:widowControl w:val="0"/>
        <w:spacing w:after="0" w:line="240" w:lineRule="auto"/>
        <w:jc w:val="center"/>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 стоимость инициативного проекта по итогам реализации.</w:t>
      </w:r>
    </w:p>
    <w:p w:rsidR="00657CAE" w:rsidRPr="008F7DFA" w:rsidRDefault="00657CAE" w:rsidP="00657CAE">
      <w:pPr>
        <w:widowControl w:val="0"/>
        <w:numPr>
          <w:ilvl w:val="0"/>
          <w:numId w:val="14"/>
        </w:numPr>
        <w:tabs>
          <w:tab w:val="left" w:pos="1003"/>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Для осуществления возврата лицо, внесшее инициативный платеж в бюджет сельского поселения Ишня, представляет заявление на возврат денежных средств с указанием банковских реквизитов счета, на который следует осуществить возврат инициативного платежа.</w:t>
      </w:r>
    </w:p>
    <w:p w:rsidR="00657CAE" w:rsidRPr="008F7DFA" w:rsidRDefault="00657CAE" w:rsidP="00657CAE">
      <w:pPr>
        <w:widowControl w:val="0"/>
        <w:numPr>
          <w:ilvl w:val="0"/>
          <w:numId w:val="14"/>
        </w:numPr>
        <w:tabs>
          <w:tab w:val="left" w:pos="784"/>
        </w:tabs>
        <w:spacing w:after="0" w:line="240" w:lineRule="auto"/>
        <w:jc w:val="both"/>
        <w:rPr>
          <w:rFonts w:ascii="Times New Roman" w:eastAsia="Times New Roman" w:hAnsi="Times New Roman" w:cs="Times New Roman"/>
          <w:color w:val="000000"/>
          <w:sz w:val="24"/>
          <w:szCs w:val="24"/>
          <w:lang w:eastAsia="ru-RU" w:bidi="ru-RU"/>
        </w:rPr>
      </w:pPr>
      <w:r w:rsidRPr="008F7DFA">
        <w:rPr>
          <w:rFonts w:ascii="Times New Roman" w:eastAsia="Times New Roman" w:hAnsi="Times New Roman" w:cs="Times New Roman"/>
          <w:color w:val="000000"/>
          <w:sz w:val="24"/>
          <w:szCs w:val="24"/>
          <w:lang w:eastAsia="ru-RU" w:bidi="ru-RU"/>
        </w:rPr>
        <w:t>Возврат денежных средств осуществляется в течение 5 рабочих дней со дня поступления заявления.</w:t>
      </w:r>
    </w:p>
    <w:p w:rsidR="00657CAE" w:rsidRPr="008F7DFA" w:rsidRDefault="00657CAE" w:rsidP="00D01897">
      <w:pPr>
        <w:rPr>
          <w:rFonts w:ascii="Times New Roman" w:hAnsi="Times New Roman" w:cs="Times New Roman"/>
          <w:sz w:val="24"/>
          <w:szCs w:val="24"/>
        </w:rPr>
      </w:pPr>
    </w:p>
    <w:p w:rsidR="00657CAE" w:rsidRPr="008F7DFA" w:rsidRDefault="00657CAE" w:rsidP="00D01897">
      <w:pPr>
        <w:rPr>
          <w:rFonts w:ascii="Times New Roman" w:hAnsi="Times New Roman" w:cs="Times New Roman"/>
          <w:sz w:val="24"/>
          <w:szCs w:val="24"/>
        </w:rPr>
      </w:pPr>
    </w:p>
    <w:sectPr w:rsidR="00657CAE" w:rsidRPr="008F7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259C3"/>
    <w:multiLevelType w:val="multilevel"/>
    <w:tmpl w:val="DCA2C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90B61"/>
    <w:multiLevelType w:val="multilevel"/>
    <w:tmpl w:val="6DAE1A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2D725C"/>
    <w:multiLevelType w:val="multilevel"/>
    <w:tmpl w:val="E86C2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611D96"/>
    <w:multiLevelType w:val="multilevel"/>
    <w:tmpl w:val="0646F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014E98"/>
    <w:multiLevelType w:val="multilevel"/>
    <w:tmpl w:val="F370D82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835C64"/>
    <w:multiLevelType w:val="multilevel"/>
    <w:tmpl w:val="B4026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6A5D2C"/>
    <w:multiLevelType w:val="multilevel"/>
    <w:tmpl w:val="5608C3D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6D09B8"/>
    <w:multiLevelType w:val="multilevel"/>
    <w:tmpl w:val="FFEA3A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9770C"/>
    <w:multiLevelType w:val="multilevel"/>
    <w:tmpl w:val="9A3EADFA"/>
    <w:lvl w:ilvl="0">
      <w:start w:val="1"/>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0B56F3A"/>
    <w:multiLevelType w:val="multilevel"/>
    <w:tmpl w:val="9370AA2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7732B04"/>
    <w:multiLevelType w:val="multilevel"/>
    <w:tmpl w:val="38FA4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DF20C0"/>
    <w:multiLevelType w:val="multilevel"/>
    <w:tmpl w:val="3FF892C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24780D"/>
    <w:multiLevelType w:val="multilevel"/>
    <w:tmpl w:val="157C7A34"/>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245078"/>
    <w:multiLevelType w:val="multilevel"/>
    <w:tmpl w:val="1F88286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617D30"/>
    <w:multiLevelType w:val="multilevel"/>
    <w:tmpl w:val="E5FEC53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70425A8A"/>
    <w:multiLevelType w:val="multilevel"/>
    <w:tmpl w:val="A21C84F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303A48"/>
    <w:multiLevelType w:val="multilevel"/>
    <w:tmpl w:val="32CC32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6"/>
  </w:num>
  <w:num w:numId="4">
    <w:abstractNumId w:val="16"/>
  </w:num>
  <w:num w:numId="5">
    <w:abstractNumId w:val="4"/>
  </w:num>
  <w:num w:numId="6">
    <w:abstractNumId w:val="13"/>
  </w:num>
  <w:num w:numId="7">
    <w:abstractNumId w:val="10"/>
  </w:num>
  <w:num w:numId="8">
    <w:abstractNumId w:val="11"/>
  </w:num>
  <w:num w:numId="9">
    <w:abstractNumId w:val="12"/>
  </w:num>
  <w:num w:numId="10">
    <w:abstractNumId w:val="2"/>
  </w:num>
  <w:num w:numId="11">
    <w:abstractNumId w:val="3"/>
  </w:num>
  <w:num w:numId="12">
    <w:abstractNumId w:val="7"/>
  </w:num>
  <w:num w:numId="13">
    <w:abstractNumId w:val="0"/>
  </w:num>
  <w:num w:numId="14">
    <w:abstractNumId w:val="5"/>
  </w:num>
  <w:num w:numId="15">
    <w:abstractNumId w:val="9"/>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897"/>
    <w:rsid w:val="000623CC"/>
    <w:rsid w:val="00080C20"/>
    <w:rsid w:val="000902CE"/>
    <w:rsid w:val="001602DA"/>
    <w:rsid w:val="001A4127"/>
    <w:rsid w:val="001C009C"/>
    <w:rsid w:val="001E04E9"/>
    <w:rsid w:val="001E50C2"/>
    <w:rsid w:val="001E7C7E"/>
    <w:rsid w:val="00243240"/>
    <w:rsid w:val="002608AC"/>
    <w:rsid w:val="00273753"/>
    <w:rsid w:val="002848A3"/>
    <w:rsid w:val="0036580A"/>
    <w:rsid w:val="00496E65"/>
    <w:rsid w:val="004F20F0"/>
    <w:rsid w:val="0059426B"/>
    <w:rsid w:val="005A1D77"/>
    <w:rsid w:val="00646BCD"/>
    <w:rsid w:val="00657CAE"/>
    <w:rsid w:val="00672ED7"/>
    <w:rsid w:val="00704C1A"/>
    <w:rsid w:val="0077048F"/>
    <w:rsid w:val="00773D24"/>
    <w:rsid w:val="00796598"/>
    <w:rsid w:val="0086764B"/>
    <w:rsid w:val="00884D41"/>
    <w:rsid w:val="008F7DFA"/>
    <w:rsid w:val="00970DEF"/>
    <w:rsid w:val="00A50B3E"/>
    <w:rsid w:val="00AA41F5"/>
    <w:rsid w:val="00AA4F04"/>
    <w:rsid w:val="00AB76A8"/>
    <w:rsid w:val="00B22D84"/>
    <w:rsid w:val="00B42C32"/>
    <w:rsid w:val="00BE2941"/>
    <w:rsid w:val="00C22258"/>
    <w:rsid w:val="00C25715"/>
    <w:rsid w:val="00CE4990"/>
    <w:rsid w:val="00D01897"/>
    <w:rsid w:val="00D93083"/>
    <w:rsid w:val="00DC2AC7"/>
    <w:rsid w:val="00E168BB"/>
    <w:rsid w:val="00ED3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8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01897"/>
    <w:pPr>
      <w:spacing w:after="0" w:line="240" w:lineRule="auto"/>
    </w:pPr>
    <w:rPr>
      <w:rFonts w:ascii="Times New Roman" w:eastAsia="Times New Roman" w:hAnsi="Times New Roman" w:cs="Times New Roman"/>
      <w:sz w:val="24"/>
      <w:szCs w:val="24"/>
      <w:lang w:eastAsia="ru-RU"/>
    </w:rPr>
  </w:style>
  <w:style w:type="paragraph" w:customStyle="1" w:styleId="a4">
    <w:name w:val="Знак"/>
    <w:basedOn w:val="a"/>
    <w:rsid w:val="00D01897"/>
    <w:pPr>
      <w:spacing w:before="100" w:beforeAutospacing="1" w:after="100" w:afterAutospacing="1" w:line="240" w:lineRule="auto"/>
    </w:pPr>
    <w:rPr>
      <w:rFonts w:ascii="Tahoma" w:eastAsia="Times New Roman" w:hAnsi="Tahoma" w:cs="Tahoma"/>
      <w:sz w:val="20"/>
      <w:szCs w:val="20"/>
      <w:lang w:val="en-US"/>
    </w:rPr>
  </w:style>
  <w:style w:type="character" w:customStyle="1" w:styleId="a5">
    <w:name w:val="Основной текст_"/>
    <w:basedOn w:val="a0"/>
    <w:link w:val="1"/>
    <w:rsid w:val="000902CE"/>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5"/>
    <w:rsid w:val="000902CE"/>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6">
    <w:name w:val="Колонтитул_"/>
    <w:basedOn w:val="a0"/>
    <w:link w:val="a7"/>
    <w:rsid w:val="001602DA"/>
    <w:rPr>
      <w:rFonts w:ascii="Times New Roman" w:eastAsia="Times New Roman" w:hAnsi="Times New Roman" w:cs="Times New Roman"/>
      <w:sz w:val="28"/>
      <w:szCs w:val="28"/>
      <w:shd w:val="clear" w:color="auto" w:fill="FFFFFF"/>
    </w:rPr>
  </w:style>
  <w:style w:type="paragraph" w:customStyle="1" w:styleId="a7">
    <w:name w:val="Колонтитул"/>
    <w:basedOn w:val="a"/>
    <w:link w:val="a6"/>
    <w:rsid w:val="001602DA"/>
    <w:pPr>
      <w:widowControl w:val="0"/>
      <w:shd w:val="clear" w:color="auto" w:fill="FFFFFF"/>
      <w:spacing w:after="0" w:line="240" w:lineRule="auto"/>
    </w:pPr>
    <w:rPr>
      <w:rFonts w:ascii="Times New Roman" w:eastAsia="Times New Roman" w:hAnsi="Times New Roman" w:cs="Times New Roman"/>
      <w:sz w:val="28"/>
      <w:szCs w:val="28"/>
    </w:rPr>
  </w:style>
  <w:style w:type="character" w:customStyle="1" w:styleId="a8">
    <w:name w:val="Подпись к таблице_"/>
    <w:basedOn w:val="a0"/>
    <w:link w:val="a9"/>
    <w:rsid w:val="001602DA"/>
    <w:rPr>
      <w:rFonts w:ascii="Times New Roman" w:eastAsia="Times New Roman" w:hAnsi="Times New Roman" w:cs="Times New Roman"/>
      <w:shd w:val="clear" w:color="auto" w:fill="FFFFFF"/>
    </w:rPr>
  </w:style>
  <w:style w:type="paragraph" w:customStyle="1" w:styleId="a9">
    <w:name w:val="Подпись к таблице"/>
    <w:basedOn w:val="a"/>
    <w:link w:val="a8"/>
    <w:rsid w:val="001602DA"/>
    <w:pPr>
      <w:widowControl w:val="0"/>
      <w:shd w:val="clear" w:color="auto" w:fill="FFFFFF"/>
      <w:spacing w:after="0" w:line="240" w:lineRule="auto"/>
    </w:pPr>
    <w:rPr>
      <w:rFonts w:ascii="Times New Roman" w:eastAsia="Times New Roman" w:hAnsi="Times New Roman" w:cs="Times New Roman"/>
    </w:rPr>
  </w:style>
  <w:style w:type="character" w:customStyle="1" w:styleId="2">
    <w:name w:val="Основной текст (2)_"/>
    <w:basedOn w:val="a0"/>
    <w:link w:val="20"/>
    <w:rsid w:val="001602DA"/>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1602DA"/>
    <w:rPr>
      <w:rFonts w:ascii="Arial" w:eastAsia="Arial" w:hAnsi="Arial" w:cs="Arial"/>
      <w:i/>
      <w:iCs/>
      <w:sz w:val="9"/>
      <w:szCs w:val="9"/>
      <w:shd w:val="clear" w:color="auto" w:fill="FFFFFF"/>
    </w:rPr>
  </w:style>
  <w:style w:type="paragraph" w:customStyle="1" w:styleId="20">
    <w:name w:val="Основной текст (2)"/>
    <w:basedOn w:val="a"/>
    <w:link w:val="2"/>
    <w:rsid w:val="001602DA"/>
    <w:pPr>
      <w:widowControl w:val="0"/>
      <w:shd w:val="clear" w:color="auto" w:fill="FFFFFF"/>
      <w:spacing w:after="140" w:line="240" w:lineRule="auto"/>
      <w:ind w:left="300" w:firstLine="540"/>
    </w:pPr>
    <w:rPr>
      <w:rFonts w:ascii="Times New Roman" w:eastAsia="Times New Roman" w:hAnsi="Times New Roman" w:cs="Times New Roman"/>
    </w:rPr>
  </w:style>
  <w:style w:type="paragraph" w:customStyle="1" w:styleId="30">
    <w:name w:val="Основной текст (3)"/>
    <w:basedOn w:val="a"/>
    <w:link w:val="3"/>
    <w:rsid w:val="001602DA"/>
    <w:pPr>
      <w:widowControl w:val="0"/>
      <w:shd w:val="clear" w:color="auto" w:fill="FFFFFF"/>
      <w:spacing w:after="0" w:line="240" w:lineRule="auto"/>
      <w:ind w:firstLine="740"/>
    </w:pPr>
    <w:rPr>
      <w:rFonts w:ascii="Arial" w:eastAsia="Arial" w:hAnsi="Arial" w:cs="Arial"/>
      <w:i/>
      <w:iCs/>
      <w:sz w:val="9"/>
      <w:szCs w:val="9"/>
    </w:rPr>
  </w:style>
  <w:style w:type="paragraph" w:styleId="aa">
    <w:name w:val="Balloon Text"/>
    <w:basedOn w:val="a"/>
    <w:link w:val="ab"/>
    <w:uiPriority w:val="99"/>
    <w:semiHidden/>
    <w:unhideWhenUsed/>
    <w:rsid w:val="00657C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57CAE"/>
    <w:rPr>
      <w:rFonts w:ascii="Tahoma" w:hAnsi="Tahoma" w:cs="Tahoma"/>
      <w:sz w:val="16"/>
      <w:szCs w:val="16"/>
    </w:rPr>
  </w:style>
  <w:style w:type="paragraph" w:styleId="ac">
    <w:name w:val="List Paragraph"/>
    <w:basedOn w:val="a"/>
    <w:uiPriority w:val="34"/>
    <w:qFormat/>
    <w:rsid w:val="00DC2A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8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01897"/>
    <w:pPr>
      <w:spacing w:after="0" w:line="240" w:lineRule="auto"/>
    </w:pPr>
    <w:rPr>
      <w:rFonts w:ascii="Times New Roman" w:eastAsia="Times New Roman" w:hAnsi="Times New Roman" w:cs="Times New Roman"/>
      <w:sz w:val="24"/>
      <w:szCs w:val="24"/>
      <w:lang w:eastAsia="ru-RU"/>
    </w:rPr>
  </w:style>
  <w:style w:type="paragraph" w:customStyle="1" w:styleId="a4">
    <w:name w:val="Знак"/>
    <w:basedOn w:val="a"/>
    <w:rsid w:val="00D01897"/>
    <w:pPr>
      <w:spacing w:before="100" w:beforeAutospacing="1" w:after="100" w:afterAutospacing="1" w:line="240" w:lineRule="auto"/>
    </w:pPr>
    <w:rPr>
      <w:rFonts w:ascii="Tahoma" w:eastAsia="Times New Roman" w:hAnsi="Tahoma" w:cs="Tahoma"/>
      <w:sz w:val="20"/>
      <w:szCs w:val="20"/>
      <w:lang w:val="en-US"/>
    </w:rPr>
  </w:style>
  <w:style w:type="character" w:customStyle="1" w:styleId="a5">
    <w:name w:val="Основной текст_"/>
    <w:basedOn w:val="a0"/>
    <w:link w:val="1"/>
    <w:rsid w:val="000902CE"/>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5"/>
    <w:rsid w:val="000902CE"/>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a6">
    <w:name w:val="Колонтитул_"/>
    <w:basedOn w:val="a0"/>
    <w:link w:val="a7"/>
    <w:rsid w:val="001602DA"/>
    <w:rPr>
      <w:rFonts w:ascii="Times New Roman" w:eastAsia="Times New Roman" w:hAnsi="Times New Roman" w:cs="Times New Roman"/>
      <w:sz w:val="28"/>
      <w:szCs w:val="28"/>
      <w:shd w:val="clear" w:color="auto" w:fill="FFFFFF"/>
    </w:rPr>
  </w:style>
  <w:style w:type="paragraph" w:customStyle="1" w:styleId="a7">
    <w:name w:val="Колонтитул"/>
    <w:basedOn w:val="a"/>
    <w:link w:val="a6"/>
    <w:rsid w:val="001602DA"/>
    <w:pPr>
      <w:widowControl w:val="0"/>
      <w:shd w:val="clear" w:color="auto" w:fill="FFFFFF"/>
      <w:spacing w:after="0" w:line="240" w:lineRule="auto"/>
    </w:pPr>
    <w:rPr>
      <w:rFonts w:ascii="Times New Roman" w:eastAsia="Times New Roman" w:hAnsi="Times New Roman" w:cs="Times New Roman"/>
      <w:sz w:val="28"/>
      <w:szCs w:val="28"/>
    </w:rPr>
  </w:style>
  <w:style w:type="character" w:customStyle="1" w:styleId="a8">
    <w:name w:val="Подпись к таблице_"/>
    <w:basedOn w:val="a0"/>
    <w:link w:val="a9"/>
    <w:rsid w:val="001602DA"/>
    <w:rPr>
      <w:rFonts w:ascii="Times New Roman" w:eastAsia="Times New Roman" w:hAnsi="Times New Roman" w:cs="Times New Roman"/>
      <w:shd w:val="clear" w:color="auto" w:fill="FFFFFF"/>
    </w:rPr>
  </w:style>
  <w:style w:type="paragraph" w:customStyle="1" w:styleId="a9">
    <w:name w:val="Подпись к таблице"/>
    <w:basedOn w:val="a"/>
    <w:link w:val="a8"/>
    <w:rsid w:val="001602DA"/>
    <w:pPr>
      <w:widowControl w:val="0"/>
      <w:shd w:val="clear" w:color="auto" w:fill="FFFFFF"/>
      <w:spacing w:after="0" w:line="240" w:lineRule="auto"/>
    </w:pPr>
    <w:rPr>
      <w:rFonts w:ascii="Times New Roman" w:eastAsia="Times New Roman" w:hAnsi="Times New Roman" w:cs="Times New Roman"/>
    </w:rPr>
  </w:style>
  <w:style w:type="character" w:customStyle="1" w:styleId="2">
    <w:name w:val="Основной текст (2)_"/>
    <w:basedOn w:val="a0"/>
    <w:link w:val="20"/>
    <w:rsid w:val="001602DA"/>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1602DA"/>
    <w:rPr>
      <w:rFonts w:ascii="Arial" w:eastAsia="Arial" w:hAnsi="Arial" w:cs="Arial"/>
      <w:i/>
      <w:iCs/>
      <w:sz w:val="9"/>
      <w:szCs w:val="9"/>
      <w:shd w:val="clear" w:color="auto" w:fill="FFFFFF"/>
    </w:rPr>
  </w:style>
  <w:style w:type="paragraph" w:customStyle="1" w:styleId="20">
    <w:name w:val="Основной текст (2)"/>
    <w:basedOn w:val="a"/>
    <w:link w:val="2"/>
    <w:rsid w:val="001602DA"/>
    <w:pPr>
      <w:widowControl w:val="0"/>
      <w:shd w:val="clear" w:color="auto" w:fill="FFFFFF"/>
      <w:spacing w:after="140" w:line="240" w:lineRule="auto"/>
      <w:ind w:left="300" w:firstLine="540"/>
    </w:pPr>
    <w:rPr>
      <w:rFonts w:ascii="Times New Roman" w:eastAsia="Times New Roman" w:hAnsi="Times New Roman" w:cs="Times New Roman"/>
    </w:rPr>
  </w:style>
  <w:style w:type="paragraph" w:customStyle="1" w:styleId="30">
    <w:name w:val="Основной текст (3)"/>
    <w:basedOn w:val="a"/>
    <w:link w:val="3"/>
    <w:rsid w:val="001602DA"/>
    <w:pPr>
      <w:widowControl w:val="0"/>
      <w:shd w:val="clear" w:color="auto" w:fill="FFFFFF"/>
      <w:spacing w:after="0" w:line="240" w:lineRule="auto"/>
      <w:ind w:firstLine="740"/>
    </w:pPr>
    <w:rPr>
      <w:rFonts w:ascii="Arial" w:eastAsia="Arial" w:hAnsi="Arial" w:cs="Arial"/>
      <w:i/>
      <w:iCs/>
      <w:sz w:val="9"/>
      <w:szCs w:val="9"/>
    </w:rPr>
  </w:style>
  <w:style w:type="paragraph" w:styleId="aa">
    <w:name w:val="Balloon Text"/>
    <w:basedOn w:val="a"/>
    <w:link w:val="ab"/>
    <w:uiPriority w:val="99"/>
    <w:semiHidden/>
    <w:unhideWhenUsed/>
    <w:rsid w:val="00657C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57CAE"/>
    <w:rPr>
      <w:rFonts w:ascii="Tahoma" w:hAnsi="Tahoma" w:cs="Tahoma"/>
      <w:sz w:val="16"/>
      <w:szCs w:val="16"/>
    </w:rPr>
  </w:style>
  <w:style w:type="paragraph" w:styleId="ac">
    <w:name w:val="List Paragraph"/>
    <w:basedOn w:val="a"/>
    <w:uiPriority w:val="34"/>
    <w:qFormat/>
    <w:rsid w:val="00DC2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4495</Words>
  <Characters>25622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Smirnova</cp:lastModifiedBy>
  <cp:revision>26</cp:revision>
  <cp:lastPrinted>2021-02-18T05:45:00Z</cp:lastPrinted>
  <dcterms:created xsi:type="dcterms:W3CDTF">2020-12-14T05:06:00Z</dcterms:created>
  <dcterms:modified xsi:type="dcterms:W3CDTF">2021-02-18T05:55:00Z</dcterms:modified>
</cp:coreProperties>
</file>